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정보과학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34"/>
          <w:szCs w:val="34"/>
          <w:rtl w:val="0"/>
        </w:rPr>
        <w:t xml:space="preserve"> 과제연구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연구일지(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2025-2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학기)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8"/>
          <w:szCs w:val="28"/>
          <w:rtl w:val="0"/>
        </w:rPr>
        <w:t xml:space="preserve">작성자 정보: 1308-이은세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870"/>
        <w:tblGridChange w:id="0">
          <w:tblGrid>
            <w:gridCol w:w="1995"/>
            <w:gridCol w:w="68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과제명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신경전달물질 기반 인공감성지능 연구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이전까지는 신호 흐름만 잡아놨고 실제 감정값(V)을 어떻게 섞을지 고민만 해둔 상태였다.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오늘은 감정 값을 시간에 따라 자연스럽게 변하게 만드는 부분을 실험해보기로 함.</w:t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mix_emotions()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함수를 따로 만들어서 새 입력(vec)과 현재 기분(current_mood)을 섞는 방식을 만들었다.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처음엔 단순 평균으로 섞어봤는데 너무 밋밋했다.</w:t>
              <w:br w:type="textWrapping"/>
              <w:t xml:space="preserve"> 그래서 decay를 두고, 강한 입력일 때는 decay를 거의 없애는 “충격 흡수” 같은 효과도 넣음.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테스트로 몇 문장 입력하면서 수치 변화를 보니까</w:t>
              <w:br w:type="textWrapping"/>
              <w:t xml:space="preserve"> 조금씩 올라가고 내려가는 게 꽤 그럴듯했다.</w:t>
              <w:br w:type="textWrapping"/>
              <w:t xml:space="preserve"> 특히 NE(긴장)이나 M(가라앉음)이 쌓일 때 감정이 천천히 회복되는 느낌이 나서 만족스러움.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감정 변화가 매끄러워졌다는 느낌은 있는데,</w:t>
              <w:br w:type="textWrapping"/>
              <w:t xml:space="preserve"> 아직 너무 “인간처럼 요동치는” 수준은 아님.</w:t>
              <w:br w:type="textWrapping"/>
              <w:t xml:space="preserve"> 단일 입력에 대한 반응이 크지 않아서 좀 더 극적인 변화가 필요할 것 같다.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회차에서는 감정 벡터에 비선형 요소를 넣거나,</w:t>
              <w:br w:type="textWrapping"/>
              <w:t xml:space="preserve"> 특정 조건에서 갑자기 감정이 튀는 걸 실험해볼 계획.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955"/>
        <w:gridCol w:w="2955"/>
        <w:tblGridChange w:id="0">
          <w:tblGrid>
            <w:gridCol w:w="2955"/>
            <w:gridCol w:w="2955"/>
            <w:gridCol w:w="295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검토일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 및 연구활동 내용(논문검색, 교재학습, 사사, 토의 등)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활동을 통해 알게 된 사실이나 소감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적용하기(아이디어, 개선방안 등)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또는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 활동 내용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활동 계획/목표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내용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의 내용으로 구성하여 작성해도 됨.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자신만의 연구일지를 만들어서 작성하는 것을 권장!!!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주요 활동 기록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u w:val="single"/>
          <w:rtl w:val="0"/>
        </w:rPr>
        <w:t xml:space="preserve"> 3개 이상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이면 됨.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