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Oggetto: piano di rateizzazione PR-RAT-0077</w:t>
      </w:r>
    </w:p>
    <w:p>
      <w:r>
        <w:t>La rata mensile del piano è pari a € 3.415,20.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lettere/lettera_accompagnamento_2026-10-15.docx</dc:title>
  <dc:subject/>
  <dc:creator>amministrazione</dc:creator>
  <cp:keywords/>
  <dc:description>generated by python-docx</dc:description>
  <cp:lastModifiedBy>amministrazione</cp:lastModifiedBy>
  <cp:revision>1</cp:revision>
  <dcterms:created xsi:type="dcterms:W3CDTF">2026-10-21T07:00:00Z</dcterms:created>
  <dcterms:modified xsi:type="dcterms:W3CDTF">2026-10-21T07:00:00Z</dcterms:modified>
  <cp:category/>
</cp:coreProperties>
</file>