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35DA" w:rsidRDefault="009935DA" w:rsidP="009935DA">
      <w:pPr>
        <w:jc w:val="both"/>
      </w:pPr>
      <w:r>
        <w:t>[기출][1][2013-1-2]노사협의회 의결을 거친 인사규정(취업규칙)을 근거로 한 퇴직 통보의 효력</w:t>
      </w:r>
    </w:p>
    <w:p w:rsidR="009935DA" w:rsidRDefault="009935DA" w:rsidP="009935DA">
      <w:pPr>
        <w:jc w:val="both"/>
      </w:pPr>
    </w:p>
    <w:p w:rsidR="009935DA" w:rsidRDefault="009935DA" w:rsidP="009935DA">
      <w:pPr>
        <w:jc w:val="both"/>
      </w:pPr>
      <w:r>
        <w:rPr>
          <w:rFonts w:hint="eastAsia"/>
        </w:rPr>
        <w:t>【문제</w:t>
      </w:r>
      <w:r>
        <w:t>1】 상시 근로자 5,000명을 사용하는 A회사에 근무하는 직원들의 직급체계는 사원, 대리, 과장, 차장, 부장이다. 그런데 과장 또는 차장으로 근무하는 직원들의 인사적체가 심화되자 그 해결책으로, A회사는 2010. 1. 31. 노사협의회의 의결을 거쳐 인사규정의 일부를 다음과 같이 변경하였다.</w:t>
      </w:r>
    </w:p>
    <w:p w:rsidR="009935DA" w:rsidRDefault="009935DA" w:rsidP="009935DA">
      <w:pPr>
        <w:jc w:val="both"/>
      </w:pPr>
    </w:p>
    <w:p w:rsidR="009935DA" w:rsidRDefault="009935DA" w:rsidP="009935DA">
      <w:pPr>
        <w:jc w:val="both"/>
      </w:pPr>
      <w:r>
        <w:rPr>
          <w:rFonts w:hint="eastAsia"/>
        </w:rPr>
        <w:t>「종전</w:t>
      </w:r>
      <w:r>
        <w:t xml:space="preserve"> 인사규정」</w:t>
      </w:r>
    </w:p>
    <w:p w:rsidR="009935DA" w:rsidRDefault="009935DA" w:rsidP="009935DA">
      <w:pPr>
        <w:jc w:val="both"/>
      </w:pPr>
      <w:r>
        <w:rPr>
          <w:rFonts w:hint="eastAsia"/>
        </w:rPr>
        <w:t>제</w:t>
      </w:r>
      <w:r>
        <w:t xml:space="preserve">5조(정년) </w:t>
      </w:r>
    </w:p>
    <w:p w:rsidR="009935DA" w:rsidRDefault="009935DA" w:rsidP="009935DA">
      <w:pPr>
        <w:jc w:val="both"/>
      </w:pPr>
      <w:r>
        <w:rPr>
          <w:rFonts w:hint="eastAsia"/>
        </w:rPr>
        <w:t>회사에</w:t>
      </w:r>
      <w:r>
        <w:t xml:space="preserve"> 근무</w:t>
      </w:r>
      <w:r>
        <w:rPr>
          <w:rFonts w:hint="eastAsia"/>
        </w:rPr>
        <w:t>하는</w:t>
      </w:r>
      <w:r>
        <w:t xml:space="preserve"> 모든 직원은 만60세가 만료되는 날짜에 퇴직한다.</w:t>
      </w:r>
    </w:p>
    <w:p w:rsidR="009935DA" w:rsidRDefault="009935DA" w:rsidP="009935DA">
      <w:pPr>
        <w:jc w:val="both"/>
      </w:pPr>
      <w:r>
        <w:rPr>
          <w:rFonts w:hint="eastAsia"/>
        </w:rPr>
        <w:t>「변경된</w:t>
      </w:r>
      <w:r>
        <w:t xml:space="preserve"> 인사규정」</w:t>
      </w:r>
    </w:p>
    <w:p w:rsidR="009935DA" w:rsidRDefault="009935DA" w:rsidP="009935DA">
      <w:pPr>
        <w:jc w:val="both"/>
      </w:pPr>
      <w:r>
        <w:rPr>
          <w:rFonts w:hint="eastAsia"/>
        </w:rPr>
        <w:t>제</w:t>
      </w:r>
      <w:r>
        <w:t xml:space="preserve">5조 </w:t>
      </w:r>
    </w:p>
    <w:p w:rsidR="009935DA" w:rsidRDefault="009935DA" w:rsidP="009935DA">
      <w:pPr>
        <w:jc w:val="both"/>
      </w:pPr>
      <w:r>
        <w:rPr>
          <w:rFonts w:hint="eastAsia"/>
        </w:rPr>
        <w:t>제</w:t>
      </w:r>
      <w:r>
        <w:t>1항(정년) 회사에 근무하는 모든 직원은 만60세가 만료되는 날짜에 퇴직한다.</w:t>
      </w:r>
    </w:p>
    <w:p w:rsidR="009935DA" w:rsidRDefault="009935DA" w:rsidP="009935DA">
      <w:pPr>
        <w:jc w:val="both"/>
      </w:pPr>
      <w:r>
        <w:rPr>
          <w:rFonts w:hint="eastAsia"/>
        </w:rPr>
        <w:t>제</w:t>
      </w:r>
      <w:r>
        <w:t>2항(직급정년) 제1항에도 불구하고 2012. 1. 1.부터 과장에서 부장까지 직급정년을 시행한다. 과장에서 차장 또는 차장에서 부장으로 7년간 승진하지 못한 직원은 그 기간이 만료되는 시점에 퇴직한다.</w:t>
      </w:r>
    </w:p>
    <w:p w:rsidR="009935DA" w:rsidRDefault="009935DA" w:rsidP="009935DA">
      <w:pPr>
        <w:jc w:val="both"/>
      </w:pPr>
    </w:p>
    <w:p w:rsidR="009935DA" w:rsidRDefault="009935DA" w:rsidP="009935DA">
      <w:pPr>
        <w:jc w:val="both"/>
      </w:pPr>
      <w:r>
        <w:rPr>
          <w:rFonts w:hint="eastAsia"/>
        </w:rPr>
        <w:t>근로자</w:t>
      </w:r>
      <w:r>
        <w:t xml:space="preserve"> 甲은 2006. 1. 1.부터 차장으로 근무하여 왔는데 A회사가 2012년 12월 발표한 부장승진 인사에서 탈락하였다. 그 후 A회사는 인사규정 제5조 제2항에 의해 근로자 甲에게 직급정년의 도달(2012. 12. 31.)로 퇴직을 서면으로 통보하고 퇴직에 따른 금품청산을 완료하였다. 다음 물음에 답하시오. (50점)</w:t>
      </w:r>
    </w:p>
    <w:p w:rsidR="009935DA" w:rsidRDefault="009935DA" w:rsidP="009935DA">
      <w:pPr>
        <w:jc w:val="both"/>
      </w:pPr>
    </w:p>
    <w:p w:rsidR="009935DA" w:rsidRDefault="009935DA" w:rsidP="009935DA">
      <w:pPr>
        <w:jc w:val="both"/>
      </w:pPr>
      <w:r>
        <w:t>(물음2) A회사가 근로자 甲에게 통보한 퇴직의 효력을 논하시오. (20점)</w:t>
      </w:r>
    </w:p>
    <w:p w:rsidR="009935DA" w:rsidRDefault="009935DA" w:rsidP="009935DA">
      <w:pPr>
        <w:jc w:val="both"/>
      </w:pPr>
    </w:p>
    <w:p w:rsidR="009935DA" w:rsidRDefault="009935DA" w:rsidP="009935DA">
      <w:pPr>
        <w:jc w:val="both"/>
      </w:pPr>
    </w:p>
    <w:sectPr w:rsidR="009935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5DA"/>
    <w:rsid w:val="00000065"/>
    <w:rsid w:val="009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8D053E-3BDC-4511-AC8B-7802A12EB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935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9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935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935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935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935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935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935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935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935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935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935D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9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9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9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9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9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935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935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9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935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935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9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935D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935D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935D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93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935D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93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