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6DCCB" w14:textId="77777777" w:rsidR="00EA1264" w:rsidRDefault="00EA1264" w:rsidP="00EA1264">
      <w:pPr>
        <w:jc w:val="both"/>
      </w:pPr>
      <w:r>
        <w:t>[기출][1][2016-1-2]이력서 허위 기재를 근거로 한 해고의 정당성</w:t>
      </w:r>
    </w:p>
    <w:p w14:paraId="5ADC3E69" w14:textId="77777777" w:rsidR="00EA1264" w:rsidRDefault="00EA1264" w:rsidP="00EA1264">
      <w:pPr>
        <w:jc w:val="both"/>
      </w:pPr>
    </w:p>
    <w:p w14:paraId="6D84FDFC" w14:textId="77777777" w:rsidR="00EA1264" w:rsidRDefault="00EA1264" w:rsidP="00EA1264">
      <w:pPr>
        <w:jc w:val="both"/>
      </w:pPr>
      <w:r>
        <w:rPr>
          <w:rFonts w:hint="eastAsia"/>
        </w:rPr>
        <w:t>【문제</w:t>
      </w:r>
      <w:r>
        <w:t>1】 A회사는 근로자 500명을 고용하고 있으며 전자제품의 제조</w:t>
      </w:r>
      <w:r>
        <w:rPr>
          <w:rFonts w:ascii="Noto Sans KR" w:eastAsia="Noto Sans KR" w:hAnsi="Noto Sans KR" w:cs="Noto Sans KR" w:hint="eastAsia"/>
        </w:rPr>
        <w:t>・</w:t>
      </w:r>
      <w:r>
        <w:rPr>
          <w:rFonts w:ascii="맑은 고딕" w:eastAsia="맑은 고딕" w:hAnsi="맑은 고딕" w:cs="맑은 고딕" w:hint="eastAsia"/>
        </w:rPr>
        <w:t>판매를</w:t>
      </w:r>
      <w:r>
        <w:t xml:space="preserve"> 주된 업무로 하고 있다. A회사에서는 기업별 노동조합인 B노동조합(이하 B노조)이 유일한 노동조합이고, A회사 근로자 400명이 가입되어 있다. B노조는 2015. 5. 1. 부터 같은 해 8. 31. 까지 업무를 전면적으로 거부하는 파업을 벌였다. A회사의 연간 소정근로일수는 240일이고, B노조의 </w:t>
      </w:r>
      <w:r>
        <w:rPr>
          <w:rFonts w:hint="eastAsia"/>
        </w:rPr>
        <w:t>파업기간은</w:t>
      </w:r>
      <w:r>
        <w:t xml:space="preserve"> 이 소정근로일수 중 80일에 해당한다. B노조의 파업은 위법하지 않았고, A회사도 이에 대해서는 별도로 문제를 제기한 바가 없다. 한편 2008. 1. 1. 에 입사한 근로자 甲은 생산1부의 평사원으로 계속 근무해 왔다. 甲은 입사 이후 곧바로 B노조에 가입하였으며 2015년에는 B노조의 대의원으로 선출되어 파업 전 기간에 걸쳐 B노조의 파업에 참가하였다. (50점)</w:t>
      </w:r>
    </w:p>
    <w:p w14:paraId="70BDE1BD" w14:textId="77777777" w:rsidR="00EA1264" w:rsidRDefault="00EA1264" w:rsidP="00EA1264">
      <w:pPr>
        <w:jc w:val="both"/>
      </w:pPr>
    </w:p>
    <w:p w14:paraId="435C17AD" w14:textId="77777777" w:rsidR="00EA1264" w:rsidRDefault="00EA1264" w:rsidP="00EA1264">
      <w:pPr>
        <w:jc w:val="both"/>
      </w:pPr>
      <w:r>
        <w:t xml:space="preserve">(물음2) A회사는 甲이 4년제 대학을 졸업하였지만, 최종학력을 고등학교 </w:t>
      </w:r>
      <w:r>
        <w:rPr>
          <w:rFonts w:hint="eastAsia"/>
        </w:rPr>
        <w:t>졸업으로</w:t>
      </w:r>
      <w:r>
        <w:t xml:space="preserve"> 입사 당시 이력서에 기재한 사실을 2016. 5. 우연히 발견하였다. 이력서 허위기재는 A회사의 취업규칙과 단체협약에서 정한 해고사유의 하나이다. A회사는 이력서 허위기재를 이유로 적법한 징계절차를 거쳐 2016. 6. 1. 甲을 해고하였다. A회사의 甲에 대한 해고가 정당한지에 대하여 논하시오(甲에 대한 해고가 부당노동행위에 해당하는지의 논점은 제외한다). (25점)</w:t>
      </w:r>
    </w:p>
    <w:p w14:paraId="412CA2A8" w14:textId="77777777" w:rsidR="00EA1264" w:rsidRDefault="00EA1264" w:rsidP="00EA1264">
      <w:pPr>
        <w:jc w:val="both"/>
      </w:pPr>
    </w:p>
    <w:p w14:paraId="4BD62401" w14:textId="3F051613" w:rsidR="00EA1264" w:rsidRDefault="00EA1264" w:rsidP="00EA1264">
      <w:pPr>
        <w:jc w:val="both"/>
      </w:pPr>
    </w:p>
    <w:sectPr w:rsidR="00EA126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264"/>
    <w:rsid w:val="00000065"/>
    <w:rsid w:val="00EA126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8934E"/>
  <w15:chartTrackingRefBased/>
  <w15:docId w15:val="{71FD2B38-297E-4214-B4E9-13DB0E58E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A126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A126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A126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A126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A126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A126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A126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A126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A126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A126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A126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A126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A126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A126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A126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A126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A126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A126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A126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A126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A126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A126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A1264"/>
    <w:pPr>
      <w:spacing w:before="160"/>
      <w:jc w:val="center"/>
    </w:pPr>
    <w:rPr>
      <w:i/>
      <w:iCs/>
      <w:color w:val="404040" w:themeColor="text1" w:themeTint="BF"/>
    </w:rPr>
  </w:style>
  <w:style w:type="character" w:customStyle="1" w:styleId="Char1">
    <w:name w:val="인용 Char"/>
    <w:basedOn w:val="a0"/>
    <w:link w:val="a5"/>
    <w:uiPriority w:val="29"/>
    <w:rsid w:val="00EA1264"/>
    <w:rPr>
      <w:i/>
      <w:iCs/>
      <w:color w:val="404040" w:themeColor="text1" w:themeTint="BF"/>
    </w:rPr>
  </w:style>
  <w:style w:type="paragraph" w:styleId="a6">
    <w:name w:val="List Paragraph"/>
    <w:basedOn w:val="a"/>
    <w:uiPriority w:val="34"/>
    <w:qFormat/>
    <w:rsid w:val="00EA1264"/>
    <w:pPr>
      <w:ind w:left="720"/>
      <w:contextualSpacing/>
    </w:pPr>
  </w:style>
  <w:style w:type="character" w:styleId="a7">
    <w:name w:val="Intense Emphasis"/>
    <w:basedOn w:val="a0"/>
    <w:uiPriority w:val="21"/>
    <w:qFormat/>
    <w:rsid w:val="00EA1264"/>
    <w:rPr>
      <w:i/>
      <w:iCs/>
      <w:color w:val="0F4761" w:themeColor="accent1" w:themeShade="BF"/>
    </w:rPr>
  </w:style>
  <w:style w:type="paragraph" w:styleId="a8">
    <w:name w:val="Intense Quote"/>
    <w:basedOn w:val="a"/>
    <w:next w:val="a"/>
    <w:link w:val="Char2"/>
    <w:uiPriority w:val="30"/>
    <w:qFormat/>
    <w:rsid w:val="00EA1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A1264"/>
    <w:rPr>
      <w:i/>
      <w:iCs/>
      <w:color w:val="0F4761" w:themeColor="accent1" w:themeShade="BF"/>
    </w:rPr>
  </w:style>
  <w:style w:type="character" w:styleId="a9">
    <w:name w:val="Intense Reference"/>
    <w:basedOn w:val="a0"/>
    <w:uiPriority w:val="32"/>
    <w:qFormat/>
    <w:rsid w:val="00EA12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Words>
  <Characters>617</Characters>
  <Application>Microsoft Office Word</Application>
  <DocSecurity>0</DocSecurity>
  <Lines>5</Lines>
  <Paragraphs>1</Paragraphs>
  <ScaleCrop>false</ScaleCrop>
  <Company/>
  <LinksUpToDate>false</LinksUpToDate>
  <CharactersWithSpaces>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