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64956" w14:textId="77777777" w:rsidR="00CF1D34" w:rsidRDefault="00CF1D34" w:rsidP="00CF1D34">
      <w:pPr>
        <w:jc w:val="both"/>
      </w:pPr>
      <w:r>
        <w:t>[기출][2][2014-1-1]특별단체협약상 정리해고에 대한 합의 조항을 협의로 변형 해석할 수 있는지 여부</w:t>
      </w:r>
    </w:p>
    <w:p w14:paraId="3254DD88" w14:textId="77777777" w:rsidR="00CF1D34" w:rsidRDefault="00CF1D34" w:rsidP="00CF1D34">
      <w:pPr>
        <w:jc w:val="both"/>
      </w:pPr>
    </w:p>
    <w:p w14:paraId="3B78FCCC" w14:textId="77777777" w:rsidR="00CF1D34" w:rsidRDefault="00CF1D34" w:rsidP="00CF1D34">
      <w:pPr>
        <w:jc w:val="both"/>
      </w:pPr>
      <w:r>
        <w:rPr>
          <w:rFonts w:hint="eastAsia"/>
        </w:rPr>
        <w:t>【문제</w:t>
      </w:r>
      <w:r>
        <w:t xml:space="preserve">1】 자동차부품을 제조 및 판매하는 A회사는 B공단에 위치하고 있다. A회사는 경영상의 어려움에 미리 대처하기 위해 최적의 입지 조건을 갖춘 곳으로 사업장을 이전하는 계획을 세웠다. 이에 따라 A회사는 사업장을 B공단에서 약 30km 떨어진 C공단으로 이전하기로 결정하였고, 이러한 내용을 A회사의 노동조합과 근로자들에게 공지하였다. </w:t>
      </w:r>
    </w:p>
    <w:p w14:paraId="2D272365" w14:textId="77777777" w:rsidR="00CF1D34" w:rsidRDefault="00CF1D34" w:rsidP="00CF1D34">
      <w:pPr>
        <w:jc w:val="both"/>
      </w:pPr>
      <w:r>
        <w:rPr>
          <w:rFonts w:hint="eastAsia"/>
        </w:rPr>
        <w:t>위와</w:t>
      </w:r>
      <w:r>
        <w:t xml:space="preserve"> 같은 사업장 이전 결정을 계기로 A회사의 근로자들 사이에 고용에 대한 불안감이 확산되었고, 이에 노동조합은 A회사에게 고용보장에 관한 특별교섭을 요구하였다. 특별교섭을 수락한 A회사는 노동조합과 수차례에 걸쳐 교섭한 결과 "회사는 본 협약의 유효기간(2013. 1. 1~2014. 12. 31) 중 근로자의 고용을 보장하기 위해 정리해고 등 구조조정을 실시하지 않으며, 만일 실시하는 경우에 노동조합과 합의한다."는 내용의 특별단체협약을 체결하였다. 그러</w:t>
      </w:r>
      <w:r>
        <w:rPr>
          <w:rFonts w:hint="eastAsia"/>
        </w:rPr>
        <w:t>나</w:t>
      </w:r>
      <w:r>
        <w:t xml:space="preserve"> 2014년 1월 불황으로 인해 A회사는 인원감축이 필요하다고 판단하여 정리해고를 실시하기로 결정하였다. A회사는 정리해고의 실시 여부는 단체교섭의 대상이 아니라는 점을 들어 노동조합과의 합의없이 2014년 6월 정리해고를 실시하였다. 다음 물음에 답하시오. (50점)</w:t>
      </w:r>
    </w:p>
    <w:p w14:paraId="0D5CE716" w14:textId="77777777" w:rsidR="00CF1D34" w:rsidRDefault="00CF1D34" w:rsidP="00CF1D34">
      <w:pPr>
        <w:jc w:val="both"/>
      </w:pPr>
    </w:p>
    <w:p w14:paraId="3F66F6B2" w14:textId="77777777" w:rsidR="00CF1D34" w:rsidRDefault="00CF1D34" w:rsidP="00CF1D34">
      <w:pPr>
        <w:jc w:val="both"/>
      </w:pPr>
      <w:r>
        <w:t>(물음1) 처분문서인 단체협약의 해석 원칙에 비추어 위 단체협약상의 "합의"의 의미를 "협의"로 해석할 수 있는지 논하시오. (25점)</w:t>
      </w:r>
    </w:p>
    <w:p w14:paraId="29681679" w14:textId="77777777" w:rsidR="00CF1D34" w:rsidRDefault="00CF1D34" w:rsidP="00CF1D34">
      <w:pPr>
        <w:jc w:val="both"/>
      </w:pPr>
    </w:p>
    <w:p w14:paraId="1B59192E" w14:textId="6C12D451" w:rsidR="00CF1D34" w:rsidRDefault="00CF1D34" w:rsidP="00CF1D34">
      <w:pPr>
        <w:jc w:val="both"/>
      </w:pPr>
    </w:p>
    <w:sectPr w:rsidR="00CF1D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34"/>
    <w:rsid w:val="00000065"/>
    <w:rsid w:val="00CF1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857DC"/>
  <w15:chartTrackingRefBased/>
  <w15:docId w15:val="{B739C2A2-B633-4541-94F1-0AB55B353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F1D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1D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1D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1D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1D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1D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1D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1D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F1D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F1D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F1D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F1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F1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F1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F1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F1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F1D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F1D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F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F1D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F1D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F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F1D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F1D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F1D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F1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F1D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F1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