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F463" w14:textId="77777777" w:rsidR="009D7199" w:rsidRDefault="009D7199" w:rsidP="009D7199">
      <w:pPr>
        <w:jc w:val="both"/>
      </w:pPr>
      <w:r>
        <w:t>[기출][2][2019-1-2]초기업 노동조합 지회의 기업별 노동조합 조직형태 변경 결의의 유효성 여부</w:t>
      </w:r>
    </w:p>
    <w:p w14:paraId="087E4D92" w14:textId="77777777" w:rsidR="009D7199" w:rsidRDefault="009D7199" w:rsidP="009D7199">
      <w:pPr>
        <w:jc w:val="both"/>
      </w:pPr>
    </w:p>
    <w:p w14:paraId="1396106E" w14:textId="77777777" w:rsidR="009D7199" w:rsidRDefault="009D7199" w:rsidP="009D7199">
      <w:pPr>
        <w:jc w:val="both"/>
      </w:pPr>
      <w:r>
        <w:rPr>
          <w:rFonts w:hint="eastAsia"/>
        </w:rPr>
        <w:t>【문제</w:t>
      </w:r>
      <w:r>
        <w:t>1】 A회사는 전자부품을 생산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판매하는</w:t>
      </w:r>
      <w:r>
        <w:t xml:space="preserve"> 회사이다. A회사에는 전국전자산업 노동조합(이하 "전국전자노조"라 한다)의 A회사지회(이하 "A지회"라 한다)가 설립되어 있으며, A회사 근로자 200명은 A지회에 소속되어 있다. A회사 근로자 중 다른 노동조합에 가입한 자는 없다. A지회는 전국전자노조의 모범 지회 규칙을 바탕으로 제정된 규약과 총회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지</w:t>
      </w:r>
      <w:r>
        <w:t xml:space="preserve">회장 등의 기관을 갖추고 활동하여 왔다. 단체교섭 및 단체협약체결은 전국전자노조의 규약에 따라, A지회 단위에서의 교섭의 경우 A지회가 소속한 전국 전자노조의 B지부 지부장의 주관 하에 교섭을 진행하였으며, A지회장은 실무적인 교섭위원으로 참여하였고, 단체협약의 체결권자는 전국전자노조 위원장 또는 그 위임을 받은 B지부 지부장이었다. </w:t>
      </w:r>
    </w:p>
    <w:p w14:paraId="02E761E6" w14:textId="77777777" w:rsidR="009D7199" w:rsidRDefault="009D7199" w:rsidP="009D7199">
      <w:pPr>
        <w:jc w:val="both"/>
      </w:pPr>
      <w:r>
        <w:t>2016년 8월부터 B지부 지부장의 주관 하에 A지회 단위에서는 임금교섭이 실시되었는데, 수차례의 교섭에서 합의에 이르지 못하자 같은 해 10월 20일 적법한 절차를 거쳐 조합원 전원이 파업을 개시하였다. A회사는 A지회의 전면파업이 장기화되어 생산이 마비되자 같은 해 12월 20일에 적법한 직장폐쇄를 실시하였다. A회사는 공장 1층에서 전자부품을 제조하였고, 1층 내부의 통로를 통해 출입하는 2층에는 A지회에게 노조사무실을 제공해주고 있었는데, A회사는 A지회 소속 근로자들의 전자부품 제조공장에 대한 점거를 우려하여 위 직장폐쇄와 더불어 A지회의 노조사무실에 대한 출입도 금지하였다.</w:t>
      </w:r>
    </w:p>
    <w:p w14:paraId="731A60C1" w14:textId="77777777" w:rsidR="009D7199" w:rsidRDefault="009D7199" w:rsidP="009D7199">
      <w:pPr>
        <w:jc w:val="both"/>
      </w:pPr>
      <w:r>
        <w:t>A지회 단위의 위 임금교섭은 2017년 3월경에 타결되었는데, 같은 해 5월 20일에 A지회 소속 근로자들은 단체교섭 및 쟁의행위의 장기화 등의 문제를 이유로 A지회의 총회를 개최하여 노동조합 및 노동관계조정법에 따른 절차를 거쳐 기업별 노동조합으로 조직형태를 변경하는 결의를 하였다. 다음 물음에 답하시오. (50점)</w:t>
      </w:r>
    </w:p>
    <w:p w14:paraId="272DE307" w14:textId="77777777" w:rsidR="009D7199" w:rsidRDefault="009D7199" w:rsidP="009D7199">
      <w:pPr>
        <w:jc w:val="both"/>
      </w:pPr>
    </w:p>
    <w:p w14:paraId="7EFBB501" w14:textId="77777777" w:rsidR="009D7199" w:rsidRDefault="009D7199" w:rsidP="009D7199">
      <w:pPr>
        <w:jc w:val="both"/>
      </w:pPr>
      <w:r>
        <w:t>(물음2) A지회 총회에서 기업별 노동조합으로 조직형태를 변경한 위 결의가 유효한지에 관하여 논하시오. (25점)</w:t>
      </w:r>
    </w:p>
    <w:p w14:paraId="75429DD5" w14:textId="77777777" w:rsidR="009D7199" w:rsidRDefault="009D7199" w:rsidP="009D7199">
      <w:pPr>
        <w:jc w:val="both"/>
      </w:pPr>
    </w:p>
    <w:p w14:paraId="5BD12629" w14:textId="195BE3E6" w:rsidR="009D7199" w:rsidRDefault="009D7199" w:rsidP="009D7199">
      <w:pPr>
        <w:jc w:val="both"/>
      </w:pPr>
    </w:p>
    <w:sectPr w:rsidR="009D71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99"/>
    <w:rsid w:val="00000065"/>
    <w:rsid w:val="009D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DE13"/>
  <w15:chartTrackingRefBased/>
  <w15:docId w15:val="{BD72BDAE-565B-429E-A023-1DDEDF51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71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71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71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71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71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71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71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71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71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71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71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71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71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71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7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71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71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71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71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7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