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24B0" w14:textId="77777777" w:rsidR="00CC7958" w:rsidRDefault="00CC7958" w:rsidP="00CC7958">
      <w:pPr>
        <w:jc w:val="both"/>
      </w:pPr>
      <w:r>
        <w:t>[기출][2][2022-2]산업안전보건법 위반 증거수집 목적의 생산공장 출입이 정당한 조합활동에 해당하는지 여부</w:t>
      </w:r>
    </w:p>
    <w:p w14:paraId="534B4E47" w14:textId="77777777" w:rsidR="00CC7958" w:rsidRDefault="00CC7958" w:rsidP="00CC7958">
      <w:pPr>
        <w:jc w:val="both"/>
      </w:pPr>
    </w:p>
    <w:p w14:paraId="4847A398" w14:textId="77777777" w:rsidR="00CC7958" w:rsidRDefault="00CC7958" w:rsidP="00CC7958">
      <w:pPr>
        <w:jc w:val="both"/>
      </w:pPr>
      <w:r>
        <w:rPr>
          <w:rFonts w:hint="eastAsia"/>
        </w:rPr>
        <w:t>【문제</w:t>
      </w:r>
      <w:r>
        <w:t>2】 丙 등은 산업별 노동조합인 E산업노동조합 소속 간부들로서 D회사의 산업안전보건법 위반 사실의 증거수집 등을 할 목적으로 E산업노동조합 소속지회 사업장인 D회사의 평택공장 내 생산1공장에 들어가 이 공장의 시설이나 설비를 작동시키지 않은 채 그 상태를 눈으로 살펴보았고 그 시간은 30분 정도에 그쳤다. 그리고 丙 등이 이러한 현장순</w:t>
      </w:r>
      <w:r>
        <w:rPr>
          <w:rFonts w:hint="eastAsia"/>
        </w:rPr>
        <w:t>회</w:t>
      </w:r>
      <w:r>
        <w:t xml:space="preserve"> 과정에서 D회사 측을 폭행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협박하거나</w:t>
      </w:r>
      <w:r>
        <w:t xml:space="preserve"> 강제적인 물리력을 행사한 바 없고, 근무 중인 근로자들의 업무를 방해하거나 소란을 피운 사실도 없다. 또한 그 이전에도 E산업노동조합 하부조직인 평택지부 소속 간부들이 같은 목적으로 이 공장을 방문하여 관리자 측의 별다른 제지 없이 현장순회를 해온 사실이 있다. 이러한 丙 등의 행위가 정당한 조합활동에 해당하는지에 관하여 논하시오. (25점)</w:t>
      </w:r>
    </w:p>
    <w:p w14:paraId="000C99AE" w14:textId="77777777" w:rsidR="00CC7958" w:rsidRDefault="00CC7958" w:rsidP="00CC7958">
      <w:pPr>
        <w:jc w:val="both"/>
      </w:pPr>
    </w:p>
    <w:p w14:paraId="0A8BC7DC" w14:textId="7F5BCE77" w:rsidR="00CC7958" w:rsidRDefault="00CC7958" w:rsidP="00CC7958">
      <w:pPr>
        <w:jc w:val="both"/>
      </w:pPr>
    </w:p>
    <w:sectPr w:rsidR="00CC79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958"/>
    <w:rsid w:val="00000065"/>
    <w:rsid w:val="00CC7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165BA"/>
  <w15:chartTrackingRefBased/>
  <w15:docId w15:val="{B69D333C-0D96-44ED-9AFB-A0335238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C795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C7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C79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C795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C795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C795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C795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C795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C795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C795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C795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C795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C79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C79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C79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C79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C79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C795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C79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C7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C79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C79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C7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C795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C795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C795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C7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C795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C7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