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2D45" w14:textId="77777777" w:rsidR="00D5266E" w:rsidRDefault="00D5266E" w:rsidP="00D5266E">
      <w:pPr>
        <w:jc w:val="both"/>
      </w:pPr>
      <w:r>
        <w:t>[예상][1][02.04-3]기술적 영업비밀이 아닌 정보 유출에 대한 징계 및 손해배상 청구 가능 여부</w:t>
      </w:r>
    </w:p>
    <w:p w14:paraId="17EA1154" w14:textId="77777777" w:rsidR="00D5266E" w:rsidRDefault="00D5266E" w:rsidP="00D5266E">
      <w:pPr>
        <w:jc w:val="both"/>
      </w:pPr>
    </w:p>
    <w:p w14:paraId="0143B246" w14:textId="77777777" w:rsidR="00D5266E" w:rsidRDefault="00D5266E" w:rsidP="00D5266E">
      <w:pPr>
        <w:jc w:val="both"/>
      </w:pPr>
      <w:r>
        <w:rPr>
          <w:rFonts w:hint="eastAsia"/>
        </w:rPr>
        <w:t>【문제</w:t>
      </w:r>
      <w:r>
        <w:t>2.4】</w:t>
      </w:r>
    </w:p>
    <w:p w14:paraId="27C8E4ED" w14:textId="77777777" w:rsidR="00D5266E" w:rsidRDefault="00D5266E" w:rsidP="00D5266E">
      <w:pPr>
        <w:jc w:val="both"/>
      </w:pPr>
      <w:r>
        <w:t>&lt;사례&gt;</w:t>
      </w:r>
    </w:p>
    <w:p w14:paraId="14D069A2" w14:textId="77777777" w:rsidR="00D5266E" w:rsidRDefault="00D5266E" w:rsidP="00D5266E">
      <w:pPr>
        <w:jc w:val="both"/>
      </w:pPr>
      <w:r>
        <w:rPr>
          <w:rFonts w:hint="eastAsia"/>
        </w:rPr>
        <w:t>반도체</w:t>
      </w:r>
      <w:r>
        <w:t xml:space="preserve"> 설계 전문 기업인 A사는 최근 핵심 기술인 "초정밀 회로 설계도"의 유출로 큰 타격을 입었다. A사는 신규 채용 및 퇴직 관리 과정에서 다음과 같은 세 가지 사건에 직면하였다. 각 물음에 대하여 법적 쟁점을 논하시오.</w:t>
      </w:r>
    </w:p>
    <w:p w14:paraId="7FFCB47F" w14:textId="77777777" w:rsidR="00D5266E" w:rsidRDefault="00D5266E" w:rsidP="00D5266E">
      <w:pPr>
        <w:jc w:val="both"/>
      </w:pPr>
    </w:p>
    <w:p w14:paraId="1BB33E66" w14:textId="77777777" w:rsidR="00D5266E" w:rsidRDefault="00D5266E" w:rsidP="00D5266E">
      <w:pPr>
        <w:jc w:val="both"/>
      </w:pPr>
      <w:r>
        <w:t>(물음3) A사의 영업팀 대리인 丙은 경쟁 업체인 D사로부터 거액의 제안을 받고 재직 중 알게 된 A</w:t>
      </w:r>
      <w:r>
        <w:rPr>
          <w:rFonts w:hint="eastAsia"/>
        </w:rPr>
        <w:t>사의</w:t>
      </w:r>
      <w:r>
        <w:t xml:space="preserve"> "주요 고객사 납품 단가 및 계약 조건"이 담긴 내부 문건을 개인 이메일로 전송하였다. 丙은 해당 정보가 기술적 영업비밀은 아니므로 문제가 없다고 주장한다.</w:t>
      </w:r>
    </w:p>
    <w:p w14:paraId="761AE033" w14:textId="77777777" w:rsidR="00D5266E" w:rsidRDefault="00D5266E" w:rsidP="00D5266E">
      <w:pPr>
        <w:jc w:val="both"/>
      </w:pPr>
    </w:p>
    <w:p w14:paraId="16D44486" w14:textId="466D9C88" w:rsidR="00D5266E" w:rsidRDefault="00D5266E" w:rsidP="00D5266E">
      <w:pPr>
        <w:jc w:val="both"/>
      </w:pPr>
    </w:p>
    <w:sectPr w:rsidR="00D526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6E"/>
    <w:rsid w:val="00000065"/>
    <w:rsid w:val="00D5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F96E"/>
  <w15:chartTrackingRefBased/>
  <w15:docId w15:val="{CF67C9CC-EBEA-46E7-993B-CF389E55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26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26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26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26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26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26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26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26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26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26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26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2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26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26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26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26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26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26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26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26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