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AFB61" w14:textId="77777777" w:rsidR="00D44675" w:rsidRDefault="00D44675" w:rsidP="00D44675">
      <w:pPr>
        <w:jc w:val="both"/>
      </w:pPr>
      <w:r>
        <w:t>[기출][2025-2-2]노동조합 형태별 조직관리 및 노동시장 통제방법</w:t>
      </w:r>
    </w:p>
    <w:p w14:paraId="579A5D40" w14:textId="77777777" w:rsidR="00D44675" w:rsidRDefault="00D44675" w:rsidP="00D44675">
      <w:pPr>
        <w:jc w:val="both"/>
      </w:pPr>
    </w:p>
    <w:p w14:paraId="57F8561D" w14:textId="77777777" w:rsidR="00D44675" w:rsidRDefault="00D44675" w:rsidP="00D44675">
      <w:pPr>
        <w:jc w:val="both"/>
      </w:pPr>
      <w:r>
        <w:rPr>
          <w:rFonts w:hint="eastAsia"/>
        </w:rPr>
        <w:t>【문제</w:t>
      </w:r>
      <w:r>
        <w:t>2】 노동조합의 조직형태에 관한 다음 물음에 답하시오. (25점)</w:t>
      </w:r>
    </w:p>
    <w:p w14:paraId="6D0C740B" w14:textId="77777777" w:rsidR="00D44675" w:rsidRDefault="00D44675" w:rsidP="00D44675">
      <w:pPr>
        <w:jc w:val="both"/>
      </w:pPr>
    </w:p>
    <w:p w14:paraId="11CCBE37" w14:textId="77777777" w:rsidR="00D44675" w:rsidRDefault="00D44675" w:rsidP="00D44675">
      <w:pPr>
        <w:jc w:val="both"/>
      </w:pPr>
      <w:r>
        <w:t>(물음2) 노동조합 형태별 조직관리 및 노동시장 통제방법의 특징을 설명하시오. (16점)</w:t>
      </w:r>
    </w:p>
    <w:p w14:paraId="76A9ECF7" w14:textId="77777777" w:rsidR="00D44675" w:rsidRDefault="00D44675" w:rsidP="00D44675">
      <w:pPr>
        <w:jc w:val="both"/>
      </w:pPr>
    </w:p>
    <w:p w14:paraId="6FF4A747" w14:textId="77777777" w:rsidR="00D44675" w:rsidRDefault="00D44675" w:rsidP="00D44675">
      <w:pPr>
        <w:jc w:val="both"/>
      </w:pPr>
    </w:p>
    <w:sectPr w:rsidR="00D4467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675"/>
    <w:rsid w:val="00000065"/>
    <w:rsid w:val="00D4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93487"/>
  <w15:chartTrackingRefBased/>
  <w15:docId w15:val="{54D06801-A971-4FDB-8D4A-51B238E4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446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44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446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446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446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446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446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446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446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446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446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4467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446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446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446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446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446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446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446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44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446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446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44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4467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4467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4467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44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4467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446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