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066C" w14:textId="77777777" w:rsidR="0018598A" w:rsidRDefault="0018598A" w:rsidP="0018598A">
      <w:pPr>
        <w:jc w:val="both"/>
      </w:pPr>
      <w:r>
        <w:t>[기출][2018-1-1]거부처분에 대한 행정심판 청구 시 임시처분의 요건 및 사안에의 인용가능성 검토</w:t>
      </w:r>
    </w:p>
    <w:p w14:paraId="3DCB671A" w14:textId="77777777" w:rsidR="0018598A" w:rsidRDefault="0018598A" w:rsidP="0018598A">
      <w:pPr>
        <w:jc w:val="both"/>
      </w:pPr>
    </w:p>
    <w:p w14:paraId="3F3F32AD" w14:textId="77777777" w:rsidR="0018598A" w:rsidRDefault="0018598A" w:rsidP="0018598A">
      <w:pPr>
        <w:jc w:val="both"/>
      </w:pPr>
      <w:r>
        <w:rPr>
          <w:rFonts w:hint="eastAsia"/>
        </w:rPr>
        <w:t>【문제</w:t>
      </w:r>
      <w:r>
        <w:t>1】 甲은 A국 국적으로 대한민국에서 취업하고자 관련법령에 따라 2009년 4월경 취업비자를 받아 대한민국에 입국하였고, 2010년 4월 체류기간이 만료되었다. 乙은 같은 A국 출신으로, 대한민국 국적 남성과 혼인하고 2015년 12월 귀화하였으나, 2016년 10월 협의이혼 하였다. 이후 甲은 2017년 7월 乙과 혼인신고를 하고, 2017년 8월 관할행정청인 X에게 대한민국 국민의 배우자 (F-6-1)자격으로 체류자격 변경허가 신청을 하였다. 그러나 甲은 당시 7년여의 "불법체류"를 하고 있음이 적발되었고, 이는 관련법령 및 사무처리 지침(이하 "지침 등"이라 함)상 허가요건 중 하나인 "국내합법체류자" 요건을 결여하게 되어 X는 2017년 8월 甲의 신청을 반려하는 처분을 하였다. 한편 甲과 乙은 최근 자녀를 출산하였다. 甲은 위 허가를 받지 못하면 당장 A국으로 출국하여야 하고, 자녀 양육에 어려움을 겪는 등 가정이 파탄될 위험이 생기므로 위 반려처분은 위법하다고 주장한다. (50점)</w:t>
      </w:r>
    </w:p>
    <w:p w14:paraId="7687F5B4" w14:textId="77777777" w:rsidR="0018598A" w:rsidRDefault="0018598A" w:rsidP="0018598A">
      <w:pPr>
        <w:jc w:val="both"/>
      </w:pPr>
    </w:p>
    <w:p w14:paraId="58E9F8F1" w14:textId="77777777" w:rsidR="0018598A" w:rsidRDefault="0018598A" w:rsidP="0018598A">
      <w:pPr>
        <w:jc w:val="both"/>
      </w:pPr>
      <w:r>
        <w:t>(물음1) 만일, 甲이 X의 반려처분에 불복하여 행정심판을 제기함과 동시에 임시처분을 신청하는 경우, 임시처분의 인용가능성에 관하여 논하시오. (20점)</w:t>
      </w:r>
    </w:p>
    <w:p w14:paraId="23002DD0" w14:textId="77777777" w:rsidR="0018598A" w:rsidRDefault="0018598A" w:rsidP="0018598A">
      <w:pPr>
        <w:jc w:val="both"/>
      </w:pPr>
    </w:p>
    <w:p w14:paraId="58EA4C7E" w14:textId="77777777" w:rsidR="0018598A" w:rsidRDefault="0018598A" w:rsidP="0018598A">
      <w:pPr>
        <w:jc w:val="both"/>
      </w:pPr>
    </w:p>
    <w:sectPr w:rsidR="001859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98A"/>
    <w:rsid w:val="0018598A"/>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241B"/>
  <w15:chartTrackingRefBased/>
  <w15:docId w15:val="{E055A909-3FD7-49A7-BDB9-A43F1325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859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59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859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859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59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59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59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59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59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598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598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8598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8598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598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598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598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598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598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598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59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59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598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598A"/>
    <w:pPr>
      <w:spacing w:before="160"/>
      <w:jc w:val="center"/>
    </w:pPr>
    <w:rPr>
      <w:i/>
      <w:iCs/>
      <w:color w:val="404040" w:themeColor="text1" w:themeTint="BF"/>
    </w:rPr>
  </w:style>
  <w:style w:type="character" w:customStyle="1" w:styleId="Char1">
    <w:name w:val="인용 Char"/>
    <w:basedOn w:val="a0"/>
    <w:link w:val="a5"/>
    <w:uiPriority w:val="29"/>
    <w:rsid w:val="0018598A"/>
    <w:rPr>
      <w:i/>
      <w:iCs/>
      <w:color w:val="404040" w:themeColor="text1" w:themeTint="BF"/>
    </w:rPr>
  </w:style>
  <w:style w:type="paragraph" w:styleId="a6">
    <w:name w:val="List Paragraph"/>
    <w:basedOn w:val="a"/>
    <w:uiPriority w:val="34"/>
    <w:qFormat/>
    <w:rsid w:val="0018598A"/>
    <w:pPr>
      <w:ind w:left="720"/>
      <w:contextualSpacing/>
    </w:pPr>
  </w:style>
  <w:style w:type="character" w:styleId="a7">
    <w:name w:val="Intense Emphasis"/>
    <w:basedOn w:val="a0"/>
    <w:uiPriority w:val="21"/>
    <w:qFormat/>
    <w:rsid w:val="0018598A"/>
    <w:rPr>
      <w:i/>
      <w:iCs/>
      <w:color w:val="0F4761" w:themeColor="accent1" w:themeShade="BF"/>
    </w:rPr>
  </w:style>
  <w:style w:type="paragraph" w:styleId="a8">
    <w:name w:val="Intense Quote"/>
    <w:basedOn w:val="a"/>
    <w:next w:val="a"/>
    <w:link w:val="Char2"/>
    <w:uiPriority w:val="30"/>
    <w:qFormat/>
    <w:rsid w:val="00185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598A"/>
    <w:rPr>
      <w:i/>
      <w:iCs/>
      <w:color w:val="0F4761" w:themeColor="accent1" w:themeShade="BF"/>
    </w:rPr>
  </w:style>
  <w:style w:type="character" w:styleId="a9">
    <w:name w:val="Intense Reference"/>
    <w:basedOn w:val="a0"/>
    <w:uiPriority w:val="32"/>
    <w:qFormat/>
    <w:rsid w:val="00185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