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F6066" w14:textId="77777777" w:rsidR="00F77094" w:rsidRDefault="00F77094" w:rsidP="00F77094">
      <w:pPr>
        <w:jc w:val="both"/>
      </w:pPr>
      <w:r>
        <w:t>[기출][2010-2-2]통상공동소송에서의 공동소송인 독립의 원칙과 그 한계 및 예외</w:t>
      </w:r>
    </w:p>
    <w:p w14:paraId="5F21D8EF" w14:textId="77777777" w:rsidR="00F77094" w:rsidRDefault="00F77094" w:rsidP="00F77094">
      <w:pPr>
        <w:jc w:val="both"/>
      </w:pPr>
    </w:p>
    <w:p w14:paraId="308C2549" w14:textId="77777777" w:rsidR="00F77094" w:rsidRDefault="00F77094" w:rsidP="00F77094">
      <w:pPr>
        <w:jc w:val="both"/>
      </w:pPr>
      <w:r>
        <w:rPr>
          <w:rFonts w:hint="eastAsia"/>
        </w:rPr>
        <w:t>【문제</w:t>
      </w:r>
      <w:r>
        <w:t>2】 다음 문제를 설명하시오.</w:t>
      </w:r>
    </w:p>
    <w:p w14:paraId="0B7F40E8" w14:textId="77777777" w:rsidR="00F77094" w:rsidRDefault="00F77094" w:rsidP="00F77094">
      <w:pPr>
        <w:jc w:val="both"/>
      </w:pPr>
    </w:p>
    <w:p w14:paraId="2BE9C086" w14:textId="77777777" w:rsidR="00F77094" w:rsidRDefault="00F77094" w:rsidP="00F77094">
      <w:pPr>
        <w:jc w:val="both"/>
      </w:pPr>
      <w:r>
        <w:t>(2) 공동소송인독립의 원칙 (25점)</w:t>
      </w:r>
    </w:p>
    <w:p w14:paraId="418BB004" w14:textId="77777777" w:rsidR="00F77094" w:rsidRDefault="00F77094" w:rsidP="00F77094">
      <w:pPr>
        <w:jc w:val="both"/>
      </w:pPr>
    </w:p>
    <w:p w14:paraId="26EC7367" w14:textId="77777777" w:rsidR="00F77094" w:rsidRDefault="00F77094" w:rsidP="00F77094">
      <w:pPr>
        <w:jc w:val="both"/>
      </w:pPr>
    </w:p>
    <w:sectPr w:rsidR="00F7709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094"/>
    <w:rsid w:val="008E6F57"/>
    <w:rsid w:val="00F7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2B207"/>
  <w15:chartTrackingRefBased/>
  <w15:docId w15:val="{9D3CA3DC-592A-4EBC-8708-ABB9843B3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7709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77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770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7709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7709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7709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7709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7709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7709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7709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7709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7709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770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770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770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770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770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7709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770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77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770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770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77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7709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7709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7709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77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7709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770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2026-06-08T10:47:00Z</dcterms:created>
  <dcterms:modified xsi:type="dcterms:W3CDTF">2026-06-08T10:47:00Z</dcterms:modified>
</cp:coreProperties>
</file>