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FFB3" w14:textId="77777777" w:rsidR="00725F4A" w:rsidRDefault="00725F4A" w:rsidP="00725F4A">
      <w:pPr>
        <w:jc w:val="both"/>
      </w:pPr>
      <w:r>
        <w:t>[기출][2015-1-2]피고 은행의 소장부본을 은행 사무원에게 우체국 창구에서 교부한 송달의 적법 여부</w:t>
      </w:r>
    </w:p>
    <w:p w14:paraId="3CDC76C1" w14:textId="77777777" w:rsidR="00725F4A" w:rsidRDefault="00725F4A" w:rsidP="00725F4A">
      <w:pPr>
        <w:jc w:val="both"/>
      </w:pPr>
    </w:p>
    <w:p w14:paraId="70C4A659" w14:textId="77777777" w:rsidR="00725F4A" w:rsidRDefault="00725F4A" w:rsidP="00725F4A">
      <w:pPr>
        <w:jc w:val="both"/>
      </w:pPr>
      <w:r>
        <w:rPr>
          <w:rFonts w:hint="eastAsia"/>
        </w:rPr>
        <w:t>【문제</w:t>
      </w:r>
      <w:r>
        <w:t>1】 甲은 A은행과의 고용계약서상의 퇴직금 조항 등이 무효라는 확인과 함께 퇴직금의 지급을 구하는 내용의 소를 A은행 리스크관리본부장인 乙을 상대로 제기하였다. 당초에 甲이 피고로 삼은 사람은 개인으로서의 乙이 아니라 A은행 부서장인 리스크관리본부장을 피고로 특정한 것인데, 법률적으로 확신이 서지 않자, 甲은 예비적으로 A은행도 피고로 추가하</w:t>
      </w:r>
      <w:r>
        <w:rPr>
          <w:rFonts w:hint="eastAsia"/>
        </w:rPr>
        <w:t>였다</w:t>
      </w:r>
      <w:r>
        <w:t>. (50점)</w:t>
      </w:r>
    </w:p>
    <w:p w14:paraId="432E952D" w14:textId="77777777" w:rsidR="00725F4A" w:rsidRDefault="00725F4A" w:rsidP="00725F4A">
      <w:pPr>
        <w:jc w:val="both"/>
      </w:pPr>
    </w:p>
    <w:p w14:paraId="6D1DA81A" w14:textId="77777777" w:rsidR="00725F4A" w:rsidRDefault="00725F4A" w:rsidP="00725F4A">
      <w:pPr>
        <w:jc w:val="both"/>
      </w:pPr>
      <w:r>
        <w:t>(물음2) 이 때 피고 A은행에 대한 소장부본을 A은행 사무원인 丙에게 우체국 창구에서 교부하였다면, 이러한 송달은 적법한가? (20점)</w:t>
      </w:r>
    </w:p>
    <w:p w14:paraId="25C6D599" w14:textId="77777777" w:rsidR="00725F4A" w:rsidRDefault="00725F4A" w:rsidP="00725F4A">
      <w:pPr>
        <w:jc w:val="both"/>
      </w:pPr>
    </w:p>
    <w:p w14:paraId="57FD14A4" w14:textId="77777777" w:rsidR="00725F4A" w:rsidRDefault="00725F4A" w:rsidP="00725F4A">
      <w:pPr>
        <w:jc w:val="both"/>
      </w:pPr>
    </w:p>
    <w:sectPr w:rsidR="00725F4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4A"/>
    <w:rsid w:val="00725F4A"/>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7EA4"/>
  <w15:chartTrackingRefBased/>
  <w15:docId w15:val="{90B3CEDF-CA27-4973-9061-9DDC8E04A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25F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25F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25F4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25F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25F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25F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25F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25F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25F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25F4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25F4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25F4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25F4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25F4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25F4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25F4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25F4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25F4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25F4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25F4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5F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25F4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25F4A"/>
    <w:pPr>
      <w:spacing w:before="160"/>
      <w:jc w:val="center"/>
    </w:pPr>
    <w:rPr>
      <w:i/>
      <w:iCs/>
      <w:color w:val="404040" w:themeColor="text1" w:themeTint="BF"/>
    </w:rPr>
  </w:style>
  <w:style w:type="character" w:customStyle="1" w:styleId="Char1">
    <w:name w:val="인용 Char"/>
    <w:basedOn w:val="a0"/>
    <w:link w:val="a5"/>
    <w:uiPriority w:val="29"/>
    <w:rsid w:val="00725F4A"/>
    <w:rPr>
      <w:i/>
      <w:iCs/>
      <w:color w:val="404040" w:themeColor="text1" w:themeTint="BF"/>
    </w:rPr>
  </w:style>
  <w:style w:type="paragraph" w:styleId="a6">
    <w:name w:val="List Paragraph"/>
    <w:basedOn w:val="a"/>
    <w:uiPriority w:val="34"/>
    <w:qFormat/>
    <w:rsid w:val="00725F4A"/>
    <w:pPr>
      <w:ind w:left="720"/>
      <w:contextualSpacing/>
    </w:pPr>
  </w:style>
  <w:style w:type="character" w:styleId="a7">
    <w:name w:val="Intense Emphasis"/>
    <w:basedOn w:val="a0"/>
    <w:uiPriority w:val="21"/>
    <w:qFormat/>
    <w:rsid w:val="00725F4A"/>
    <w:rPr>
      <w:i/>
      <w:iCs/>
      <w:color w:val="0F4761" w:themeColor="accent1" w:themeShade="BF"/>
    </w:rPr>
  </w:style>
  <w:style w:type="paragraph" w:styleId="a8">
    <w:name w:val="Intense Quote"/>
    <w:basedOn w:val="a"/>
    <w:next w:val="a"/>
    <w:link w:val="Char2"/>
    <w:uiPriority w:val="30"/>
    <w:qFormat/>
    <w:rsid w:val="00725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25F4A"/>
    <w:rPr>
      <w:i/>
      <w:iCs/>
      <w:color w:val="0F4761" w:themeColor="accent1" w:themeShade="BF"/>
    </w:rPr>
  </w:style>
  <w:style w:type="character" w:styleId="a9">
    <w:name w:val="Intense Reference"/>
    <w:basedOn w:val="a0"/>
    <w:uiPriority w:val="32"/>
    <w:qFormat/>
    <w:rsid w:val="00725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294</Characters>
  <Application>Microsoft Office Word</Application>
  <DocSecurity>0</DocSecurity>
  <Lines>2</Lines>
  <Paragraphs>1</Paragraphs>
  <ScaleCrop>false</ScaleCrop>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