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DEE" w:rsidRDefault="00EE6DEE" w:rsidP="00EE6DEE">
      <w:pPr>
        <w:jc w:val="both"/>
      </w:pPr>
      <w:r>
        <w:t>[기출][2022-2]소송상 항변의 의의, 종류 및 요건에 관한 설명</w:t>
      </w:r>
    </w:p>
    <w:p w:rsidR="00EE6DEE" w:rsidRDefault="00EE6DEE" w:rsidP="00EE6DEE">
      <w:pPr>
        <w:jc w:val="both"/>
      </w:pPr>
    </w:p>
    <w:p w:rsidR="00EE6DEE" w:rsidRDefault="00EE6DEE" w:rsidP="00EE6DEE">
      <w:pPr>
        <w:jc w:val="both"/>
      </w:pPr>
      <w:r>
        <w:rPr>
          <w:rFonts w:hint="eastAsia"/>
        </w:rPr>
        <w:t>【문제</w:t>
      </w:r>
      <w:r>
        <w:t>2】 소송상 항변에 관하여 설명하시오. (25점)</w:t>
      </w:r>
    </w:p>
    <w:p w:rsidR="00EE6DEE" w:rsidRDefault="00EE6DEE" w:rsidP="00EE6DEE">
      <w:pPr>
        <w:jc w:val="both"/>
      </w:pPr>
    </w:p>
    <w:p w:rsidR="00EE6DEE" w:rsidRDefault="00EE6DEE" w:rsidP="00EE6DEE">
      <w:pPr>
        <w:jc w:val="both"/>
      </w:pPr>
    </w:p>
    <w:sectPr w:rsidR="00EE6D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EE"/>
    <w:rsid w:val="008E6F57"/>
    <w:rsid w:val="00EE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057879-155E-45F8-8F24-A625A72FC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6D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6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6D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6D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6D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6D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6D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6D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6D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6D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E6D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6D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6D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6D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6D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6D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6D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6D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6D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6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6D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6D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6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6D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6D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6D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6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6D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6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