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4960" w14:textId="0341CF62" w:rsidR="00AB15B2" w:rsidRPr="00AB15B2" w:rsidRDefault="00FD536D" w:rsidP="00AB15B2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@</w:t>
      </w:r>
      <w:proofErr w:type="gramStart"/>
      <w:r>
        <w:rPr>
          <w:b/>
          <w:sz w:val="36"/>
          <w:szCs w:val="36"/>
        </w:rPr>
        <w:t>usepa</w:t>
      </w:r>
      <w:proofErr w:type="gramEnd"/>
      <w:r>
        <w:rPr>
          <w:b/>
          <w:sz w:val="36"/>
          <w:szCs w:val="36"/>
        </w:rPr>
        <w:t>-ngst/dev-require</w:t>
      </w:r>
    </w:p>
    <w:p w14:paraId="037803C0" w14:textId="3F23D22D" w:rsidR="00BC4CD5" w:rsidRDefault="00065CF8" w:rsidP="00BC4CD5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FD536D">
        <w:rPr>
          <w:sz w:val="28"/>
          <w:szCs w:val="28"/>
        </w:rPr>
        <w:t xml:space="preserve">module was created to allow local version of modules instead of </w:t>
      </w:r>
      <w:proofErr w:type="spellStart"/>
      <w:r w:rsidR="00FD536D">
        <w:rPr>
          <w:sz w:val="28"/>
          <w:szCs w:val="28"/>
        </w:rPr>
        <w:t>npm</w:t>
      </w:r>
      <w:proofErr w:type="spellEnd"/>
      <w:r w:rsidR="00FD536D">
        <w:rPr>
          <w:sz w:val="28"/>
          <w:szCs w:val="28"/>
        </w:rPr>
        <w:t xml:space="preserve"> published versions to make development easier. It turns out this isn’t going to be used because embedding it everywhere require is used is a bit much. Also doesn’t work with static import so moved to cli tool @ngst/dev-link. Documentation is below just for reference.</w:t>
      </w:r>
    </w:p>
    <w:p w14:paraId="0CCB7D5C" w14:textId="028BA731" w:rsidR="00065CF8" w:rsidRDefault="00065CF8" w:rsidP="00FD536D">
      <w:pPr>
        <w:spacing w:after="0"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@usepa-ngst/dev-require</w:t>
      </w:r>
      <w:r w:rsidR="00FD53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module exposes a factory function to create an object with a function called </w:t>
      </w:r>
      <w:proofErr w:type="gramStart"/>
      <w:r>
        <w:rPr>
          <w:sz w:val="28"/>
          <w:szCs w:val="28"/>
        </w:rPr>
        <w:t>require(</w:t>
      </w:r>
      <w:proofErr w:type="gramEnd"/>
      <w:r>
        <w:rPr>
          <w:sz w:val="28"/>
          <w:szCs w:val="28"/>
        </w:rPr>
        <w:t xml:space="preserve">) which accepts the package name and possible options. There is a config file that maps package names to physical location on local computer. This config file is local and should be added </w:t>
      </w:r>
      <w:proofErr w:type="gramStart"/>
      <w:r>
        <w:rPr>
          <w:sz w:val="28"/>
          <w:szCs w:val="28"/>
        </w:rPr>
        <w:t>to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 so that it is not checked in because we don’t want local version of files to be used on servers. This probably wouldn’t be a problem though because local version will only be used if the config file location is setting using this environment variable:</w:t>
      </w:r>
    </w:p>
    <w:p w14:paraId="3BF97701" w14:textId="44FDD08B" w:rsidR="004704F7" w:rsidRDefault="004704F7" w:rsidP="004704F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4704F7">
        <w:rPr>
          <w:i/>
          <w:iCs/>
          <w:sz w:val="28"/>
          <w:szCs w:val="28"/>
        </w:rPr>
        <w:t>devRequireConfigPath</w:t>
      </w:r>
      <w:proofErr w:type="spellEnd"/>
    </w:p>
    <w:p w14:paraId="58363724" w14:textId="42929386" w:rsidR="004704F7" w:rsidRDefault="00081E7F" w:rsidP="004704F7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Don’t set the env var on servers or anywhere you don’t want to use local files set up </w:t>
      </w:r>
      <w:r w:rsidR="00FD536D">
        <w:rPr>
          <w:sz w:val="28"/>
          <w:szCs w:val="28"/>
        </w:rPr>
        <w:t xml:space="preserve">in </w:t>
      </w:r>
      <w:r>
        <w:rPr>
          <w:sz w:val="28"/>
          <w:szCs w:val="28"/>
        </w:rPr>
        <w:t>config file.</w:t>
      </w:r>
      <w:r w:rsidR="00F72A4F">
        <w:rPr>
          <w:sz w:val="28"/>
          <w:szCs w:val="28"/>
        </w:rPr>
        <w:t xml:space="preserve"> The local config file maps package name to local path like:</w:t>
      </w:r>
    </w:p>
    <w:p w14:paraId="29AE2C3C" w14:textId="77777777" w:rsidR="00CA3285" w:rsidRPr="00CA3285" w:rsidRDefault="00CA3285" w:rsidP="00CA3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config 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=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packages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'@aevans04/test-node-monorepo-a'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>monoRepoPath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/package-a`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disabled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'@aevans04/test-node-monorepo-b'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>monoRepoPath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/package-b`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disabled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'@aevans04/test-node-monorepo-c'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>monoRepoPath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/package-c`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disabled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alternates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alt1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merge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packages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'@aevans04/test-node-monorepo-a'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>monoRepoPath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/package-a`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disabled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'@aevans04/test-node-monorepo-b'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>monoRepoPath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/package-b`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disabled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alt2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merge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packages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'@aevans04/test-node-monorepo-a'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:{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${</w:t>
      </w:r>
      <w:r w:rsidRPr="00CA3285">
        <w:rPr>
          <w:rFonts w:ascii="Courier New" w:eastAsia="Times New Roman" w:hAnsi="Courier New" w:cs="Courier New"/>
          <w:color w:val="458383"/>
          <w:sz w:val="18"/>
          <w:szCs w:val="18"/>
        </w:rPr>
        <w:t>monoRepoPath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CA3285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/package-a`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A3285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disabled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CA3285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},</w:t>
      </w:r>
      <w:r w:rsidRPr="00CA3285">
        <w:rPr>
          <w:rFonts w:ascii="Courier New" w:eastAsia="Times New Roman" w:hAnsi="Courier New" w:cs="Courier New"/>
          <w:color w:val="000000"/>
          <w:sz w:val="18"/>
          <w:szCs w:val="18"/>
        </w:rPr>
        <w:br/>
        <w:t>};</w:t>
      </w:r>
    </w:p>
    <w:p w14:paraId="581EAAD9" w14:textId="27E6B377" w:rsidR="00F72A4F" w:rsidRDefault="00F72A4F" w:rsidP="00065CF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mapping can also be disabled if you want to use the remote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version of file. </w:t>
      </w:r>
      <w:proofErr w:type="gramStart"/>
      <w:r w:rsidR="00CA3285">
        <w:rPr>
          <w:sz w:val="28"/>
          <w:szCs w:val="28"/>
        </w:rPr>
        <w:t>Typically</w:t>
      </w:r>
      <w:proofErr w:type="gramEnd"/>
      <w:r w:rsidR="00CA3285">
        <w:rPr>
          <w:sz w:val="28"/>
          <w:szCs w:val="28"/>
        </w:rPr>
        <w:t xml:space="preserve"> the main default packages are used, but alternate configurations can be set up. If these alternate configs are used by caller of the dev-require require function, they will replace the default config. But if merge=true then the alternate config will be merged with the default </w:t>
      </w:r>
      <w:r w:rsidR="00CA3285">
        <w:rPr>
          <w:sz w:val="28"/>
          <w:szCs w:val="28"/>
        </w:rPr>
        <w:lastRenderedPageBreak/>
        <w:t>config. In the example above, the default config will use package-a, package-</w:t>
      </w:r>
      <w:proofErr w:type="gramStart"/>
      <w:r w:rsidR="00CA3285">
        <w:rPr>
          <w:sz w:val="28"/>
          <w:szCs w:val="28"/>
        </w:rPr>
        <w:t>b</w:t>
      </w:r>
      <w:proofErr w:type="gramEnd"/>
      <w:r w:rsidR="00CA3285">
        <w:rPr>
          <w:sz w:val="28"/>
          <w:szCs w:val="28"/>
        </w:rPr>
        <w:t xml:space="preserve"> and package-c from local files. The alt1 config will only use package-b and the alt2 config will use package-b and package-c.</w:t>
      </w:r>
    </w:p>
    <w:p w14:paraId="587FA3C9" w14:textId="48871865" w:rsidR="00E077DD" w:rsidRDefault="00E077DD" w:rsidP="00065CF8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make the use of dev-require simpler in your project, you can include a local module like this:</w:t>
      </w:r>
    </w:p>
    <w:p w14:paraId="6C37B374" w14:textId="4FA1CCA2" w:rsidR="00E077DD" w:rsidRPr="00E077DD" w:rsidRDefault="00E077DD" w:rsidP="00E07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//can probably use </w:t>
      </w:r>
      <w:proofErr w:type="spellStart"/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npm</w:t>
      </w:r>
      <w:proofErr w:type="spellEnd"/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link for this for just comment and uncomment because can't use dev-require for dev-require!</w:t>
      </w:r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//if hard coding like this might have to update the path of local dev-require below</w:t>
      </w:r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//let </w:t>
      </w:r>
      <w:proofErr w:type="spellStart"/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devRequireFactory</w:t>
      </w:r>
      <w:proofErr w:type="spellEnd"/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= require('../dev-require');</w:t>
      </w:r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>devRequireFactory</w:t>
      </w:r>
      <w:proofErr w:type="spellEnd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0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require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077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'@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usepa-ngst</w:t>
      </w:r>
      <w:proofErr w:type="spellEnd"/>
      <w:r w:rsidRPr="00E077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/dev-require'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>devRequire</w:t>
      </w:r>
      <w:proofErr w:type="spellEnd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>devRequireFactory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function </w:t>
      </w:r>
      <w:proofErr w:type="spellStart"/>
      <w:r w:rsidRPr="00E077D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devRequireWrapper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packageName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E07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let </w:t>
      </w:r>
      <w:proofErr w:type="spellStart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>packageInstance</w:t>
      </w:r>
      <w:proofErr w:type="spellEnd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 xml:space="preserve"> 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>devRequire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.require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packageName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,{</w:t>
      </w:r>
      <w:r w:rsidRPr="00E077D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alternateName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077D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'alt1'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}) || </w:t>
      </w:r>
      <w:r w:rsidRPr="00E0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require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packageName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077D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t>packageInstance</w:t>
      </w:r>
      <w:proofErr w:type="spellEnd"/>
      <w:r w:rsidRPr="00E077DD">
        <w:rPr>
          <w:rFonts w:ascii="Courier New" w:eastAsia="Times New Roman" w:hAnsi="Courier New" w:cs="Courier New"/>
          <w:color w:val="458383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E077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module</w:t>
      </w:r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.exports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E077D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devRequireWrapper</w:t>
      </w:r>
      <w:proofErr w:type="spellEnd"/>
      <w:r w:rsidRPr="00E077D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4300ADC" w14:textId="40F76D11" w:rsidR="00173A94" w:rsidRPr="00E077DD" w:rsidRDefault="00173A94" w:rsidP="00E077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</w:pPr>
    </w:p>
    <w:p w14:paraId="323F70D9" w14:textId="01DC2C67" w:rsidR="00E077DD" w:rsidRDefault="00E077DD" w:rsidP="00E077DD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Much easier to just include this so that you can call the </w:t>
      </w:r>
      <w:proofErr w:type="spellStart"/>
      <w:r>
        <w:rPr>
          <w:sz w:val="28"/>
          <w:szCs w:val="28"/>
        </w:rPr>
        <w:t>devRequireWrapper</w:t>
      </w:r>
      <w:proofErr w:type="spellEnd"/>
      <w:r>
        <w:rPr>
          <w:sz w:val="28"/>
          <w:szCs w:val="28"/>
        </w:rPr>
        <w:t xml:space="preserve"> function wherever a module needs to be required. A lot less code and can reuse the </w:t>
      </w:r>
      <w:proofErr w:type="spellStart"/>
      <w:r>
        <w:rPr>
          <w:sz w:val="28"/>
          <w:szCs w:val="28"/>
        </w:rPr>
        <w:t>devRequire</w:t>
      </w:r>
      <w:proofErr w:type="spellEnd"/>
      <w:r>
        <w:rPr>
          <w:sz w:val="28"/>
          <w:szCs w:val="28"/>
        </w:rPr>
        <w:t xml:space="preserve"> instance.</w:t>
      </w:r>
    </w:p>
    <w:sectPr w:rsidR="00E077DD" w:rsidSect="004463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3FD"/>
    <w:multiLevelType w:val="hybridMultilevel"/>
    <w:tmpl w:val="AB742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1FDA"/>
    <w:multiLevelType w:val="hybridMultilevel"/>
    <w:tmpl w:val="BF407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7F50"/>
    <w:multiLevelType w:val="hybridMultilevel"/>
    <w:tmpl w:val="0088B254"/>
    <w:lvl w:ilvl="0" w:tplc="FD66C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00752"/>
    <w:multiLevelType w:val="hybridMultilevel"/>
    <w:tmpl w:val="B2EED026"/>
    <w:lvl w:ilvl="0" w:tplc="BDBED4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164460"/>
    <w:multiLevelType w:val="hybridMultilevel"/>
    <w:tmpl w:val="0618145A"/>
    <w:lvl w:ilvl="0" w:tplc="DA32374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B2F01"/>
    <w:multiLevelType w:val="hybridMultilevel"/>
    <w:tmpl w:val="0512DD5E"/>
    <w:lvl w:ilvl="0" w:tplc="714AC5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E189C"/>
    <w:multiLevelType w:val="hybridMultilevel"/>
    <w:tmpl w:val="337203EE"/>
    <w:lvl w:ilvl="0" w:tplc="6D6E8AE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66FBB"/>
    <w:multiLevelType w:val="hybridMultilevel"/>
    <w:tmpl w:val="9B5CB608"/>
    <w:lvl w:ilvl="0" w:tplc="C85E64B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C2718A"/>
    <w:multiLevelType w:val="hybridMultilevel"/>
    <w:tmpl w:val="7794F398"/>
    <w:lvl w:ilvl="0" w:tplc="D60C1D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8116F3"/>
    <w:multiLevelType w:val="hybridMultilevel"/>
    <w:tmpl w:val="425C0E0C"/>
    <w:lvl w:ilvl="0" w:tplc="F2AC7BC8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4320C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525002"/>
    <w:multiLevelType w:val="hybridMultilevel"/>
    <w:tmpl w:val="6F4AF56A"/>
    <w:lvl w:ilvl="0" w:tplc="81807A4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0B1FDC"/>
    <w:multiLevelType w:val="hybridMultilevel"/>
    <w:tmpl w:val="0088B254"/>
    <w:lvl w:ilvl="0" w:tplc="FD66C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A07CE2"/>
    <w:multiLevelType w:val="hybridMultilevel"/>
    <w:tmpl w:val="CFA0C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D6AB8"/>
    <w:multiLevelType w:val="hybridMultilevel"/>
    <w:tmpl w:val="8A3A6F2E"/>
    <w:lvl w:ilvl="0" w:tplc="46685C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FD57E8"/>
    <w:multiLevelType w:val="hybridMultilevel"/>
    <w:tmpl w:val="6192859C"/>
    <w:lvl w:ilvl="0" w:tplc="60DC5D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3F51E4"/>
    <w:multiLevelType w:val="hybridMultilevel"/>
    <w:tmpl w:val="3782D634"/>
    <w:lvl w:ilvl="0" w:tplc="FD926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317619">
    <w:abstractNumId w:val="1"/>
  </w:num>
  <w:num w:numId="2" w16cid:durableId="27072882">
    <w:abstractNumId w:val="9"/>
  </w:num>
  <w:num w:numId="3" w16cid:durableId="1759327306">
    <w:abstractNumId w:val="10"/>
  </w:num>
  <w:num w:numId="4" w16cid:durableId="1569224341">
    <w:abstractNumId w:val="2"/>
  </w:num>
  <w:num w:numId="5" w16cid:durableId="1864242166">
    <w:abstractNumId w:val="12"/>
  </w:num>
  <w:num w:numId="6" w16cid:durableId="2586912">
    <w:abstractNumId w:val="5"/>
  </w:num>
  <w:num w:numId="7" w16cid:durableId="141234103">
    <w:abstractNumId w:val="15"/>
  </w:num>
  <w:num w:numId="8" w16cid:durableId="249775061">
    <w:abstractNumId w:val="4"/>
  </w:num>
  <w:num w:numId="9" w16cid:durableId="1756588891">
    <w:abstractNumId w:val="6"/>
  </w:num>
  <w:num w:numId="10" w16cid:durableId="1797604086">
    <w:abstractNumId w:val="11"/>
  </w:num>
  <w:num w:numId="11" w16cid:durableId="228543517">
    <w:abstractNumId w:val="8"/>
  </w:num>
  <w:num w:numId="12" w16cid:durableId="1993295640">
    <w:abstractNumId w:val="7"/>
  </w:num>
  <w:num w:numId="13" w16cid:durableId="1027947557">
    <w:abstractNumId w:val="14"/>
  </w:num>
  <w:num w:numId="14" w16cid:durableId="2085563218">
    <w:abstractNumId w:val="16"/>
  </w:num>
  <w:num w:numId="15" w16cid:durableId="1926307017">
    <w:abstractNumId w:val="13"/>
  </w:num>
  <w:num w:numId="16" w16cid:durableId="1086683195">
    <w:abstractNumId w:val="3"/>
  </w:num>
  <w:num w:numId="17" w16cid:durableId="51145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9F8"/>
    <w:rsid w:val="000207B6"/>
    <w:rsid w:val="00021297"/>
    <w:rsid w:val="00025CB8"/>
    <w:rsid w:val="00037089"/>
    <w:rsid w:val="00042D5F"/>
    <w:rsid w:val="00065CF8"/>
    <w:rsid w:val="000759BB"/>
    <w:rsid w:val="00081E7F"/>
    <w:rsid w:val="00096CA8"/>
    <w:rsid w:val="000D5E38"/>
    <w:rsid w:val="00101409"/>
    <w:rsid w:val="0011147A"/>
    <w:rsid w:val="00155776"/>
    <w:rsid w:val="00172A1D"/>
    <w:rsid w:val="00173A94"/>
    <w:rsid w:val="0019098D"/>
    <w:rsid w:val="001B3F5F"/>
    <w:rsid w:val="001C38CB"/>
    <w:rsid w:val="001C3B96"/>
    <w:rsid w:val="001D511D"/>
    <w:rsid w:val="00211E86"/>
    <w:rsid w:val="00227203"/>
    <w:rsid w:val="00234175"/>
    <w:rsid w:val="00256056"/>
    <w:rsid w:val="002613C8"/>
    <w:rsid w:val="0027691E"/>
    <w:rsid w:val="00277CA8"/>
    <w:rsid w:val="0028308D"/>
    <w:rsid w:val="00285620"/>
    <w:rsid w:val="002D44D3"/>
    <w:rsid w:val="002D4852"/>
    <w:rsid w:val="002D495F"/>
    <w:rsid w:val="00343423"/>
    <w:rsid w:val="00354D13"/>
    <w:rsid w:val="00355215"/>
    <w:rsid w:val="003A240B"/>
    <w:rsid w:val="003A6AA1"/>
    <w:rsid w:val="003C5C3A"/>
    <w:rsid w:val="003D1872"/>
    <w:rsid w:val="003E1ED1"/>
    <w:rsid w:val="004358DA"/>
    <w:rsid w:val="0044636E"/>
    <w:rsid w:val="00460DB9"/>
    <w:rsid w:val="00464F85"/>
    <w:rsid w:val="004704F7"/>
    <w:rsid w:val="00471988"/>
    <w:rsid w:val="004A35AA"/>
    <w:rsid w:val="004B4ED4"/>
    <w:rsid w:val="004D7A77"/>
    <w:rsid w:val="00553619"/>
    <w:rsid w:val="00576814"/>
    <w:rsid w:val="005A421C"/>
    <w:rsid w:val="005A6C81"/>
    <w:rsid w:val="005B6C9C"/>
    <w:rsid w:val="00600AAE"/>
    <w:rsid w:val="00610A10"/>
    <w:rsid w:val="006428E8"/>
    <w:rsid w:val="0064607D"/>
    <w:rsid w:val="006908AD"/>
    <w:rsid w:val="006C65B3"/>
    <w:rsid w:val="006E415E"/>
    <w:rsid w:val="006F13F3"/>
    <w:rsid w:val="00737115"/>
    <w:rsid w:val="00752DCA"/>
    <w:rsid w:val="00754DF3"/>
    <w:rsid w:val="0075581E"/>
    <w:rsid w:val="007614C5"/>
    <w:rsid w:val="00765217"/>
    <w:rsid w:val="007A1174"/>
    <w:rsid w:val="007B05BD"/>
    <w:rsid w:val="007B283A"/>
    <w:rsid w:val="007D228A"/>
    <w:rsid w:val="007D2D59"/>
    <w:rsid w:val="00837D0F"/>
    <w:rsid w:val="00845781"/>
    <w:rsid w:val="00856B51"/>
    <w:rsid w:val="00856E53"/>
    <w:rsid w:val="00862AD6"/>
    <w:rsid w:val="0087674C"/>
    <w:rsid w:val="008834E6"/>
    <w:rsid w:val="00890E37"/>
    <w:rsid w:val="00895EA6"/>
    <w:rsid w:val="008A032C"/>
    <w:rsid w:val="008D6A9D"/>
    <w:rsid w:val="009056B1"/>
    <w:rsid w:val="00920C2F"/>
    <w:rsid w:val="0094198F"/>
    <w:rsid w:val="009447ED"/>
    <w:rsid w:val="009858AB"/>
    <w:rsid w:val="009B7010"/>
    <w:rsid w:val="009C29B0"/>
    <w:rsid w:val="009D78AB"/>
    <w:rsid w:val="009E3DDD"/>
    <w:rsid w:val="009F3507"/>
    <w:rsid w:val="00A02665"/>
    <w:rsid w:val="00A4349D"/>
    <w:rsid w:val="00A44C1B"/>
    <w:rsid w:val="00A47899"/>
    <w:rsid w:val="00A513CC"/>
    <w:rsid w:val="00A61101"/>
    <w:rsid w:val="00A642C6"/>
    <w:rsid w:val="00A648F8"/>
    <w:rsid w:val="00A768FE"/>
    <w:rsid w:val="00A820D6"/>
    <w:rsid w:val="00AB15B2"/>
    <w:rsid w:val="00AB1858"/>
    <w:rsid w:val="00AC793A"/>
    <w:rsid w:val="00AE7453"/>
    <w:rsid w:val="00B02867"/>
    <w:rsid w:val="00B14F79"/>
    <w:rsid w:val="00B5057F"/>
    <w:rsid w:val="00B53683"/>
    <w:rsid w:val="00B61D6A"/>
    <w:rsid w:val="00B66225"/>
    <w:rsid w:val="00B76FDC"/>
    <w:rsid w:val="00BC4CD5"/>
    <w:rsid w:val="00BC529A"/>
    <w:rsid w:val="00BD48B4"/>
    <w:rsid w:val="00BE10DB"/>
    <w:rsid w:val="00BF79F8"/>
    <w:rsid w:val="00C06DAF"/>
    <w:rsid w:val="00C242B3"/>
    <w:rsid w:val="00C459FA"/>
    <w:rsid w:val="00C46226"/>
    <w:rsid w:val="00C52E6F"/>
    <w:rsid w:val="00C65E3F"/>
    <w:rsid w:val="00C95ED9"/>
    <w:rsid w:val="00CA3285"/>
    <w:rsid w:val="00CB3C00"/>
    <w:rsid w:val="00CB4794"/>
    <w:rsid w:val="00CD30A1"/>
    <w:rsid w:val="00CE0B52"/>
    <w:rsid w:val="00CE782E"/>
    <w:rsid w:val="00CE7AA5"/>
    <w:rsid w:val="00D02164"/>
    <w:rsid w:val="00D22D55"/>
    <w:rsid w:val="00D24DE9"/>
    <w:rsid w:val="00D271C9"/>
    <w:rsid w:val="00D47B3C"/>
    <w:rsid w:val="00DA7F10"/>
    <w:rsid w:val="00DB7A6D"/>
    <w:rsid w:val="00DC7815"/>
    <w:rsid w:val="00DD1E6B"/>
    <w:rsid w:val="00DD70C4"/>
    <w:rsid w:val="00DF78D0"/>
    <w:rsid w:val="00E077DD"/>
    <w:rsid w:val="00E12E81"/>
    <w:rsid w:val="00E568AE"/>
    <w:rsid w:val="00EA598D"/>
    <w:rsid w:val="00EB2514"/>
    <w:rsid w:val="00EB56AA"/>
    <w:rsid w:val="00EE44C4"/>
    <w:rsid w:val="00EE5543"/>
    <w:rsid w:val="00EF70DE"/>
    <w:rsid w:val="00F00213"/>
    <w:rsid w:val="00F4633B"/>
    <w:rsid w:val="00F64209"/>
    <w:rsid w:val="00F72A4F"/>
    <w:rsid w:val="00FC698A"/>
    <w:rsid w:val="00FC6A37"/>
    <w:rsid w:val="00FD466A"/>
    <w:rsid w:val="00FD536D"/>
    <w:rsid w:val="00FE4421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7E33"/>
  <w15:chartTrackingRefBased/>
  <w15:docId w15:val="{E224D25C-1A4C-45C9-90E6-BAFD1412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6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E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B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B05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Aaron</dc:creator>
  <cp:keywords/>
  <dc:description/>
  <cp:lastModifiedBy>Evans, Aaron</cp:lastModifiedBy>
  <cp:revision>97</cp:revision>
  <cp:lastPrinted>2023-04-22T02:49:00Z</cp:lastPrinted>
  <dcterms:created xsi:type="dcterms:W3CDTF">2018-01-16T22:24:00Z</dcterms:created>
  <dcterms:modified xsi:type="dcterms:W3CDTF">2023-04-26T19:09:00Z</dcterms:modified>
</cp:coreProperties>
</file>