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jc w:val="center"/>
        <w:rPr>
          <w:sz w:val="38"/>
          <w:szCs w:val="38"/>
        </w:rPr>
      </w:pPr>
      <w:bookmarkStart w:colFirst="0" w:colLast="0" w:name="_5qkqzbu7yoed" w:id="0"/>
      <w:bookmarkEnd w:id="0"/>
      <w:r w:rsidDel="00000000" w:rsidR="00000000" w:rsidRPr="00000000">
        <w:rPr>
          <w:sz w:val="38"/>
          <w:szCs w:val="38"/>
          <w:rtl w:val="0"/>
        </w:rPr>
        <w:t xml:space="preserve">Assignment 3 - Local Descriptor Based Image Classification</w:t>
      </w:r>
    </w:p>
    <w:p w:rsidR="00000000" w:rsidDel="00000000" w:rsidP="00000000" w:rsidRDefault="00000000" w:rsidRPr="00000000" w14:paraId="00000002">
      <w:pPr>
        <w:pStyle w:val="Heading2"/>
        <w:rPr/>
      </w:pPr>
      <w:bookmarkStart w:colFirst="0" w:colLast="0" w:name="_ixojguakmm5g"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In this assignment, we worked as a group to classify a set of images using various methods and experimented with combinations of these methods. The image prediction pipeline consists of 4 steps: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Feature Extraction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Finding Dictionary Centers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Feature Quantization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Classification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 have implemented a number of methods to achieve these goals. We, then, combined these methods to create full pipelines that predict image tags. The “Caltech20” dataset given with the assignment is used for training and testing.</w:t>
      </w:r>
    </w:p>
    <w:p w:rsidR="00000000" w:rsidDel="00000000" w:rsidP="00000000" w:rsidRDefault="00000000" w:rsidRPr="00000000" w14:paraId="0000000B">
      <w:pPr>
        <w:pStyle w:val="Heading2"/>
        <w:rPr/>
      </w:pPr>
      <w:bookmarkStart w:colFirst="0" w:colLast="0" w:name="_yr5ze7dmhr0d" w:id="2"/>
      <w:bookmarkEnd w:id="2"/>
      <w:r w:rsidDel="00000000" w:rsidR="00000000" w:rsidRPr="00000000">
        <w:rPr>
          <w:rtl w:val="0"/>
        </w:rPr>
        <w:t xml:space="preserve">Preprocessing</w:t>
      </w:r>
    </w:p>
    <w:p w:rsidR="00000000" w:rsidDel="00000000" w:rsidP="00000000" w:rsidRDefault="00000000" w:rsidRPr="00000000" w14:paraId="0000000C">
      <w:pPr>
        <w:jc w:val="both"/>
        <w:rPr/>
      </w:pPr>
      <w:r w:rsidDel="00000000" w:rsidR="00000000" w:rsidRPr="00000000">
        <w:rPr>
          <w:rtl w:val="0"/>
        </w:rPr>
        <w:t xml:space="preserve">As it has been suggested, we have resized the images to lower the computational cost.</w:t>
      </w:r>
      <w:r w:rsidDel="00000000" w:rsidR="00000000" w:rsidRPr="00000000">
        <w:rPr>
          <w:rtl w:val="0"/>
        </w:rPr>
      </w:r>
    </w:p>
    <w:p w:rsidR="00000000" w:rsidDel="00000000" w:rsidP="00000000" w:rsidRDefault="00000000" w:rsidRPr="00000000" w14:paraId="0000000D">
      <w:pPr>
        <w:pStyle w:val="Heading2"/>
        <w:rPr/>
      </w:pPr>
      <w:bookmarkStart w:colFirst="0" w:colLast="0" w:name="_2uw3c310lb5f" w:id="3"/>
      <w:bookmarkEnd w:id="3"/>
      <w:r w:rsidDel="00000000" w:rsidR="00000000" w:rsidRPr="00000000">
        <w:rPr>
          <w:rtl w:val="0"/>
        </w:rPr>
        <w:t xml:space="preserve">Feature Extraction</w:t>
      </w:r>
    </w:p>
    <w:p w:rsidR="00000000" w:rsidDel="00000000" w:rsidP="00000000" w:rsidRDefault="00000000" w:rsidRPr="00000000" w14:paraId="0000000E">
      <w:pPr>
        <w:pStyle w:val="Heading3"/>
        <w:rPr/>
      </w:pPr>
      <w:bookmarkStart w:colFirst="0" w:colLast="0" w:name="_a753g9oualkh" w:id="4"/>
      <w:bookmarkEnd w:id="4"/>
      <w:r w:rsidDel="00000000" w:rsidR="00000000" w:rsidRPr="00000000">
        <w:rPr>
          <w:rtl w:val="0"/>
        </w:rPr>
        <w:t xml:space="preserve">ORB (OpenCV implementation)</w:t>
      </w:r>
    </w:p>
    <w:p w:rsidR="00000000" w:rsidDel="00000000" w:rsidP="00000000" w:rsidRDefault="00000000" w:rsidRPr="00000000" w14:paraId="0000000F">
      <w:pPr>
        <w:jc w:val="right"/>
        <w:rPr>
          <w:i w:val="1"/>
        </w:rPr>
      </w:pPr>
      <w:r w:rsidDel="00000000" w:rsidR="00000000" w:rsidRPr="00000000">
        <w:rPr>
          <w:i w:val="1"/>
          <w:rtl w:val="0"/>
        </w:rPr>
        <w:t xml:space="preserve">Files: feature_extraction/orb.py</w:t>
      </w:r>
    </w:p>
    <w:p w:rsidR="00000000" w:rsidDel="00000000" w:rsidP="00000000" w:rsidRDefault="00000000" w:rsidRPr="00000000" w14:paraId="00000010">
      <w:pPr>
        <w:jc w:val="right"/>
        <w:rPr>
          <w:i w:val="1"/>
        </w:rPr>
      </w:pPr>
      <w:r w:rsidDel="00000000" w:rsidR="00000000" w:rsidRPr="00000000">
        <w:rPr>
          <w:i w:val="1"/>
          <w:rtl w:val="0"/>
        </w:rPr>
        <w:t xml:space="preserve">Author: Mahmut Karaca</w:t>
      </w:r>
    </w:p>
    <w:p w:rsidR="00000000" w:rsidDel="00000000" w:rsidP="00000000" w:rsidRDefault="00000000" w:rsidRPr="00000000" w14:paraId="00000011">
      <w:pPr>
        <w:jc w:val="right"/>
        <w:rPr>
          <w:i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w:t>
      </w:r>
      <w:r w:rsidDel="00000000" w:rsidR="00000000" w:rsidRPr="00000000">
        <w:rPr>
          <w:rtl w:val="0"/>
        </w:rPr>
        <w:t xml:space="preserve"> have written a wrapper for the ORB feature extraction method implemented in the OpenCV library. As the homework requires, I have used the Python bindings for the library. The wrapper is simply a class with a single static method which takes image path as parameter and returns the key points and descriptors as a tuple.</w:t>
      </w:r>
    </w:p>
    <w:p w:rsidR="00000000" w:rsidDel="00000000" w:rsidP="00000000" w:rsidRDefault="00000000" w:rsidRPr="00000000" w14:paraId="00000013">
      <w:pPr>
        <w:pStyle w:val="Heading3"/>
        <w:rPr/>
      </w:pPr>
      <w:bookmarkStart w:colFirst="0" w:colLast="0" w:name="_wgpfllht0pn1" w:id="5"/>
      <w:bookmarkEnd w:id="5"/>
      <w:r w:rsidDel="00000000" w:rsidR="00000000" w:rsidRPr="00000000">
        <w:rPr>
          <w:rtl w:val="0"/>
        </w:rPr>
        <w:t xml:space="preserve">SIFT (OpenCV implementation)</w:t>
      </w:r>
    </w:p>
    <w:p w:rsidR="00000000" w:rsidDel="00000000" w:rsidP="00000000" w:rsidRDefault="00000000" w:rsidRPr="00000000" w14:paraId="00000014">
      <w:pPr>
        <w:jc w:val="right"/>
        <w:rPr>
          <w:i w:val="1"/>
        </w:rPr>
      </w:pPr>
      <w:r w:rsidDel="00000000" w:rsidR="00000000" w:rsidRPr="00000000">
        <w:rPr>
          <w:i w:val="1"/>
          <w:rtl w:val="0"/>
        </w:rPr>
        <w:t xml:space="preserve">Files: feature_extraction/sift.py</w:t>
      </w:r>
    </w:p>
    <w:p w:rsidR="00000000" w:rsidDel="00000000" w:rsidP="00000000" w:rsidRDefault="00000000" w:rsidRPr="00000000" w14:paraId="00000015">
      <w:pPr>
        <w:jc w:val="right"/>
        <w:rPr>
          <w:i w:val="1"/>
        </w:rPr>
      </w:pPr>
      <w:r w:rsidDel="00000000" w:rsidR="00000000" w:rsidRPr="00000000">
        <w:rPr>
          <w:i w:val="1"/>
          <w:rtl w:val="0"/>
        </w:rPr>
        <w:t xml:space="preserve">Author: İpek Erdoğan</w:t>
      </w:r>
    </w:p>
    <w:p w:rsidR="00000000" w:rsidDel="00000000" w:rsidP="00000000" w:rsidRDefault="00000000" w:rsidRPr="00000000" w14:paraId="00000016">
      <w:pPr>
        <w:jc w:val="right"/>
        <w:rPr>
          <w:i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 have used the OpenCV implementation of Scale-Invariant Feature Transform (SIFT) in my pipeline to extract the descriptors from the images. SIFT extracts different numbers of descriptors from each image, which are 128-dimensional feature vectors. I restricted the number of descriptors per image as 100, to lower the computational cost. It gives 1611904 descriptors from the Caltech20 training dataset, if I don’t restrict the number.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jc w:val="both"/>
        <w:rPr/>
      </w:pPr>
      <w:bookmarkStart w:colFirst="0" w:colLast="0" w:name="_pr4kc9el226p" w:id="6"/>
      <w:bookmarkEnd w:id="6"/>
      <w:r w:rsidDel="00000000" w:rsidR="00000000" w:rsidRPr="00000000">
        <w:rPr>
          <w:rtl w:val="0"/>
        </w:rPr>
        <w:t xml:space="preserve">HU MOMENTS DESCRIPTOR (Own Implementation)</w:t>
      </w:r>
    </w:p>
    <w:p w:rsidR="00000000" w:rsidDel="00000000" w:rsidP="00000000" w:rsidRDefault="00000000" w:rsidRPr="00000000" w14:paraId="0000001A">
      <w:pPr>
        <w:jc w:val="right"/>
        <w:rPr>
          <w:i w:val="1"/>
        </w:rPr>
      </w:pPr>
      <w:r w:rsidDel="00000000" w:rsidR="00000000" w:rsidRPr="00000000">
        <w:rPr>
          <w:i w:val="1"/>
          <w:rtl w:val="0"/>
        </w:rPr>
        <w:t xml:space="preserve">Files: hu.py</w:t>
      </w:r>
    </w:p>
    <w:p w:rsidR="00000000" w:rsidDel="00000000" w:rsidP="00000000" w:rsidRDefault="00000000" w:rsidRPr="00000000" w14:paraId="0000001B">
      <w:pPr>
        <w:jc w:val="right"/>
        <w:rPr>
          <w:sz w:val="28"/>
          <w:szCs w:val="28"/>
        </w:rPr>
      </w:pPr>
      <w:r w:rsidDel="00000000" w:rsidR="00000000" w:rsidRPr="00000000">
        <w:rPr>
          <w:i w:val="1"/>
          <w:rtl w:val="0"/>
        </w:rPr>
        <w:t xml:space="preserve">Author: M.Yasin ADIYAMAN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 have used Hu moments to describe image patches. There are 7 Hu moments for each image patch which is resized to (50,50). Since Hu moments are applicable to silhouette images, I generated mask images first and then calculated Hu moments for mask(binary) images. For each image patch, I firstly convert color space to HSV to extract hue information. Then I convolve upon hue dimension with different padding and stride values to generate 19 masks. Therefore, I could reach 7*19=126 dimension descriptor vector for a patch. I added 2 extra elements (0) to the vector and generated a 128-dimension descriptor vector. I repeated this process for different 135 patches which resulted from 2D convolution over image with different padding (this time stride and padding values are equal). Then, for each image the descriptor object generates a 135x128 descriptor.</w:t>
      </w:r>
      <w:r w:rsidDel="00000000" w:rsidR="00000000" w:rsidRPr="00000000">
        <w:rPr>
          <w:rtl w:val="0"/>
        </w:rPr>
      </w:r>
    </w:p>
    <w:p w:rsidR="00000000" w:rsidDel="00000000" w:rsidP="00000000" w:rsidRDefault="00000000" w:rsidRPr="00000000" w14:paraId="0000001E">
      <w:pPr>
        <w:pStyle w:val="Heading2"/>
        <w:rPr/>
      </w:pPr>
      <w:bookmarkStart w:colFirst="0" w:colLast="0" w:name="_buwax6sh4cb9" w:id="7"/>
      <w:bookmarkEnd w:id="7"/>
      <w:r w:rsidDel="00000000" w:rsidR="00000000" w:rsidRPr="00000000">
        <w:rPr>
          <w:rtl w:val="0"/>
        </w:rPr>
        <w:t xml:space="preserve">Finding Dictionary Centers</w:t>
      </w:r>
    </w:p>
    <w:p w:rsidR="00000000" w:rsidDel="00000000" w:rsidP="00000000" w:rsidRDefault="00000000" w:rsidRPr="00000000" w14:paraId="0000001F">
      <w:pPr>
        <w:pStyle w:val="Heading3"/>
        <w:rPr/>
      </w:pPr>
      <w:bookmarkStart w:colFirst="0" w:colLast="0" w:name="_rvaxmvuvp0ib" w:id="8"/>
      <w:bookmarkEnd w:id="8"/>
      <w:r w:rsidDel="00000000" w:rsidR="00000000" w:rsidRPr="00000000">
        <w:rPr>
          <w:rtl w:val="0"/>
        </w:rPr>
        <w:t xml:space="preserve">K-Means (Own Implementation)</w:t>
      </w:r>
    </w:p>
    <w:p w:rsidR="00000000" w:rsidDel="00000000" w:rsidP="00000000" w:rsidRDefault="00000000" w:rsidRPr="00000000" w14:paraId="00000020">
      <w:pPr>
        <w:jc w:val="right"/>
        <w:rPr>
          <w:i w:val="1"/>
        </w:rPr>
      </w:pPr>
      <w:r w:rsidDel="00000000" w:rsidR="00000000" w:rsidRPr="00000000">
        <w:rPr>
          <w:i w:val="1"/>
          <w:rtl w:val="0"/>
        </w:rPr>
        <w:t xml:space="preserve">Files: clustering/kmeans.py</w:t>
      </w:r>
    </w:p>
    <w:p w:rsidR="00000000" w:rsidDel="00000000" w:rsidP="00000000" w:rsidRDefault="00000000" w:rsidRPr="00000000" w14:paraId="00000021">
      <w:pPr>
        <w:jc w:val="right"/>
        <w:rPr>
          <w:i w:val="1"/>
        </w:rPr>
      </w:pPr>
      <w:r w:rsidDel="00000000" w:rsidR="00000000" w:rsidRPr="00000000">
        <w:rPr>
          <w:i w:val="1"/>
          <w:rtl w:val="0"/>
        </w:rPr>
        <w:t xml:space="preserve">Author: İpek Erdoğan</w:t>
      </w:r>
    </w:p>
    <w:p w:rsidR="00000000" w:rsidDel="00000000" w:rsidP="00000000" w:rsidRDefault="00000000" w:rsidRPr="00000000" w14:paraId="00000022">
      <w:pPr>
        <w:jc w:val="both"/>
        <w:rPr>
          <w:i w:val="1"/>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To determine the codewords (dictionary centers), we needed a clustering algorithm. By processing all the descriptors and extracting some center values (vectors) from them, we create some benchmarks for our feature vectors. So I implemented the K-Means algorithm. It starts with random initial K centers and iteratively updates the center values, with the average values of cluster members. “Cluster membership” determined according to the euclidean distance. A data vector belongs to the cluster whose center is closest (minimum euclidean distance) to the data vector. For this problem, the important output of K-Means function is the list of centroids. We give the centers list to Mahmut’s Bag of Visual Words implementation, and this center values will be the vocabulary.</w:t>
      </w:r>
    </w:p>
    <w:p w:rsidR="00000000" w:rsidDel="00000000" w:rsidP="00000000" w:rsidRDefault="00000000" w:rsidRPr="00000000" w14:paraId="00000024">
      <w:pPr>
        <w:ind w:firstLine="720"/>
        <w:jc w:val="both"/>
        <w:rPr/>
      </w:pPr>
      <w:r w:rsidDel="00000000" w:rsidR="00000000" w:rsidRPr="00000000">
        <w:rPr>
          <w:rtl w:val="0"/>
        </w:rPr>
        <w:t xml:space="preserve">Here, while determining the “K”, it’s important to understand its meaning. This number should at least be equal to the class number. But this is also not enough. Feature vectors should represent their class’ specific features if it’s possible to be distinguished from other class’ feature vectors. If we keep this number too low (i.e. 20), our feature vectors will be too generalized for being classified correctly and we can not expect a good accuracy from a classifier which we fed with these feature vectors.</w:t>
      </w:r>
    </w:p>
    <w:p w:rsidR="00000000" w:rsidDel="00000000" w:rsidP="00000000" w:rsidRDefault="00000000" w:rsidRPr="00000000" w14:paraId="00000025">
      <w:pPr>
        <w:ind w:firstLine="720"/>
        <w:jc w:val="both"/>
        <w:rPr/>
      </w:pPr>
      <w:r w:rsidDel="00000000" w:rsidR="00000000" w:rsidRPr="00000000">
        <w:rPr>
          <w:rtl w:val="0"/>
        </w:rPr>
        <w:t xml:space="preserve">Yet, if we keep this number too high (i.e. 1000), our feature vectors will be too specific for being classified correctly. This situation would cause overfitting. Also, we should consider the computational cost. In the light of these constraints, we did our experiments with different number of K’s to see these effects on the results.</w:t>
      </w:r>
      <w:r w:rsidDel="00000000" w:rsidR="00000000" w:rsidRPr="00000000">
        <w:rPr>
          <w:rtl w:val="0"/>
        </w:rPr>
      </w:r>
    </w:p>
    <w:p w:rsidR="00000000" w:rsidDel="00000000" w:rsidP="00000000" w:rsidRDefault="00000000" w:rsidRPr="00000000" w14:paraId="00000026">
      <w:pPr>
        <w:pStyle w:val="Heading2"/>
        <w:rPr/>
      </w:pPr>
      <w:bookmarkStart w:colFirst="0" w:colLast="0" w:name="_sk3xufd3oeg" w:id="9"/>
      <w:bookmarkEnd w:id="9"/>
      <w:r w:rsidDel="00000000" w:rsidR="00000000" w:rsidRPr="00000000">
        <w:rPr>
          <w:rtl w:val="0"/>
        </w:rPr>
        <w:t xml:space="preserve">Feature Quantization</w:t>
      </w:r>
    </w:p>
    <w:p w:rsidR="00000000" w:rsidDel="00000000" w:rsidP="00000000" w:rsidRDefault="00000000" w:rsidRPr="00000000" w14:paraId="00000027">
      <w:pPr>
        <w:pStyle w:val="Heading3"/>
        <w:rPr/>
      </w:pPr>
      <w:bookmarkStart w:colFirst="0" w:colLast="0" w:name="_xwc00oir8hw3" w:id="10"/>
      <w:bookmarkEnd w:id="10"/>
      <w:r w:rsidDel="00000000" w:rsidR="00000000" w:rsidRPr="00000000">
        <w:rPr>
          <w:rtl w:val="0"/>
        </w:rPr>
        <w:t xml:space="preserve">Bag of Visual Words (Own Implementation)</w:t>
      </w:r>
    </w:p>
    <w:p w:rsidR="00000000" w:rsidDel="00000000" w:rsidP="00000000" w:rsidRDefault="00000000" w:rsidRPr="00000000" w14:paraId="00000028">
      <w:pPr>
        <w:jc w:val="right"/>
        <w:rPr>
          <w:i w:val="1"/>
        </w:rPr>
      </w:pPr>
      <w:r w:rsidDel="00000000" w:rsidR="00000000" w:rsidRPr="00000000">
        <w:rPr>
          <w:i w:val="1"/>
          <w:rtl w:val="0"/>
        </w:rPr>
        <w:t xml:space="preserve">Files: feature_quantization/bag_of_visual_words.py</w:t>
      </w:r>
    </w:p>
    <w:p w:rsidR="00000000" w:rsidDel="00000000" w:rsidP="00000000" w:rsidRDefault="00000000" w:rsidRPr="00000000" w14:paraId="00000029">
      <w:pPr>
        <w:jc w:val="right"/>
        <w:rPr>
          <w:i w:val="1"/>
        </w:rPr>
      </w:pPr>
      <w:r w:rsidDel="00000000" w:rsidR="00000000" w:rsidRPr="00000000">
        <w:rPr>
          <w:i w:val="1"/>
          <w:rtl w:val="0"/>
        </w:rPr>
        <w:t xml:space="preserve">Author: Mahmut Karaca</w:t>
      </w:r>
    </w:p>
    <w:p w:rsidR="00000000" w:rsidDel="00000000" w:rsidP="00000000" w:rsidRDefault="00000000" w:rsidRPr="00000000" w14:paraId="0000002A">
      <w:pPr>
        <w:jc w:val="right"/>
        <w:rPr>
          <w:i w:val="1"/>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Bag of Visual Words were implemented as a single function. It simply generates a histogram using the image features and dictionary centers as input. Euclidean distance metric is used for calculating the nearest center.</w:t>
      </w:r>
    </w:p>
    <w:p w:rsidR="00000000" w:rsidDel="00000000" w:rsidP="00000000" w:rsidRDefault="00000000" w:rsidRPr="00000000" w14:paraId="0000002C">
      <w:pPr>
        <w:pStyle w:val="Heading2"/>
        <w:rPr/>
      </w:pPr>
      <w:bookmarkStart w:colFirst="0" w:colLast="0" w:name="_uqpqlnd56ns" w:id="11"/>
      <w:bookmarkEnd w:id="11"/>
      <w:r w:rsidDel="00000000" w:rsidR="00000000" w:rsidRPr="00000000">
        <w:rPr>
          <w:rtl w:val="0"/>
        </w:rPr>
        <w:t xml:space="preserve">Classification</w:t>
      </w:r>
    </w:p>
    <w:p w:rsidR="00000000" w:rsidDel="00000000" w:rsidP="00000000" w:rsidRDefault="00000000" w:rsidRPr="00000000" w14:paraId="0000002D">
      <w:pPr>
        <w:pStyle w:val="Heading3"/>
        <w:rPr>
          <w:i w:val="1"/>
        </w:rPr>
      </w:pPr>
      <w:bookmarkStart w:colFirst="0" w:colLast="0" w:name="_5w0jeavqspww" w:id="12"/>
      <w:bookmarkEnd w:id="12"/>
      <w:r w:rsidDel="00000000" w:rsidR="00000000" w:rsidRPr="00000000">
        <w:rPr>
          <w:rtl w:val="0"/>
        </w:rPr>
        <w:t xml:space="preserve">Random Forest (Sklearn implementation)</w:t>
      </w:r>
      <w:r w:rsidDel="00000000" w:rsidR="00000000" w:rsidRPr="00000000">
        <w:rPr>
          <w:rtl w:val="0"/>
        </w:rPr>
      </w:r>
    </w:p>
    <w:p w:rsidR="00000000" w:rsidDel="00000000" w:rsidP="00000000" w:rsidRDefault="00000000" w:rsidRPr="00000000" w14:paraId="0000002E">
      <w:pPr>
        <w:jc w:val="right"/>
        <w:rPr>
          <w:i w:val="1"/>
        </w:rPr>
      </w:pPr>
      <w:r w:rsidDel="00000000" w:rsidR="00000000" w:rsidRPr="00000000">
        <w:rPr>
          <w:i w:val="1"/>
          <w:rtl w:val="0"/>
        </w:rPr>
        <w:t xml:space="preserve">Author: İpek Erdoğan</w:t>
      </w:r>
    </w:p>
    <w:p w:rsidR="00000000" w:rsidDel="00000000" w:rsidP="00000000" w:rsidRDefault="00000000" w:rsidRPr="00000000" w14:paraId="0000002F">
      <w:pPr>
        <w:jc w:val="left"/>
        <w:rPr/>
      </w:pPr>
      <w:r w:rsidDel="00000000" w:rsidR="00000000" w:rsidRPr="00000000">
        <w:rPr>
          <w:rtl w:val="0"/>
        </w:rPr>
        <w:t xml:space="preserve">As a classifier, I decided to use Random Forest. Random Forest classifier consists of different Decision Trees. It classifies inputs by taking the average of the results of these decision trees or deciding on the dominant choice. Normally, with a quick research, you can see there are more examples which use SIFT with SVM than the ones which use with Random Forest. But there are some works [1][2] on comparison between the Random Forest and SVM, not only about accuracy but also about computation cost, which took my attention. I wanted to see the results with my experiments. That’s why I chose Random Forest. </w:t>
      </w:r>
    </w:p>
    <w:p w:rsidR="00000000" w:rsidDel="00000000" w:rsidP="00000000" w:rsidRDefault="00000000" w:rsidRPr="00000000" w14:paraId="00000030">
      <w:pPr>
        <w:pStyle w:val="Heading2"/>
        <w:rPr/>
      </w:pPr>
      <w:bookmarkStart w:colFirst="0" w:colLast="0" w:name="_agwadicd7tao" w:id="13"/>
      <w:bookmarkEnd w:id="13"/>
      <w:r w:rsidDel="00000000" w:rsidR="00000000" w:rsidRPr="00000000">
        <w:rPr>
          <w:rtl w:val="0"/>
        </w:rPr>
        <w:t xml:space="preserve">Evaluation</w:t>
      </w:r>
    </w:p>
    <w:p w:rsidR="00000000" w:rsidDel="00000000" w:rsidP="00000000" w:rsidRDefault="00000000" w:rsidRPr="00000000" w14:paraId="00000031">
      <w:pPr>
        <w:jc w:val="both"/>
        <w:rPr/>
      </w:pPr>
      <w:r w:rsidDel="00000000" w:rsidR="00000000" w:rsidRPr="00000000">
        <w:rPr>
          <w:rtl w:val="0"/>
        </w:rPr>
        <w:t xml:space="preserve">We have implemented different pipelines individually. In this part of the report, we will first look at the results of each pipeline separately and at the end, we will compare the average f1 scores of the models. We ran all of the pipelines for different number of clusters (K) which are 20,50,100.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434343"/>
          <w:sz w:val="28"/>
          <w:szCs w:val="28"/>
        </w:rPr>
      </w:pPr>
      <w:r w:rsidDel="00000000" w:rsidR="00000000" w:rsidRPr="00000000">
        <w:rPr>
          <w:color w:val="434343"/>
          <w:sz w:val="28"/>
          <w:szCs w:val="28"/>
          <w:rtl w:val="0"/>
        </w:rPr>
        <w:t xml:space="preserve">1.SIFT-K-Means (Ipek’s Implementation) - Bag of Words(Mahmut’s Implementation) - Random Forest</w:t>
      </w:r>
    </w:p>
    <w:p w:rsidR="00000000" w:rsidDel="00000000" w:rsidP="00000000" w:rsidRDefault="00000000" w:rsidRPr="00000000" w14:paraId="00000034">
      <w:pPr>
        <w:jc w:val="right"/>
        <w:rPr>
          <w:i w:val="1"/>
        </w:rPr>
      </w:pPr>
      <w:r w:rsidDel="00000000" w:rsidR="00000000" w:rsidRPr="00000000">
        <w:rPr>
          <w:i w:val="1"/>
          <w:rtl w:val="0"/>
        </w:rPr>
        <w:t xml:space="preserve">Author: İpek Erdoğan</w:t>
      </w:r>
    </w:p>
    <w:p w:rsidR="00000000" w:rsidDel="00000000" w:rsidP="00000000" w:rsidRDefault="00000000" w:rsidRPr="00000000" w14:paraId="00000035">
      <w:pPr>
        <w:rPr>
          <w:b w:val="1"/>
          <w:i w:val="1"/>
          <w:color w:val="434343"/>
          <w:sz w:val="24"/>
          <w:szCs w:val="24"/>
          <w:u w:val="single"/>
        </w:rPr>
      </w:pPr>
      <w:r w:rsidDel="00000000" w:rsidR="00000000" w:rsidRPr="00000000">
        <w:rPr>
          <w:b w:val="1"/>
          <w:color w:val="434343"/>
          <w:sz w:val="24"/>
          <w:szCs w:val="24"/>
          <w:u w:val="single"/>
          <w:rtl w:val="0"/>
        </w:rPr>
        <w:t xml:space="preserve">K=20</w:t>
      </w:r>
      <w:r w:rsidDel="00000000" w:rsidR="00000000" w:rsidRPr="00000000">
        <w:rPr>
          <w:rtl w:val="0"/>
        </w:rPr>
      </w:r>
    </w:p>
    <w:p w:rsidR="00000000" w:rsidDel="00000000" w:rsidP="00000000" w:rsidRDefault="00000000" w:rsidRPr="00000000" w14:paraId="00000036">
      <w:pPr>
        <w:jc w:val="right"/>
        <w:rPr>
          <w:i w:val="1"/>
        </w:rPr>
      </w:pPr>
      <w:r w:rsidDel="00000000" w:rsidR="00000000" w:rsidRPr="00000000">
        <w:rPr>
          <w:rtl w:val="0"/>
        </w:rPr>
      </w:r>
    </w:p>
    <w:tbl>
      <w:tblPr>
        <w:tblStyle w:val="Table1"/>
        <w:tblW w:w="8220.0" w:type="dxa"/>
        <w:jc w:val="left"/>
        <w:tblInd w:w="-175.0" w:type="dxa"/>
        <w:tblLayout w:type="fixed"/>
        <w:tblLook w:val="0600"/>
      </w:tblPr>
      <w:tblGrid>
        <w:gridCol w:w="2385"/>
        <w:gridCol w:w="1695"/>
        <w:gridCol w:w="2085"/>
        <w:gridCol w:w="2055"/>
        <w:tblGridChange w:id="0">
          <w:tblGrid>
            <w:gridCol w:w="2385"/>
            <w:gridCol w:w="1695"/>
            <w:gridCol w:w="2085"/>
            <w:gridCol w:w="2055"/>
          </w:tblGrid>
        </w:tblGridChange>
      </w:tblGrid>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background_class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0.67</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bl>
    <w:p w:rsidR="00000000" w:rsidDel="00000000" w:rsidP="00000000" w:rsidRDefault="00000000" w:rsidRPr="00000000" w14:paraId="0000009F">
      <w:pPr>
        <w:jc w:val="left"/>
        <w:rPr>
          <w:i w:val="1"/>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drawing>
          <wp:inline distB="114300" distT="114300" distL="114300" distR="114300">
            <wp:extent cx="5223780" cy="3884102"/>
            <wp:effectExtent b="0" l="0" r="0" t="0"/>
            <wp:docPr id="2" name="image2.jpg"/>
            <a:graphic>
              <a:graphicData uri="http://schemas.openxmlformats.org/drawingml/2006/picture">
                <pic:pic>
                  <pic:nvPicPr>
                    <pic:cNvPr id="0" name="image2.jpg"/>
                    <pic:cNvPicPr preferRelativeResize="0"/>
                  </pic:nvPicPr>
                  <pic:blipFill>
                    <a:blip r:embed="rId6"/>
                    <a:srcRect b="2212" l="0" r="1162" t="0"/>
                    <a:stretch>
                      <a:fillRect/>
                    </a:stretch>
                  </pic:blipFill>
                  <pic:spPr>
                    <a:xfrm>
                      <a:off x="0" y="0"/>
                      <a:ext cx="5223780" cy="388410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color w:val="434343"/>
          <w:sz w:val="24"/>
          <w:szCs w:val="24"/>
          <w:u w:val="single"/>
        </w:rPr>
      </w:pPr>
      <w:r w:rsidDel="00000000" w:rsidR="00000000" w:rsidRPr="00000000">
        <w:rPr>
          <w:b w:val="1"/>
          <w:color w:val="434343"/>
          <w:sz w:val="24"/>
          <w:szCs w:val="24"/>
          <w:u w:val="single"/>
          <w:rtl w:val="0"/>
        </w:rPr>
        <w:t xml:space="preserve">K=50</w:t>
      </w:r>
    </w:p>
    <w:p w:rsidR="00000000" w:rsidDel="00000000" w:rsidP="00000000" w:rsidRDefault="00000000" w:rsidRPr="00000000" w14:paraId="000000A2">
      <w:pPr>
        <w:rPr>
          <w:b w:val="1"/>
          <w:sz w:val="24"/>
          <w:szCs w:val="24"/>
          <w:u w:val="single"/>
        </w:rPr>
      </w:pPr>
      <w:r w:rsidDel="00000000" w:rsidR="00000000" w:rsidRPr="00000000">
        <w:rPr>
          <w:rtl w:val="0"/>
        </w:rPr>
      </w:r>
    </w:p>
    <w:tbl>
      <w:tblPr>
        <w:tblStyle w:val="Table2"/>
        <w:tblW w:w="8115.0" w:type="dxa"/>
        <w:jc w:val="left"/>
        <w:tblInd w:w="20.0" w:type="pct"/>
        <w:tblLayout w:type="fixed"/>
        <w:tblLook w:val="0600"/>
      </w:tblPr>
      <w:tblGrid>
        <w:gridCol w:w="2205"/>
        <w:gridCol w:w="1815"/>
        <w:gridCol w:w="2010"/>
        <w:gridCol w:w="2085"/>
        <w:tblGridChange w:id="0">
          <w:tblGrid>
            <w:gridCol w:w="2205"/>
            <w:gridCol w:w="1815"/>
            <w:gridCol w:w="2010"/>
            <w:gridCol w:w="2085"/>
          </w:tblGrid>
        </w:tblGridChange>
      </w:tblGrid>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0.21</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0.52</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0.65</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358.29921259842524"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bl>
    <w:p w:rsidR="00000000" w:rsidDel="00000000" w:rsidP="00000000" w:rsidRDefault="00000000" w:rsidRPr="00000000" w14:paraId="00000107">
      <w:pPr>
        <w:rPr>
          <w:b w:val="1"/>
          <w:color w:val="434343"/>
          <w:sz w:val="24"/>
          <w:szCs w:val="24"/>
          <w:u w:val="single"/>
        </w:rPr>
      </w:pPr>
      <w:r w:rsidDel="00000000" w:rsidR="00000000" w:rsidRPr="00000000">
        <w:rPr>
          <w:rtl w:val="0"/>
        </w:rPr>
      </w:r>
    </w:p>
    <w:p w:rsidR="00000000" w:rsidDel="00000000" w:rsidP="00000000" w:rsidRDefault="00000000" w:rsidRPr="00000000" w14:paraId="00000108">
      <w:pPr>
        <w:rPr>
          <w:b w:val="1"/>
          <w:color w:val="434343"/>
          <w:sz w:val="24"/>
          <w:szCs w:val="24"/>
          <w:u w:val="single"/>
        </w:rPr>
      </w:pPr>
      <w:r w:rsidDel="00000000" w:rsidR="00000000" w:rsidRPr="00000000">
        <w:rPr>
          <w:rtl w:val="0"/>
        </w:rPr>
      </w:r>
    </w:p>
    <w:p w:rsidR="00000000" w:rsidDel="00000000" w:rsidP="00000000" w:rsidRDefault="00000000" w:rsidRPr="00000000" w14:paraId="00000109">
      <w:pPr>
        <w:rPr>
          <w:b w:val="1"/>
          <w:color w:val="434343"/>
          <w:sz w:val="24"/>
          <w:szCs w:val="24"/>
          <w:u w:val="single"/>
        </w:rPr>
      </w:pPr>
      <w:r w:rsidDel="00000000" w:rsidR="00000000" w:rsidRPr="00000000">
        <w:rPr>
          <w:rtl w:val="0"/>
        </w:rPr>
      </w:r>
    </w:p>
    <w:p w:rsidR="00000000" w:rsidDel="00000000" w:rsidP="00000000" w:rsidRDefault="00000000" w:rsidRPr="00000000" w14:paraId="0000010A">
      <w:pPr>
        <w:rPr>
          <w:b w:val="1"/>
          <w:color w:val="434343"/>
          <w:sz w:val="24"/>
          <w:szCs w:val="24"/>
          <w:u w:val="single"/>
        </w:rPr>
      </w:pPr>
      <w:r w:rsidDel="00000000" w:rsidR="00000000" w:rsidRPr="00000000">
        <w:rPr>
          <w:rtl w:val="0"/>
        </w:rPr>
      </w:r>
    </w:p>
    <w:p w:rsidR="00000000" w:rsidDel="00000000" w:rsidP="00000000" w:rsidRDefault="00000000" w:rsidRPr="00000000" w14:paraId="0000010B">
      <w:pPr>
        <w:rPr>
          <w:b w:val="1"/>
          <w:color w:val="434343"/>
          <w:sz w:val="24"/>
          <w:szCs w:val="24"/>
          <w:u w:val="single"/>
        </w:rPr>
      </w:pPr>
      <w:r w:rsidDel="00000000" w:rsidR="00000000" w:rsidRPr="00000000">
        <w:rPr>
          <w:rtl w:val="0"/>
        </w:rPr>
      </w:r>
    </w:p>
    <w:p w:rsidR="00000000" w:rsidDel="00000000" w:rsidP="00000000" w:rsidRDefault="00000000" w:rsidRPr="00000000" w14:paraId="0000010C">
      <w:pPr>
        <w:rPr>
          <w:b w:val="1"/>
          <w:color w:val="434343"/>
          <w:sz w:val="24"/>
          <w:szCs w:val="24"/>
          <w:u w:val="single"/>
        </w:rPr>
      </w:pPr>
      <w:r w:rsidDel="00000000" w:rsidR="00000000" w:rsidRPr="00000000">
        <w:rPr>
          <w:rtl w:val="0"/>
        </w:rPr>
      </w:r>
    </w:p>
    <w:p w:rsidR="00000000" w:rsidDel="00000000" w:rsidP="00000000" w:rsidRDefault="00000000" w:rsidRPr="00000000" w14:paraId="0000010D">
      <w:pPr>
        <w:rPr>
          <w:b w:val="1"/>
          <w:color w:val="434343"/>
          <w:sz w:val="24"/>
          <w:szCs w:val="24"/>
          <w:u w:val="single"/>
        </w:rPr>
      </w:pPr>
      <w:r w:rsidDel="00000000" w:rsidR="00000000" w:rsidRPr="00000000">
        <w:rPr>
          <w:rtl w:val="0"/>
        </w:rPr>
      </w:r>
    </w:p>
    <w:p w:rsidR="00000000" w:rsidDel="00000000" w:rsidP="00000000" w:rsidRDefault="00000000" w:rsidRPr="00000000" w14:paraId="0000010E">
      <w:pPr>
        <w:rPr>
          <w:b w:val="1"/>
          <w:color w:val="434343"/>
          <w:sz w:val="24"/>
          <w:szCs w:val="24"/>
          <w:u w:val="single"/>
        </w:rPr>
      </w:pPr>
      <w:r w:rsidDel="00000000" w:rsidR="00000000" w:rsidRPr="00000000">
        <w:rPr>
          <w:rtl w:val="0"/>
        </w:rPr>
      </w:r>
    </w:p>
    <w:p w:rsidR="00000000" w:rsidDel="00000000" w:rsidP="00000000" w:rsidRDefault="00000000" w:rsidRPr="00000000" w14:paraId="0000010F">
      <w:pPr>
        <w:rPr>
          <w:b w:val="1"/>
          <w:color w:val="434343"/>
          <w:sz w:val="24"/>
          <w:szCs w:val="24"/>
          <w:u w:val="single"/>
        </w:rPr>
      </w:pPr>
      <w:r w:rsidDel="00000000" w:rsidR="00000000" w:rsidRPr="00000000">
        <w:rPr>
          <w:rtl w:val="0"/>
        </w:rPr>
      </w:r>
    </w:p>
    <w:p w:rsidR="00000000" w:rsidDel="00000000" w:rsidP="00000000" w:rsidRDefault="00000000" w:rsidRPr="00000000" w14:paraId="00000110">
      <w:pPr>
        <w:jc w:val="center"/>
        <w:rPr>
          <w:b w:val="1"/>
          <w:color w:val="434343"/>
          <w:sz w:val="24"/>
          <w:szCs w:val="24"/>
          <w:u w:val="single"/>
        </w:rPr>
      </w:pPr>
      <w:r w:rsidDel="00000000" w:rsidR="00000000" w:rsidRPr="00000000">
        <w:rPr>
          <w:b w:val="1"/>
          <w:color w:val="434343"/>
          <w:sz w:val="24"/>
          <w:szCs w:val="24"/>
          <w:u w:val="single"/>
        </w:rPr>
        <w:drawing>
          <wp:inline distB="114300" distT="114300" distL="114300" distR="114300">
            <wp:extent cx="5073488" cy="3875581"/>
            <wp:effectExtent b="0" l="0" r="0" t="0"/>
            <wp:docPr id="1" name="image1.jpg"/>
            <a:graphic>
              <a:graphicData uri="http://schemas.openxmlformats.org/drawingml/2006/picture">
                <pic:pic>
                  <pic:nvPicPr>
                    <pic:cNvPr id="0" name="image1.jpg"/>
                    <pic:cNvPicPr preferRelativeResize="0"/>
                  </pic:nvPicPr>
                  <pic:blipFill>
                    <a:blip r:embed="rId7"/>
                    <a:srcRect b="0" l="996" r="1328" t="0"/>
                    <a:stretch>
                      <a:fillRect/>
                    </a:stretch>
                  </pic:blipFill>
                  <pic:spPr>
                    <a:xfrm>
                      <a:off x="0" y="0"/>
                      <a:ext cx="5073488" cy="387558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color w:val="434343"/>
          <w:sz w:val="24"/>
          <w:szCs w:val="24"/>
          <w:u w:val="single"/>
        </w:rPr>
      </w:pPr>
      <w:r w:rsidDel="00000000" w:rsidR="00000000" w:rsidRPr="00000000">
        <w:rPr>
          <w:rtl w:val="0"/>
        </w:rPr>
      </w:r>
    </w:p>
    <w:p w:rsidR="00000000" w:rsidDel="00000000" w:rsidP="00000000" w:rsidRDefault="00000000" w:rsidRPr="00000000" w14:paraId="00000112">
      <w:pPr>
        <w:rPr/>
      </w:pPr>
      <w:r w:rsidDel="00000000" w:rsidR="00000000" w:rsidRPr="00000000">
        <w:rPr>
          <w:b w:val="1"/>
          <w:color w:val="434343"/>
          <w:sz w:val="24"/>
          <w:szCs w:val="24"/>
          <w:u w:val="single"/>
          <w:rtl w:val="0"/>
        </w:rPr>
        <w:t xml:space="preserve">K=100</w:t>
      </w: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tbl>
      <w:tblPr>
        <w:tblStyle w:val="Table3"/>
        <w:tblW w:w="8280.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040"/>
        <w:gridCol w:w="2040"/>
        <w:gridCol w:w="1785"/>
        <w:tblGridChange w:id="0">
          <w:tblGrid>
            <w:gridCol w:w="2415"/>
            <w:gridCol w:w="2040"/>
            <w:gridCol w:w="2040"/>
            <w:gridCol w:w="1785"/>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Class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F1 Score</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Faces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377.37304687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airplanes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anchor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0.64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0.53</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barrel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camera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car_side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dalmatian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headphone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lamp</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0.27</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pizza</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pyramid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snoopy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soccer_ball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stop_sign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strawberry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sunflower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0.44</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water_lilly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windsor_chair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0.52</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yin_yang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0.80</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0.75</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0.23</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 Average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0.18</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drawing>
          <wp:inline distB="114300" distT="114300" distL="114300" distR="114300">
            <wp:extent cx="5576068" cy="414437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576068" cy="41443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D">
      <w:pPr>
        <w:rPr>
          <w:color w:val="434343"/>
          <w:sz w:val="28"/>
          <w:szCs w:val="28"/>
        </w:rPr>
      </w:pPr>
      <w:r w:rsidDel="00000000" w:rsidR="00000000" w:rsidRPr="00000000">
        <w:rPr>
          <w:color w:val="434343"/>
          <w:sz w:val="28"/>
          <w:szCs w:val="28"/>
          <w:rtl w:val="0"/>
        </w:rPr>
        <w:t xml:space="preserve">2.ORB-K-Means(Ipek’s Implementation)-Bag of Words(Mahmut’s Implementation)-Decision Tree</w:t>
      </w:r>
    </w:p>
    <w:p w:rsidR="00000000" w:rsidDel="00000000" w:rsidP="00000000" w:rsidRDefault="00000000" w:rsidRPr="00000000" w14:paraId="0000017E">
      <w:pPr>
        <w:jc w:val="right"/>
        <w:rPr>
          <w:i w:val="1"/>
        </w:rPr>
      </w:pPr>
      <w:r w:rsidDel="00000000" w:rsidR="00000000" w:rsidRPr="00000000">
        <w:rPr>
          <w:i w:val="1"/>
          <w:rtl w:val="0"/>
        </w:rPr>
        <w:t xml:space="preserve">Author: Mahmut Karaca</w:t>
      </w:r>
    </w:p>
    <w:p w:rsidR="00000000" w:rsidDel="00000000" w:rsidP="00000000" w:rsidRDefault="00000000" w:rsidRPr="00000000" w14:paraId="0000017F">
      <w:pPr>
        <w:rPr/>
      </w:pPr>
      <w:r w:rsidDel="00000000" w:rsidR="00000000" w:rsidRPr="00000000">
        <w:rPr>
          <w:rtl w:val="0"/>
        </w:rPr>
        <w:t xml:space="preserve">By observing the results of classification, we can conclude that decision tree classification is practically useless in our use case. We speculate that a larger dataset might produce better results.</w:t>
      </w:r>
    </w:p>
    <w:p w:rsidR="00000000" w:rsidDel="00000000" w:rsidP="00000000" w:rsidRDefault="00000000" w:rsidRPr="00000000" w14:paraId="00000180">
      <w:pPr>
        <w:rPr>
          <w:b w:val="1"/>
          <w:sz w:val="26"/>
          <w:szCs w:val="26"/>
          <w:u w:val="single"/>
        </w:rPr>
      </w:pPr>
      <w:r w:rsidDel="00000000" w:rsidR="00000000" w:rsidRPr="00000000">
        <w:rPr>
          <w:b w:val="1"/>
          <w:sz w:val="26"/>
          <w:szCs w:val="26"/>
          <w:u w:val="single"/>
          <w:rtl w:val="0"/>
        </w:rPr>
        <w:t xml:space="preserve">K=20</w:t>
      </w:r>
    </w:p>
    <w:p w:rsidR="00000000" w:rsidDel="00000000" w:rsidP="00000000" w:rsidRDefault="00000000" w:rsidRPr="00000000" w14:paraId="00000181">
      <w:pPr>
        <w:rPr>
          <w:b w:val="1"/>
        </w:rPr>
      </w:pPr>
      <w:r w:rsidDel="00000000" w:rsidR="00000000" w:rsidRPr="00000000">
        <w:rPr>
          <w:b w:val="1"/>
          <w:rtl w:val="0"/>
        </w:rPr>
        <w:tab/>
        <w:t xml:space="preserve"> </w:t>
        <w:tab/>
        <w:t xml:space="preserve"> </w:t>
        <w:tab/>
        <w:t xml:space="preserve"> </w:t>
        <w:tab/>
        <w:t xml:space="preserve"> </w:t>
        <w:tab/>
        <w:t xml:space="preserve"> </w:t>
        <w:tab/>
      </w:r>
    </w:p>
    <w:tbl>
      <w:tblPr>
        <w:tblStyle w:val="Table4"/>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740"/>
        <w:gridCol w:w="2550"/>
        <w:gridCol w:w="2115"/>
        <w:tblGridChange w:id="0">
          <w:tblGrid>
            <w:gridCol w:w="2265"/>
            <w:gridCol w:w="1740"/>
            <w:gridCol w:w="2550"/>
            <w:gridCol w:w="2115"/>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0.21</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0.23</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bl>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sz w:val="26"/>
          <w:szCs w:val="26"/>
          <w:u w:val="single"/>
        </w:rPr>
      </w:pPr>
      <w:r w:rsidDel="00000000" w:rsidR="00000000" w:rsidRPr="00000000">
        <w:rPr>
          <w:b w:val="1"/>
          <w:sz w:val="26"/>
          <w:szCs w:val="26"/>
          <w:u w:val="single"/>
          <w:rtl w:val="0"/>
        </w:rPr>
        <w:t xml:space="preserve">K=50</w:t>
      </w:r>
    </w:p>
    <w:p w:rsidR="00000000" w:rsidDel="00000000" w:rsidP="00000000" w:rsidRDefault="00000000" w:rsidRPr="00000000" w14:paraId="000001ED">
      <w:pPr>
        <w:rPr/>
      </w:pPr>
      <w:r w:rsidDel="00000000" w:rsidR="00000000" w:rsidRPr="00000000">
        <w:rPr>
          <w:rtl w:val="0"/>
        </w:rPr>
        <w:tab/>
        <w:t xml:space="preserve"> </w:t>
        <w:tab/>
        <w:t xml:space="preserve"> </w:t>
        <w:tab/>
        <w:t xml:space="preserve"> </w:t>
        <w:tab/>
        <w:t xml:space="preserve"> </w:t>
        <w:tab/>
        <w:t xml:space="preserve"> </w:t>
        <w:tab/>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920"/>
        <w:gridCol w:w="2355"/>
        <w:gridCol w:w="2040"/>
        <w:tblGridChange w:id="0">
          <w:tblGrid>
            <w:gridCol w:w="2280"/>
            <w:gridCol w:w="1920"/>
            <w:gridCol w:w="2355"/>
            <w:gridCol w:w="204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0.33</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0.17</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0.43</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bl>
    <w:p w:rsidR="00000000" w:rsidDel="00000000" w:rsidP="00000000" w:rsidRDefault="00000000" w:rsidRPr="00000000" w14:paraId="00000256">
      <w:pPr>
        <w:rPr>
          <w:b w:val="1"/>
          <w:sz w:val="26"/>
          <w:szCs w:val="26"/>
          <w:u w:val="single"/>
        </w:rPr>
      </w:pPr>
      <w:r w:rsidDel="00000000" w:rsidR="00000000" w:rsidRPr="00000000">
        <w:rPr>
          <w:rtl w:val="0"/>
        </w:rPr>
      </w:r>
    </w:p>
    <w:p w:rsidR="00000000" w:rsidDel="00000000" w:rsidP="00000000" w:rsidRDefault="00000000" w:rsidRPr="00000000" w14:paraId="00000257">
      <w:pPr>
        <w:rPr>
          <w:b w:val="1"/>
          <w:sz w:val="26"/>
          <w:szCs w:val="26"/>
          <w:u w:val="single"/>
        </w:rPr>
      </w:pPr>
      <w:r w:rsidDel="00000000" w:rsidR="00000000" w:rsidRPr="00000000">
        <w:rPr>
          <w:rtl w:val="0"/>
        </w:rPr>
      </w:r>
    </w:p>
    <w:p w:rsidR="00000000" w:rsidDel="00000000" w:rsidP="00000000" w:rsidRDefault="00000000" w:rsidRPr="00000000" w14:paraId="00000258">
      <w:pPr>
        <w:rPr/>
      </w:pPr>
      <w:r w:rsidDel="00000000" w:rsidR="00000000" w:rsidRPr="00000000">
        <w:rPr>
          <w:b w:val="1"/>
          <w:sz w:val="26"/>
          <w:szCs w:val="26"/>
          <w:u w:val="single"/>
          <w:rtl w:val="0"/>
        </w:rPr>
        <w:t xml:space="preserve">K=100</w:t>
      </w:r>
      <w:r w:rsidDel="00000000" w:rsidR="00000000" w:rsidRPr="00000000">
        <w:rPr>
          <w:rtl w:val="0"/>
        </w:rPr>
        <w:t xml:space="preserve"> </w:t>
        <w:tab/>
        <w:t xml:space="preserve"> </w:t>
        <w:tab/>
        <w:t xml:space="preserve"> </w:t>
        <w:tab/>
        <w:t xml:space="preserve"> </w:t>
        <w:tab/>
      </w:r>
    </w:p>
    <w:tbl>
      <w:tblPr>
        <w:tblStyle w:val="Table6"/>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20"/>
        <w:gridCol w:w="1800"/>
        <w:gridCol w:w="2550"/>
        <w:tblGridChange w:id="0">
          <w:tblGrid>
            <w:gridCol w:w="2220"/>
            <w:gridCol w:w="2220"/>
            <w:gridCol w:w="1800"/>
            <w:gridCol w:w="255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F1 Score</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Faces</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airplanes</w:t>
            </w:r>
          </w:p>
        </w:tc>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anchor</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background_class</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barrel</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camera</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car_side</w:t>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0.22</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dalmatian</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ferry</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headphone</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0.04</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pizza</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pyramid</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snoopy</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0.57</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0.3</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soccer_ball</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stop_sign</w:t>
            </w:r>
          </w:p>
        </w:tc>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0.29</w:t>
            </w:r>
          </w:p>
        </w:tc>
        <w:tc>
          <w:tcP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strawberry</w:t>
            </w:r>
          </w:p>
        </w:tc>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sunflower</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water_lilly</w:t>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0.15</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windsor_chair</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yin_yang</w:t>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macro_avg</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0.06</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weighted_avg</w:t>
            </w:r>
          </w:p>
        </w:tc>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0.07</w:t>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color w:val="434343"/>
          <w:sz w:val="28"/>
          <w:szCs w:val="28"/>
        </w:rPr>
      </w:pPr>
      <w:r w:rsidDel="00000000" w:rsidR="00000000" w:rsidRPr="00000000">
        <w:rPr>
          <w:color w:val="434343"/>
          <w:sz w:val="28"/>
          <w:szCs w:val="28"/>
          <w:rtl w:val="0"/>
        </w:rPr>
        <w:t xml:space="preserve">3.HOG(Ahmet Emin’s Implementation)-K-Means(Ipek’s Implementation)-Bag of Words(Mahmut’s Implementation)-SVM</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jc w:val="right"/>
        <w:rPr/>
      </w:pPr>
      <w:r w:rsidDel="00000000" w:rsidR="00000000" w:rsidRPr="00000000">
        <w:rPr>
          <w:i w:val="1"/>
          <w:rtl w:val="0"/>
        </w:rPr>
        <w:t xml:space="preserve">Author: Ahmet Emin Yetkin</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K=20</w:t>
      </w:r>
    </w:p>
    <w:p w:rsidR="00000000" w:rsidDel="00000000" w:rsidP="00000000" w:rsidRDefault="00000000" w:rsidRPr="00000000" w14:paraId="000002C8">
      <w:pPr>
        <w:rPr/>
      </w:pPr>
      <w:r w:rsidDel="00000000" w:rsidR="00000000" w:rsidRPr="00000000">
        <w:rPr>
          <w:rtl w:val="0"/>
        </w:rPr>
        <w:t xml:space="preserve">K=50</w:t>
      </w:r>
    </w:p>
    <w:p w:rsidR="00000000" w:rsidDel="00000000" w:rsidP="00000000" w:rsidRDefault="00000000" w:rsidRPr="00000000" w14:paraId="000002C9">
      <w:pPr>
        <w:rPr/>
      </w:pPr>
      <w:r w:rsidDel="00000000" w:rsidR="00000000" w:rsidRPr="00000000">
        <w:rPr>
          <w:rtl w:val="0"/>
        </w:rPr>
        <w:t xml:space="preserve">K=100</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color w:val="434343"/>
          <w:sz w:val="28"/>
          <w:szCs w:val="28"/>
        </w:rPr>
      </w:pPr>
      <w:r w:rsidDel="00000000" w:rsidR="00000000" w:rsidRPr="00000000">
        <w:rPr>
          <w:color w:val="434343"/>
          <w:sz w:val="28"/>
          <w:szCs w:val="28"/>
          <w:rtl w:val="0"/>
        </w:rPr>
        <w:t xml:space="preserve">4.LBP(Ahmet’s Implementation)-K-Means(Ipek’s Implementation)-Bag of Words(Mahmut’s Implementation)-Adaboost</w:t>
      </w:r>
    </w:p>
    <w:p w:rsidR="00000000" w:rsidDel="00000000" w:rsidP="00000000" w:rsidRDefault="00000000" w:rsidRPr="00000000" w14:paraId="000002CC">
      <w:pPr>
        <w:jc w:val="right"/>
        <w:rPr/>
      </w:pPr>
      <w:r w:rsidDel="00000000" w:rsidR="00000000" w:rsidRPr="00000000">
        <w:rPr>
          <w:i w:val="1"/>
          <w:rtl w:val="0"/>
        </w:rPr>
        <w:t xml:space="preserve">Author: Ahmet Karagöz</w: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K=20</w:t>
      </w:r>
    </w:p>
    <w:p w:rsidR="00000000" w:rsidDel="00000000" w:rsidP="00000000" w:rsidRDefault="00000000" w:rsidRPr="00000000" w14:paraId="000002CE">
      <w:pPr>
        <w:rPr/>
      </w:pPr>
      <w:r w:rsidDel="00000000" w:rsidR="00000000" w:rsidRPr="00000000">
        <w:rPr>
          <w:rtl w:val="0"/>
        </w:rPr>
        <w:t xml:space="preserve">K=50</w:t>
      </w:r>
    </w:p>
    <w:p w:rsidR="00000000" w:rsidDel="00000000" w:rsidP="00000000" w:rsidRDefault="00000000" w:rsidRPr="00000000" w14:paraId="000002CF">
      <w:pPr>
        <w:rPr/>
      </w:pPr>
      <w:r w:rsidDel="00000000" w:rsidR="00000000" w:rsidRPr="00000000">
        <w:rPr>
          <w:rtl w:val="0"/>
        </w:rPr>
        <w:t xml:space="preserve">K=100</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color w:val="434343"/>
          <w:sz w:val="28"/>
          <w:szCs w:val="28"/>
        </w:rPr>
      </w:pPr>
      <w:r w:rsidDel="00000000" w:rsidR="00000000" w:rsidRPr="00000000">
        <w:rPr>
          <w:color w:val="434343"/>
          <w:sz w:val="28"/>
          <w:szCs w:val="28"/>
          <w:rtl w:val="0"/>
        </w:rPr>
        <w:t xml:space="preserve">5.Hu Moment(Yasin’s Implementation)-K-Means(Ipek’s Implementation)-Bag of Words(Mahmut’s Implementation)-MLP</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jc w:val="right"/>
        <w:rPr>
          <w:i w:val="1"/>
        </w:rPr>
      </w:pPr>
      <w:r w:rsidDel="00000000" w:rsidR="00000000" w:rsidRPr="00000000">
        <w:rPr>
          <w:i w:val="1"/>
          <w:rtl w:val="0"/>
        </w:rPr>
        <w:t xml:space="preserve">Author: Muhammed Yasin Adıyaman</w:t>
      </w:r>
    </w:p>
    <w:p w:rsidR="00000000" w:rsidDel="00000000" w:rsidP="00000000" w:rsidRDefault="00000000" w:rsidRPr="00000000" w14:paraId="000002D4">
      <w:pPr>
        <w:jc w:val="left"/>
        <w:rPr>
          <w:i w:val="1"/>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K=20</w:t>
      </w:r>
    </w:p>
    <w:p w:rsidR="00000000" w:rsidDel="00000000" w:rsidP="00000000" w:rsidRDefault="00000000" w:rsidRPr="00000000" w14:paraId="000002D6">
      <w:pPr>
        <w:rPr/>
      </w:pPr>
      <w:r w:rsidDel="00000000" w:rsidR="00000000" w:rsidRPr="00000000">
        <w:rPr>
          <w:rtl w:val="0"/>
        </w:rPr>
        <w:t xml:space="preserve">K=50</w:t>
      </w:r>
    </w:p>
    <w:p w:rsidR="00000000" w:rsidDel="00000000" w:rsidP="00000000" w:rsidRDefault="00000000" w:rsidRPr="00000000" w14:paraId="000002D7">
      <w:pPr>
        <w:rPr/>
      </w:pPr>
      <w:r w:rsidDel="00000000" w:rsidR="00000000" w:rsidRPr="00000000">
        <w:rPr>
          <w:rtl w:val="0"/>
        </w:rPr>
        <w:t xml:space="preserve">K=100</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color w:val="434343"/>
          <w:sz w:val="28"/>
          <w:szCs w:val="28"/>
        </w:rPr>
      </w:pPr>
      <w:r w:rsidDel="00000000" w:rsidR="00000000" w:rsidRPr="00000000">
        <w:rPr>
          <w:color w:val="434343"/>
          <w:sz w:val="28"/>
          <w:szCs w:val="28"/>
          <w:rtl w:val="0"/>
        </w:rPr>
        <w:t xml:space="preserve">6.Overall Results</w:t>
      </w:r>
    </w:p>
    <w:p w:rsidR="00000000" w:rsidDel="00000000" w:rsidP="00000000" w:rsidRDefault="00000000" w:rsidRPr="00000000" w14:paraId="000002E7">
      <w:pPr>
        <w:rPr>
          <w:color w:val="434343"/>
          <w:sz w:val="28"/>
          <w:szCs w:val="28"/>
        </w:rPr>
      </w:pPr>
      <w:r w:rsidDel="00000000" w:rsidR="00000000" w:rsidRPr="00000000">
        <w:rPr>
          <w:rtl w:val="0"/>
        </w:rPr>
      </w:r>
    </w:p>
    <w:tbl>
      <w:tblPr>
        <w:tblStyle w:val="Table7"/>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085"/>
        <w:gridCol w:w="3315"/>
        <w:tblGridChange w:id="0">
          <w:tblGrid>
            <w:gridCol w:w="4095"/>
            <w:gridCol w:w="208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Macro Average 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jc w:val="center"/>
              <w:rPr>
                <w:sz w:val="26"/>
                <w:szCs w:val="26"/>
              </w:rPr>
            </w:pPr>
            <w:r w:rsidDel="00000000" w:rsidR="00000000" w:rsidRPr="00000000">
              <w:rPr>
                <w:sz w:val="26"/>
                <w:szCs w:val="26"/>
                <w:rtl w:val="0"/>
              </w:rPr>
              <w:t xml:space="preserve">SIFT-K-Means (Ipek) - Bag of Words(Mahmut) -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sz w:val="28"/>
                <w:szCs w:val="28"/>
              </w:rPr>
            </w:pPr>
            <w:r w:rsidDel="00000000" w:rsidR="00000000" w:rsidRPr="00000000">
              <w:rPr>
                <w:sz w:val="28"/>
                <w:szCs w:val="28"/>
                <w:rtl w:val="0"/>
              </w:rPr>
              <w:t xml:space="preserve">0.11</w:t>
            </w:r>
          </w:p>
          <w:p w:rsidR="00000000" w:rsidDel="00000000" w:rsidP="00000000" w:rsidRDefault="00000000" w:rsidRPr="00000000" w14:paraId="000002F2">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widowControl w:val="0"/>
              <w:spacing w:line="240" w:lineRule="auto"/>
              <w:jc w:val="center"/>
              <w:rPr>
                <w:sz w:val="28"/>
                <w:szCs w:val="28"/>
              </w:rPr>
            </w:pPr>
            <w:r w:rsidDel="00000000" w:rsidR="00000000" w:rsidRPr="00000000">
              <w:rPr>
                <w:sz w:val="28"/>
                <w:szCs w:val="28"/>
                <w:rtl w:val="0"/>
              </w:rPr>
              <w:t xml:space="preserve">0.16</w:t>
            </w:r>
          </w:p>
          <w:p w:rsidR="00000000" w:rsidDel="00000000" w:rsidP="00000000" w:rsidRDefault="00000000" w:rsidRPr="00000000" w14:paraId="000002F4">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widowControl w:val="0"/>
              <w:spacing w:line="240" w:lineRule="auto"/>
              <w:jc w:val="center"/>
              <w:rPr>
                <w:sz w:val="28"/>
                <w:szCs w:val="28"/>
              </w:rPr>
            </w:pPr>
            <w:r w:rsidDel="00000000" w:rsidR="00000000" w:rsidRPr="00000000">
              <w:rPr>
                <w:sz w:val="28"/>
                <w:szCs w:val="28"/>
                <w:rtl w:val="0"/>
              </w:rPr>
              <w:t xml:space="preserve">0.17</w:t>
            </w:r>
          </w:p>
        </w:tc>
      </w:tr>
      <w:tr>
        <w:trPr>
          <w:trHeight w:val="1825.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center"/>
              <w:rPr>
                <w:sz w:val="26"/>
                <w:szCs w:val="26"/>
              </w:rPr>
            </w:pPr>
            <w:r w:rsidDel="00000000" w:rsidR="00000000" w:rsidRPr="00000000">
              <w:rPr>
                <w:sz w:val="26"/>
                <w:szCs w:val="26"/>
                <w:rtl w:val="0"/>
              </w:rPr>
              <w:t xml:space="preserve">ORB-K-Means(Ipek)-Bag of Words(Mahmut)-Decision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2F8">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2FA">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sz w:val="28"/>
                <w:szCs w:val="28"/>
              </w:rPr>
            </w:pPr>
            <w:r w:rsidDel="00000000" w:rsidR="00000000" w:rsidRPr="00000000">
              <w:rPr>
                <w:sz w:val="28"/>
                <w:szCs w:val="28"/>
                <w:rtl w:val="0"/>
              </w:rPr>
              <w:t xml:space="preserve">0.08</w:t>
            </w:r>
          </w:p>
          <w:p w:rsidR="00000000" w:rsidDel="00000000" w:rsidP="00000000" w:rsidRDefault="00000000" w:rsidRPr="00000000" w14:paraId="000002FD">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widowControl w:val="0"/>
              <w:spacing w:line="240" w:lineRule="auto"/>
              <w:jc w:val="center"/>
              <w:rPr>
                <w:sz w:val="28"/>
                <w:szCs w:val="28"/>
              </w:rPr>
            </w:pPr>
            <w:r w:rsidDel="00000000" w:rsidR="00000000" w:rsidRPr="00000000">
              <w:rPr>
                <w:sz w:val="28"/>
                <w:szCs w:val="28"/>
                <w:rtl w:val="0"/>
              </w:rPr>
              <w:t xml:space="preserve">0.06</w:t>
            </w:r>
          </w:p>
          <w:p w:rsidR="00000000" w:rsidDel="00000000" w:rsidP="00000000" w:rsidRDefault="00000000" w:rsidRPr="00000000" w14:paraId="000002FF">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widowControl w:val="0"/>
              <w:spacing w:line="240" w:lineRule="auto"/>
              <w:jc w:val="center"/>
              <w:rPr>
                <w:sz w:val="28"/>
                <w:szCs w:val="28"/>
              </w:rPr>
            </w:pPr>
            <w:r w:rsidDel="00000000" w:rsidR="00000000" w:rsidRPr="00000000">
              <w:rPr>
                <w:sz w:val="28"/>
                <w:szCs w:val="28"/>
                <w:rtl w:val="0"/>
              </w:rPr>
              <w:t xml:space="preserve">0.06</w:t>
            </w:r>
          </w:p>
        </w:tc>
      </w:tr>
      <w:tr>
        <w:trPr>
          <w:trHeight w:val="175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center"/>
              <w:rPr>
                <w:sz w:val="26"/>
                <w:szCs w:val="26"/>
              </w:rPr>
            </w:pPr>
            <w:r w:rsidDel="00000000" w:rsidR="00000000" w:rsidRPr="00000000">
              <w:rPr>
                <w:sz w:val="26"/>
                <w:szCs w:val="26"/>
                <w:rtl w:val="0"/>
              </w:rPr>
              <w:t xml:space="preserve">HOG(Ahmet Emin)-K-Means(Ipek)-Bag of Words(Mahmut)-SVM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303">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305">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308">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30A">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widowControl w:val="0"/>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center"/>
              <w:rPr>
                <w:sz w:val="26"/>
                <w:szCs w:val="26"/>
              </w:rPr>
            </w:pPr>
            <w:r w:rsidDel="00000000" w:rsidR="00000000" w:rsidRPr="00000000">
              <w:rPr>
                <w:sz w:val="26"/>
                <w:szCs w:val="26"/>
                <w:rtl w:val="0"/>
              </w:rPr>
              <w:t xml:space="preserve">LBP(Ahmet)-K-Means(Ipek)-Bag of Words(Mahmut)-Adaboost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30E">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310">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313">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315">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widowControl w:val="0"/>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center"/>
              <w:rPr>
                <w:sz w:val="26"/>
                <w:szCs w:val="26"/>
              </w:rPr>
            </w:pPr>
            <w:r w:rsidDel="00000000" w:rsidR="00000000" w:rsidRPr="00000000">
              <w:rPr>
                <w:sz w:val="26"/>
                <w:szCs w:val="26"/>
                <w:rtl w:val="0"/>
              </w:rPr>
              <w:t xml:space="preserve">Hu Moment(Yasin)-K-Means(Ipek)-Bag of Words(Mahmut)-MLP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sz w:val="28"/>
                <w:szCs w:val="28"/>
              </w:rPr>
            </w:pPr>
            <w:r w:rsidDel="00000000" w:rsidR="00000000" w:rsidRPr="00000000">
              <w:rPr>
                <w:sz w:val="28"/>
                <w:szCs w:val="28"/>
                <w:rtl w:val="0"/>
              </w:rPr>
              <w:t xml:space="preserve">20</w:t>
            </w:r>
          </w:p>
          <w:p w:rsidR="00000000" w:rsidDel="00000000" w:rsidP="00000000" w:rsidRDefault="00000000" w:rsidRPr="00000000" w14:paraId="00000319">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widowControl w:val="0"/>
              <w:spacing w:line="240" w:lineRule="auto"/>
              <w:jc w:val="center"/>
              <w:rPr>
                <w:sz w:val="28"/>
                <w:szCs w:val="28"/>
              </w:rPr>
            </w:pPr>
            <w:r w:rsidDel="00000000" w:rsidR="00000000" w:rsidRPr="00000000">
              <w:rPr>
                <w:sz w:val="28"/>
                <w:szCs w:val="28"/>
                <w:rtl w:val="0"/>
              </w:rPr>
              <w:t xml:space="preserve">50</w:t>
            </w:r>
          </w:p>
          <w:p w:rsidR="00000000" w:rsidDel="00000000" w:rsidP="00000000" w:rsidRDefault="00000000" w:rsidRPr="00000000" w14:paraId="0000031B">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widowControl w:val="0"/>
              <w:spacing w:line="240" w:lineRule="auto"/>
              <w:jc w:val="center"/>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31E">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320">
            <w:pPr>
              <w:widowControl w:val="0"/>
              <w:spacing w:lin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widowControl w:val="0"/>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322">
      <w:pPr>
        <w:rPr>
          <w:color w:val="434343"/>
          <w:sz w:val="28"/>
          <w:szCs w:val="28"/>
        </w:rPr>
      </w:pPr>
      <w:r w:rsidDel="00000000" w:rsidR="00000000" w:rsidRPr="00000000">
        <w:rPr>
          <w:rtl w:val="0"/>
        </w:rPr>
      </w:r>
    </w:p>
    <w:p w:rsidR="00000000" w:rsidDel="00000000" w:rsidP="00000000" w:rsidRDefault="00000000" w:rsidRPr="00000000" w14:paraId="00000323">
      <w:pPr>
        <w:pStyle w:val="Heading2"/>
        <w:rPr/>
      </w:pPr>
      <w:bookmarkStart w:colFirst="0" w:colLast="0" w:name="_m3u1vrfyo341" w:id="14"/>
      <w:bookmarkEnd w:id="14"/>
      <w:r w:rsidDel="00000000" w:rsidR="00000000" w:rsidRPr="00000000">
        <w:rPr>
          <w:rtl w:val="0"/>
        </w:rPr>
        <w:t xml:space="preserve">References</w:t>
      </w:r>
    </w:p>
    <w:p w:rsidR="00000000" w:rsidDel="00000000" w:rsidP="00000000" w:rsidRDefault="00000000" w:rsidRPr="00000000" w14:paraId="00000324">
      <w:pPr>
        <w:rPr>
          <w:sz w:val="20"/>
          <w:szCs w:val="20"/>
          <w:highlight w:val="white"/>
        </w:rPr>
      </w:pPr>
      <w:r w:rsidDel="00000000" w:rsidR="00000000" w:rsidRPr="00000000">
        <w:rPr>
          <w:sz w:val="20"/>
          <w:szCs w:val="20"/>
          <w:rtl w:val="0"/>
        </w:rPr>
        <w:t xml:space="preserve">[1]</w:t>
        <w:tab/>
      </w:r>
      <w:r w:rsidDel="00000000" w:rsidR="00000000" w:rsidRPr="00000000">
        <w:rPr>
          <w:sz w:val="20"/>
          <w:szCs w:val="20"/>
          <w:highlight w:val="white"/>
          <w:rtl w:val="0"/>
        </w:rPr>
        <w:t xml:space="preserve">A. Bosch, A. Zisserman and X. Munoz, "Image Classification using Random Forests and Ferns," </w:t>
      </w:r>
      <w:r w:rsidDel="00000000" w:rsidR="00000000" w:rsidRPr="00000000">
        <w:rPr>
          <w:i w:val="1"/>
          <w:sz w:val="20"/>
          <w:szCs w:val="20"/>
          <w:highlight w:val="white"/>
          <w:rtl w:val="0"/>
        </w:rPr>
        <w:t xml:space="preserve">2007 IEEE 11th International Conference on Computer Vision</w:t>
      </w:r>
      <w:r w:rsidDel="00000000" w:rsidR="00000000" w:rsidRPr="00000000">
        <w:rPr>
          <w:sz w:val="20"/>
          <w:szCs w:val="20"/>
          <w:highlight w:val="white"/>
          <w:rtl w:val="0"/>
        </w:rPr>
        <w:t xml:space="preserve">, Rio de Janeiro, 2007, pp. 1-8, doi: 10.1109/ICCV.2007.4409066.</w:t>
      </w:r>
    </w:p>
    <w:p w:rsidR="00000000" w:rsidDel="00000000" w:rsidP="00000000" w:rsidRDefault="00000000" w:rsidRPr="00000000" w14:paraId="00000325">
      <w:pPr>
        <w:rPr>
          <w:sz w:val="20"/>
          <w:szCs w:val="20"/>
          <w:highlight w:val="white"/>
        </w:rPr>
      </w:pPr>
      <w:r w:rsidDel="00000000" w:rsidR="00000000" w:rsidRPr="00000000">
        <w:rPr>
          <w:sz w:val="20"/>
          <w:szCs w:val="20"/>
          <w:highlight w:val="white"/>
          <w:rtl w:val="0"/>
        </w:rPr>
        <w:t xml:space="preserve">[2]</w:t>
        <w:tab/>
        <w:t xml:space="preserve">M. Sheykhmousa, M. Mahdianpari, H. Ghanbari, F. Mohammadimanesh, P. Ghamisi and S. Homayouni, "Support Vector Machine Versus Random Forest for Remote Sensing Image Classification: A Meta-Analysis and Systematic Review," in IEEE Journal of Selected Topics in Applied Earth Observations and Remote Sensing, vol. 13, pp. 6308-6325, 2020, doi: 10.1109/JSTARS.2020.3026724.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