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 w:firstLine="0"/>
        <w:jc w:val="center"/>
      </w:pPr>
      <w:r>
        <w:rPr>
          <w:rFonts w:ascii="Times New Roman" w:hAnsi="Times New Roman"/>
          <w:b/>
          <w:sz w:val="28"/>
        </w:rPr>
        <w:t>Практическая работа № 4</w:t>
      </w:r>
    </w:p>
    <w:p>
      <w:pPr>
        <w:spacing w:before="0" w:after="40"/>
        <w:ind w:left="0" w:right="0" w:firstLine="0"/>
        <w:jc w:val="center"/>
      </w:pPr>
      <w:r>
        <w:rPr>
          <w:rFonts w:ascii="Times New Roman" w:hAnsi="Times New Roman"/>
          <w:b/>
          <w:sz w:val="28"/>
        </w:rPr>
        <w:t>«Форматирование текстовых документов»</w:t>
      </w:r>
    </w:p>
    <w:p>
      <w:pPr>
        <w:spacing w:before="0" w:after="200"/>
        <w:ind w:left="0" w:right="0" w:firstLine="0"/>
        <w:jc w:val="center"/>
      </w:pPr>
      <w:r>
        <w:rPr>
          <w:rFonts w:ascii="Times New Roman" w:hAnsi="Times New Roman"/>
          <w:i/>
          <w:sz w:val="24"/>
        </w:rPr>
        <w:t>Выполненные задания 1–3</w:t>
      </w:r>
    </w:p>
    <w:p>
      <w:pPr>
        <w:keepNext/>
        <w:spacing w:before="280" w:after="120"/>
        <w:ind w:left="0" w:right="0" w:firstLine="0"/>
        <w:jc w:val="center"/>
      </w:pPr>
      <w:r>
        <w:rPr>
          <w:rFonts w:ascii="Times New Roman" w:hAnsi="Times New Roman"/>
          <w:b/>
          <w:sz w:val="26"/>
        </w:rPr>
        <w:t>Задание 1. Форматирование символов</w:t>
      </w:r>
    </w:p>
    <w:p>
      <w:pPr>
        <w:spacing w:before="40" w:after="160"/>
        <w:ind w:left="0" w:right="0" w:firstLine="0"/>
        <w:jc w:val="left"/>
      </w:pPr>
      <w:r>
        <w:rPr>
          <w:rFonts w:ascii="Times New Roman" w:hAnsi="Times New Roman"/>
          <w:i/>
          <w:color w:val="595959"/>
          <w:sz w:val="21"/>
        </w:rPr>
        <w:t>Кегль 12 пт, выравнивание по ширине, отступ первой строки 1,25 см. Применено: полужирный и красный цвет («Информатика»), курсив (определение), полужирный + кегель 14 и синий цвет («Ядро информатики»), полужирный курсив (пояснение в скобках), разреженный интервал 2 пт (первое предложение 4-го абзаца), ВСЕ ПРОПИСНЫЕ (2-е предложение 3-го абзаца), зелёное двойное подчёркивание (3-е предложение 3-го абзаца).</w:t>
      </w:r>
    </w:p>
    <w:p>
      <w:pPr>
        <w:spacing w:before="0" w:after="0"/>
        <w:ind w:left="0" w:right="0" w:firstLine="709"/>
        <w:jc w:val="both"/>
      </w:pPr>
      <w:r>
        <w:rPr>
          <w:rFonts w:ascii="Times New Roman" w:hAnsi="Times New Roman"/>
          <w:b/>
          <w:color w:val="C00000"/>
          <w:sz w:val="24"/>
        </w:rPr>
        <w:t>Информатика</w:t>
      </w:r>
      <w:r>
        <w:rPr>
          <w:rFonts w:ascii="Times New Roman" w:hAnsi="Times New Roman"/>
          <w:b w:val="0"/>
          <w:i w:val="0"/>
          <w:sz w:val="24"/>
        </w:rPr>
        <w:t xml:space="preserve"> – это </w:t>
      </w:r>
      <w:r>
        <w:rPr>
          <w:rFonts w:ascii="Times New Roman" w:hAnsi="Times New Roman"/>
          <w:b w:val="0"/>
          <w:i/>
          <w:sz w:val="24"/>
        </w:rPr>
        <w:t>совокупность дисциплин, изучающих свойства информации, а также способы представления, накопления, обработки и передачи информации с помощью технических средств.</w:t>
      </w:r>
      <w:r>
        <w:rPr>
          <w:rFonts w:ascii="Times New Roman" w:hAnsi="Times New Roman"/>
          <w:b w:val="0"/>
          <w:i w:val="0"/>
          <w:sz w:val="24"/>
        </w:rPr>
        <w:t xml:space="preserve"> На западе применяют другой термин – computer science (компьютерная наука).</w:t>
      </w:r>
    </w:p>
    <w:p>
      <w:pPr>
        <w:spacing w:before="0" w:after="0"/>
        <w:ind w:left="0" w:right="0" w:firstLine="709"/>
        <w:jc w:val="both"/>
      </w:pPr>
      <w:r>
        <w:rPr>
          <w:rFonts w:ascii="Times New Roman" w:hAnsi="Times New Roman"/>
          <w:b/>
          <w:color w:val="0000C0"/>
          <w:sz w:val="28"/>
        </w:rPr>
        <w:t>Ядро информатики</w:t>
      </w:r>
      <w:r>
        <w:rPr>
          <w:rFonts w:ascii="Times New Roman" w:hAnsi="Times New Roman"/>
          <w:b w:val="0"/>
          <w:i w:val="0"/>
          <w:sz w:val="24"/>
        </w:rPr>
        <w:t xml:space="preserve"> – информационная технология как совокупность технических и программных средств, с помощью которых мы выполняем разнообразные операции по обработке информации во всех сферах нашей жизнедеятельности.</w:t>
      </w:r>
    </w:p>
    <w:p>
      <w:pPr>
        <w:spacing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Центральное место в прикладной информатике занимает компьютер </w:t>
      </w:r>
      <w:r>
        <w:rPr>
          <w:rFonts w:ascii="Times New Roman" w:hAnsi="Times New Roman"/>
          <w:b/>
          <w:i/>
          <w:sz w:val="24"/>
        </w:rPr>
        <w:t>(от английского слова compute – вычислять)</w:t>
      </w:r>
      <w:r>
        <w:rPr>
          <w:rFonts w:ascii="Times New Roman" w:hAnsi="Times New Roman"/>
          <w:b w:val="0"/>
          <w:i w:val="0"/>
          <w:sz w:val="24"/>
        </w:rPr>
        <w:t xml:space="preserve"> – техническое устройство для обработки информации. </w:t>
      </w:r>
      <w:r>
        <w:rPr>
          <w:rFonts w:ascii="Times New Roman" w:hAnsi="Times New Roman"/>
          <w:caps/>
          <w:sz w:val="24"/>
        </w:rPr>
        <w:t xml:space="preserve">У нас в стране его часто называют электронно-вычислительной машиной (ЭВМ). </w:t>
      </w:r>
      <w:r>
        <w:rPr>
          <w:rFonts w:ascii="Times New Roman" w:hAnsi="Times New Roman"/>
          <w:sz w:val="24"/>
          <w:u w:val="double" w:color="00B050"/>
        </w:rPr>
        <w:t>Мы рассматриваем наиболее распространённый тип ЭВМ – персональный компьютер (ПК).</w:t>
      </w:r>
    </w:p>
    <w:p>
      <w:pPr>
        <w:spacing w:before="0" w:after="0"/>
        <w:ind w:left="0" w:right="0" w:firstLine="709"/>
        <w:jc w:val="both"/>
      </w:pPr>
      <w:r>
        <w:rPr>
          <w:rFonts w:ascii="Times New Roman" w:hAnsi="Times New Roman"/>
          <w:sz w:val="24"/>
          <w:spacing w:val="40"/>
        </w:rPr>
        <w:t xml:space="preserve">В школьном курсе информатики вы будете изучать основы современной информационной технологии, познакомитесь с основополагающими принципами программно-технических средств и организации данных в компьютерных системах. </w:t>
      </w:r>
      <w:r>
        <w:rPr>
          <w:rFonts w:ascii="Times New Roman" w:hAnsi="Times New Roman"/>
          <w:b w:val="0"/>
          <w:i w:val="0"/>
          <w:sz w:val="24"/>
        </w:rPr>
        <w:t>Освоите базовые элементы современной информационной технологии: обработку изображений (графический редактор Paintbrush), обработку текстовых документов (текстовый редактор Word), работу с электронными таблицами (электронные таблицы Excel), принципы работы с базами данных.</w:t>
      </w:r>
    </w:p>
    <w:p>
      <w:pPr>
        <w:keepNext/>
        <w:spacing w:before="280" w:after="120"/>
        <w:ind w:left="0" w:right="0" w:firstLine="0"/>
        <w:jc w:val="center"/>
      </w:pPr>
      <w:r>
        <w:rPr>
          <w:rFonts w:ascii="Times New Roman" w:hAnsi="Times New Roman"/>
          <w:b/>
          <w:sz w:val="26"/>
        </w:rPr>
        <w:t>Задание 2. Выравнивание абзацев</w:t>
      </w:r>
    </w:p>
    <w:p>
      <w:pPr>
        <w:spacing w:before="40" w:after="160"/>
        <w:ind w:left="0" w:right="0" w:firstLine="0"/>
        <w:jc w:val="left"/>
      </w:pPr>
      <w:r>
        <w:rPr>
          <w:rFonts w:ascii="Times New Roman" w:hAnsi="Times New Roman"/>
          <w:i/>
          <w:color w:val="595959"/>
          <w:sz w:val="21"/>
        </w:rPr>
        <w:t>Абзац 1 — по левому краю, абзац 2 — по правому краю, абзац 3 — по центру, абзац 4 — по ширине.</w:t>
      </w:r>
    </w:p>
    <w:p>
      <w:pPr>
        <w:spacing w:before="80" w:after="0"/>
        <w:ind w:left="0" w:right="0" w:firstLine="0"/>
        <w:jc w:val="left"/>
      </w:pPr>
      <w:r>
        <w:rPr>
          <w:rFonts w:ascii="Times New Roman" w:hAnsi="Times New Roman"/>
          <w:sz w:val="24"/>
        </w:rPr>
        <w:t>Информатика – это совокупность дисциплин, изучающих свойства информации, а также способы представления, накопления, обработки и передачи информации с помощью технических средств. На западе применяют другой термин – computer science (компьютерная наука).</w:t>
      </w:r>
    </w:p>
    <w:p>
      <w:pPr>
        <w:spacing w:before="80" w:after="0"/>
        <w:ind w:left="0" w:right="0" w:firstLine="0"/>
        <w:jc w:val="right"/>
      </w:pPr>
      <w:r>
        <w:rPr>
          <w:rFonts w:ascii="Times New Roman" w:hAnsi="Times New Roman"/>
          <w:sz w:val="24"/>
        </w:rPr>
        <w:t>Ядро информатики – информационная технология как совокупность технических и программных средств, с помощью которых мы выполняем разнообразные операции по обработке информации во всех сферах нашей жизнедеятельности.</w:t>
      </w:r>
    </w:p>
    <w:p>
      <w:pPr>
        <w:spacing w:before="80" w:after="0"/>
        <w:ind w:left="0" w:right="0" w:firstLine="0"/>
        <w:jc w:val="center"/>
      </w:pPr>
      <w:r>
        <w:rPr>
          <w:rFonts w:ascii="Times New Roman" w:hAnsi="Times New Roman"/>
          <w:sz w:val="24"/>
        </w:rPr>
        <w:t>Центральное место в прикладной информатике занимает компьютер (от английского слова compute – вычислять) – техническое устройство для обработки информации. У нас в стране его часто называют электронно-вычислительной машиной (ЭВМ). Мы рассматриваем наиболее распространённый тип ЭВМ – персональный компьютер (ПК).</w:t>
      </w:r>
    </w:p>
    <w:p>
      <w:pPr>
        <w:spacing w:before="80" w:after="0"/>
        <w:ind w:left="0" w:right="0" w:firstLine="0"/>
        <w:jc w:val="both"/>
      </w:pPr>
      <w:r>
        <w:rPr>
          <w:rFonts w:ascii="Times New Roman" w:hAnsi="Times New Roman"/>
          <w:sz w:val="24"/>
        </w:rPr>
        <w:t>В школьном курсе информатики вы будете изучать основы современной информационной технологии, познакомитесь с основополагающими принципами программно-технических средств и организации данных в компьютерных системах. Освоите базовые элементы современной информационной технологии: обработку изображений (графический редактор Paintbrush), обработку текстовых документов (текстовый редактор Word), работу с электронными таблицами (электронные таблицы Excel), принципы работы с базами данных.</w:t>
      </w:r>
    </w:p>
    <w:p>
      <w:pPr>
        <w:keepNext/>
        <w:spacing w:before="280" w:after="120"/>
        <w:ind w:left="0" w:right="0" w:firstLine="0"/>
        <w:jc w:val="center"/>
      </w:pPr>
      <w:r>
        <w:rPr>
          <w:rFonts w:ascii="Times New Roman" w:hAnsi="Times New Roman"/>
          <w:b/>
          <w:sz w:val="26"/>
        </w:rPr>
        <w:t>Задание 3. Абзацные отступы</w:t>
      </w:r>
    </w:p>
    <w:p>
      <w:pPr>
        <w:spacing w:before="40" w:after="160"/>
        <w:ind w:left="0" w:right="0" w:firstLine="0"/>
        <w:jc w:val="left"/>
      </w:pPr>
      <w:r>
        <w:rPr>
          <w:rFonts w:ascii="Times New Roman" w:hAnsi="Times New Roman"/>
          <w:i/>
          <w:color w:val="595959"/>
          <w:sz w:val="21"/>
        </w:rPr>
        <w:t>Абзац 1 — левая граница 2 см (первая строка у поля), абзац 2 — левая граница 1 см вместе с первой строкой, абзац 3 — отступ первой строки 3 см, абзац 4 — правая граница 3 см (позиция 14 на линейке).</w:t>
      </w:r>
    </w:p>
    <w:p>
      <w:pPr>
        <w:spacing w:before="80" w:after="0"/>
        <w:ind w:left="1134" w:right="0" w:hanging="1134"/>
        <w:jc w:val="both"/>
      </w:pPr>
      <w:r>
        <w:rPr>
          <w:rFonts w:ascii="Times New Roman" w:hAnsi="Times New Roman"/>
          <w:sz w:val="24"/>
        </w:rPr>
        <w:t>Информатика – это совокупность дисциплин, изучающих свойства информации, а также способы представления, накопления, обработки и передачи информации с помощью технических средств. На западе применяют другой термин – computer science (компьютерная наука).</w:t>
      </w:r>
    </w:p>
    <w:p>
      <w:pPr>
        <w:spacing w:before="120" w:after="0"/>
        <w:ind w:left="567" w:right="0" w:firstLine="709"/>
        <w:jc w:val="both"/>
      </w:pPr>
      <w:r>
        <w:rPr>
          <w:rFonts w:ascii="Times New Roman" w:hAnsi="Times New Roman"/>
          <w:sz w:val="24"/>
        </w:rPr>
        <w:t>Ядро информатики – информационная технология как совокупность технических и программных средств, с помощью которых мы выполняем разнообразные операции по обработке информации во всех сферах нашей жизнедеятельности.</w:t>
      </w:r>
    </w:p>
    <w:p>
      <w:pPr>
        <w:spacing w:before="120" w:after="0"/>
        <w:ind w:left="0" w:right="0" w:firstLine="1701"/>
        <w:jc w:val="both"/>
      </w:pPr>
      <w:r>
        <w:rPr>
          <w:rFonts w:ascii="Times New Roman" w:hAnsi="Times New Roman"/>
          <w:sz w:val="24"/>
        </w:rPr>
        <w:t>Центральное место в прикладной информатике занимает компьютер (от английского слова compute – вычислять) – техническое устройство для обработки информации. У нас в стране его часто называют электронно-вычислительной машиной (ЭВМ). Мы рассматриваем наиболее распространённый тип ЭВМ – персональный компьютер (ПК).</w:t>
      </w:r>
    </w:p>
    <w:p>
      <w:pPr>
        <w:spacing w:before="120" w:after="0"/>
        <w:ind w:left="0" w:right="1701" w:firstLine="0"/>
        <w:jc w:val="both"/>
      </w:pPr>
      <w:r>
        <w:rPr>
          <w:rFonts w:ascii="Times New Roman" w:hAnsi="Times New Roman"/>
          <w:sz w:val="24"/>
        </w:rPr>
        <w:t>В школьном курсе информатики вы будете изучать основы современной информационной технологии, познакомитесь с основополагающими принципами программно-технических средств и организации данных в компьютерных системах. Освоите базовые элементы современной информационной технологии: обработку изображений (графический редактор Paintbrush), обработку текстовых документов (текстовый редактор Word), работу с электронными таблицами (электронные таблицы Excel), принципы работы с базами данных.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