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24BBA" w14:textId="77777777" w:rsidR="001C1527" w:rsidRDefault="00891B5E" w:rsidP="00F11481">
      <w:r>
        <w:rPr>
          <w:noProof/>
        </w:rPr>
        <w:drawing>
          <wp:inline distT="0" distB="0" distL="0" distR="0" wp14:anchorId="502B1582" wp14:editId="1FE4EE93">
            <wp:extent cx="5423535" cy="3380740"/>
            <wp:effectExtent l="0" t="0" r="12065" b="2286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C4FC383" w14:textId="77777777" w:rsidR="00891B5E" w:rsidRDefault="00891B5E" w:rsidP="00F11481"/>
    <w:p w14:paraId="6B0C411E" w14:textId="50AF0AC5" w:rsidR="00891B5E" w:rsidRPr="0048338E" w:rsidRDefault="00A33827" w:rsidP="00F11481">
      <w:pPr>
        <w:rPr>
          <w:rFonts w:eastAsiaTheme="minorHAnsi"/>
        </w:rPr>
      </w:pPr>
      <w:r w:rsidRPr="0048338E">
        <w:rPr>
          <w:rFonts w:eastAsiaTheme="minorHAnsi"/>
        </w:rPr>
        <w:t xml:space="preserve">For the graph analysis program, </w:t>
      </w:r>
      <w:r w:rsidR="00A86F34" w:rsidRPr="0048338E">
        <w:rPr>
          <w:rFonts w:eastAsiaTheme="minorHAnsi"/>
        </w:rPr>
        <w:t>it can use txt file as input file. For the first line of txt file, it</w:t>
      </w:r>
      <w:r w:rsidR="00A86F34" w:rsidRPr="0048338E">
        <w:rPr>
          <w:rFonts w:eastAsia="Calibri" w:cs="Calibri"/>
        </w:rPr>
        <w:t>’</w:t>
      </w:r>
      <w:r w:rsidR="00A86F34" w:rsidRPr="0048338E">
        <w:rPr>
          <w:rFonts w:eastAsiaTheme="minorHAnsi"/>
        </w:rPr>
        <w:t xml:space="preserve">s the numbers of node. After that, its node pairs from node 1 to the last nodes. For each node, I use bread first search to get the other nearby nodes. </w:t>
      </w:r>
      <w:r w:rsidR="00A86F34" w:rsidRPr="0048338E">
        <w:rPr>
          <w:rFonts w:eastAsiaTheme="minorHAnsi"/>
        </w:rPr>
        <w:t>At each iteration</w:t>
      </w:r>
      <w:r w:rsidR="00A86F34" w:rsidRPr="0048338E">
        <w:rPr>
          <w:rFonts w:eastAsiaTheme="minorHAnsi"/>
        </w:rPr>
        <w:t>, I pop the first node in the queue and put its nearby nodes into a queue. And I also marked the search node in visited as 1 (meaning this node has been searched). In the last iteration, I store all the node in this iteration.</w:t>
      </w:r>
    </w:p>
    <w:p w14:paraId="36025E24" w14:textId="77777777" w:rsidR="00A86F34" w:rsidRPr="0048338E" w:rsidRDefault="00A86F34" w:rsidP="00F11481">
      <w:pPr>
        <w:rPr>
          <w:rFonts w:eastAsiaTheme="minorHAnsi"/>
        </w:rPr>
      </w:pPr>
    </w:p>
    <w:p w14:paraId="2FEF4897" w14:textId="77777777" w:rsidR="00105C17" w:rsidRDefault="00A86F34" w:rsidP="00F11481">
      <w:r w:rsidRPr="0048338E">
        <w:rPr>
          <w:rFonts w:eastAsiaTheme="minorHAnsi"/>
        </w:rPr>
        <w:t>Literature review</w:t>
      </w:r>
      <w:r w:rsidR="0048338E" w:rsidRPr="0048338E">
        <w:rPr>
          <w:rFonts w:eastAsiaTheme="minorHAnsi"/>
        </w:rPr>
        <w:t>:</w:t>
      </w:r>
    </w:p>
    <w:p w14:paraId="1B6DE06C" w14:textId="11D70528" w:rsidR="00105C17" w:rsidRDefault="00105C17" w:rsidP="00F11481">
      <w:r w:rsidRPr="00105C17">
        <w:t>It is well known</w:t>
      </w:r>
      <w:r>
        <w:t xml:space="preserve"> </w:t>
      </w:r>
      <w:r w:rsidRPr="00105C17">
        <w:t xml:space="preserve">that random networks, such as </w:t>
      </w:r>
      <w:proofErr w:type="spellStart"/>
      <w:r w:rsidRPr="00105C17">
        <w:t>Erdo˝s-Re´nyi</w:t>
      </w:r>
      <w:proofErr w:type="spellEnd"/>
      <w:r w:rsidRPr="00105C17">
        <w:t xml:space="preserve"> </w:t>
      </w:r>
      <w:r>
        <w:lastRenderedPageBreak/>
        <w:t>networks [</w:t>
      </w:r>
      <w:r w:rsidR="00F11481">
        <w:t>1</w:t>
      </w:r>
      <w:r w:rsidRPr="00105C17">
        <w:t>] as well as partially random networks such as small-world net</w:t>
      </w:r>
      <w:r w:rsidR="00F11481">
        <w:t>works [2</w:t>
      </w:r>
      <w:r w:rsidRPr="00105C17">
        <w:t>], have a very small average distance (or diameter) be</w:t>
      </w:r>
      <w:r>
        <w:t>tween s</w:t>
      </w:r>
      <w:r w:rsidRPr="00F11481">
        <w:t>ites, wh</w:t>
      </w:r>
      <w:r>
        <w:t>ich scales as d ~</w:t>
      </w:r>
      <w:r w:rsidRPr="00105C17">
        <w:t xml:space="preserve"> </w:t>
      </w:r>
      <w:proofErr w:type="spellStart"/>
      <w:r w:rsidRPr="00105C17">
        <w:t>lnN</w:t>
      </w:r>
      <w:proofErr w:type="spellEnd"/>
      <w:r w:rsidRPr="00105C17">
        <w:t>, where N is the number of sites. Since the diameter is small even for large N, it is common to refer to such networks as ‘‘small-world’’ networks. Many natural and manmade networks have been shown to possess a scale-free degree distribu</w:t>
      </w:r>
      <w:r>
        <w:t>tion, including the Internet</w:t>
      </w:r>
      <w:r w:rsidRPr="00105C17">
        <w:t>, World Wide Web, metabolic and cellular networks, and trust cooperation networks.</w:t>
      </w:r>
    </w:p>
    <w:p w14:paraId="6DBCD2D4" w14:textId="4DA3E3C4" w:rsidR="00105C17" w:rsidRPr="00105C17" w:rsidRDefault="00105C17" w:rsidP="00F11481">
      <w:r w:rsidRPr="00105C17">
        <w:t xml:space="preserve">We define the diameter of a graph as the </w:t>
      </w:r>
      <w:r w:rsidRPr="00105C17">
        <w:t>largest distance</w:t>
      </w:r>
      <w:r w:rsidRPr="00105C17">
        <w:t xml:space="preserve"> betw</w:t>
      </w:r>
      <w:r>
        <w:t>een any two sites on the graph.</w:t>
      </w:r>
      <w:r w:rsidR="00F11481">
        <w:t xml:space="preserve"> In our result of diameter. For small size of input, the d almost equal to ln(N), when the size become larger, the diameter is larger than the ln(N). Thus we find out the ln(N) could be the lower bound of the diameter.</w:t>
      </w:r>
    </w:p>
    <w:p w14:paraId="44803A86" w14:textId="77777777" w:rsidR="00105C17" w:rsidRPr="00105C17" w:rsidRDefault="00105C17" w:rsidP="00F11481">
      <w:pPr>
        <w:rPr>
          <w:rFonts w:eastAsiaTheme="minorEastAsia"/>
        </w:rPr>
      </w:pPr>
    </w:p>
    <w:p w14:paraId="148203D1" w14:textId="77777777" w:rsidR="0048338E" w:rsidRDefault="0048338E" w:rsidP="00F11481"/>
    <w:p w14:paraId="57D9301A" w14:textId="77777777" w:rsidR="009C6BD7" w:rsidRDefault="009C6BD7" w:rsidP="00F11481">
      <w:bookmarkStart w:id="0" w:name="_GoBack"/>
      <w:bookmarkEnd w:id="0"/>
    </w:p>
    <w:p w14:paraId="62733AAA" w14:textId="0EB50C75" w:rsidR="00105C17" w:rsidRPr="00F11481" w:rsidRDefault="00F11481" w:rsidP="00F11481">
      <w:pPr>
        <w:rPr>
          <w:sz w:val="24"/>
          <w:szCs w:val="24"/>
        </w:rPr>
      </w:pPr>
      <w:r w:rsidRPr="00F11481">
        <w:rPr>
          <w:sz w:val="24"/>
          <w:szCs w:val="24"/>
        </w:rPr>
        <w:t>[1</w:t>
      </w:r>
      <w:r w:rsidR="00105C17" w:rsidRPr="00F11481">
        <w:rPr>
          <w:sz w:val="24"/>
          <w:szCs w:val="24"/>
        </w:rPr>
        <w:t xml:space="preserve">] P. </w:t>
      </w:r>
      <w:proofErr w:type="spellStart"/>
      <w:r w:rsidR="00105C17" w:rsidRPr="00F11481">
        <w:rPr>
          <w:sz w:val="24"/>
          <w:szCs w:val="24"/>
        </w:rPr>
        <w:t>Erdo˝s</w:t>
      </w:r>
      <w:proofErr w:type="spellEnd"/>
      <w:r w:rsidR="00105C17" w:rsidRPr="00F11481">
        <w:rPr>
          <w:sz w:val="24"/>
          <w:szCs w:val="24"/>
        </w:rPr>
        <w:t xml:space="preserve"> and A. </w:t>
      </w:r>
      <w:proofErr w:type="spellStart"/>
      <w:r w:rsidR="00105C17" w:rsidRPr="00F11481">
        <w:rPr>
          <w:sz w:val="24"/>
          <w:szCs w:val="24"/>
        </w:rPr>
        <w:t>Re´nyi</w:t>
      </w:r>
      <w:proofErr w:type="spellEnd"/>
      <w:r w:rsidR="00105C17" w:rsidRPr="00F11481">
        <w:rPr>
          <w:sz w:val="24"/>
          <w:szCs w:val="24"/>
        </w:rPr>
        <w:t>, Publ. Math. Inst. Hung. Acad. Sci. 5, 17–61 (1960).</w:t>
      </w:r>
    </w:p>
    <w:p w14:paraId="189DB82A" w14:textId="1BBBAC51" w:rsidR="00105C17" w:rsidRPr="00F11481" w:rsidRDefault="00F11481" w:rsidP="00F11481">
      <w:pPr>
        <w:rPr>
          <w:sz w:val="24"/>
          <w:szCs w:val="24"/>
        </w:rPr>
      </w:pPr>
      <w:r w:rsidRPr="00F11481">
        <w:rPr>
          <w:sz w:val="24"/>
          <w:szCs w:val="24"/>
        </w:rPr>
        <w:t>[2</w:t>
      </w:r>
      <w:r w:rsidR="00105C17" w:rsidRPr="00F11481">
        <w:rPr>
          <w:sz w:val="24"/>
          <w:szCs w:val="24"/>
        </w:rPr>
        <w:t xml:space="preserve">] D. J. Watts and S. H. </w:t>
      </w:r>
      <w:proofErr w:type="spellStart"/>
      <w:r w:rsidR="00105C17" w:rsidRPr="00F11481">
        <w:rPr>
          <w:sz w:val="24"/>
          <w:szCs w:val="24"/>
        </w:rPr>
        <w:t>Strogatz</w:t>
      </w:r>
      <w:proofErr w:type="spellEnd"/>
      <w:r w:rsidR="00105C17" w:rsidRPr="00F11481">
        <w:rPr>
          <w:sz w:val="24"/>
          <w:szCs w:val="24"/>
        </w:rPr>
        <w:t>, Nature (London) 393, 440 (1998).</w:t>
      </w:r>
    </w:p>
    <w:p w14:paraId="421728FE" w14:textId="77777777" w:rsidR="009C6BD7" w:rsidRDefault="009C6BD7" w:rsidP="00F11481"/>
    <w:sectPr w:rsidR="009C6BD7" w:rsidSect="006024C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5E"/>
    <w:rsid w:val="00105C17"/>
    <w:rsid w:val="001C1527"/>
    <w:rsid w:val="0048338E"/>
    <w:rsid w:val="006024C4"/>
    <w:rsid w:val="00891B5E"/>
    <w:rsid w:val="009C6BD7"/>
    <w:rsid w:val="00A33827"/>
    <w:rsid w:val="00A86F34"/>
    <w:rsid w:val="00F1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6D0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481"/>
    <w:pPr>
      <w:widowControl w:val="0"/>
    </w:pPr>
    <w:rPr>
      <w:rFonts w:ascii="Calibri" w:eastAsia="Times New Roman" w:hAnsi="Calibri" w:cs="Times New Roman"/>
      <w:kern w:val="0"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Diameter vs. Size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工作表1!$F$4</c:f>
              <c:strCache>
                <c:ptCount val="1"/>
                <c:pt idx="0">
                  <c:v>diameter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工作表1!$E$4:$E$10</c:f>
              <c:strCache>
                <c:ptCount val="7"/>
                <c:pt idx="0">
                  <c:v>size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strCache>
            </c:strRef>
          </c:cat>
          <c:val>
            <c:numRef>
              <c:f>工作表1!$F$5:$F$10</c:f>
              <c:numCache>
                <c:formatCode>General</c:formatCode>
                <c:ptCount val="6"/>
                <c:pt idx="0">
                  <c:v>9.0</c:v>
                </c:pt>
                <c:pt idx="1">
                  <c:v>13.0</c:v>
                </c:pt>
                <c:pt idx="2">
                  <c:v>14.0</c:v>
                </c:pt>
                <c:pt idx="3">
                  <c:v>21.0</c:v>
                </c:pt>
                <c:pt idx="4">
                  <c:v>23.0</c:v>
                </c:pt>
                <c:pt idx="5">
                  <c:v>28.0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44548944"/>
        <c:axId val="-2033968656"/>
      </c:lineChart>
      <c:catAx>
        <c:axId val="214454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33968656"/>
        <c:crosses val="autoZero"/>
        <c:auto val="1"/>
        <c:lblAlgn val="ctr"/>
        <c:lblOffset val="100"/>
        <c:noMultiLvlLbl val="0"/>
      </c:catAx>
      <c:valAx>
        <c:axId val="-203396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454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Wenxiang</dc:creator>
  <cp:keywords/>
  <dc:description/>
  <cp:lastModifiedBy>Lei, Wenxiang</cp:lastModifiedBy>
  <cp:revision>2</cp:revision>
  <dcterms:created xsi:type="dcterms:W3CDTF">2016-10-26T17:08:00Z</dcterms:created>
  <dcterms:modified xsi:type="dcterms:W3CDTF">2016-10-26T18:15:00Z</dcterms:modified>
</cp:coreProperties>
</file>