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72"/>
          <w:szCs w:val="72"/>
        </w:rPr>
      </w:pPr>
      <w:r>
        <w:rPr>
          <w:rFonts w:hint="eastAsia" w:ascii="黑体" w:hAnsi="宋体" w:eastAsia="黑体"/>
          <w:b/>
          <w:bCs/>
          <w:sz w:val="72"/>
          <w:szCs w:val="72"/>
        </w:rPr>
        <w:t>软件工程</w:t>
      </w:r>
    </w:p>
    <w:p>
      <w:pPr>
        <w:snapToGrid w:val="0"/>
        <w:spacing w:line="400" w:lineRule="atLeast"/>
        <w:jc w:val="center"/>
        <w:rPr>
          <w:rFonts w:hint="eastAsia" w:ascii="黑体" w:hAnsi="宋体" w:eastAsia="黑体"/>
          <w:b/>
          <w:bCs/>
          <w:sz w:val="72"/>
          <w:szCs w:val="72"/>
        </w:rPr>
      </w:pPr>
    </w:p>
    <w:p>
      <w:pPr>
        <w:spacing w:line="480" w:lineRule="auto"/>
        <w:ind w:firstLine="1325" w:firstLineChars="300"/>
        <w:jc w:val="both"/>
        <w:rPr>
          <w:rFonts w:hint="eastAsia" w:ascii="华文仿宋" w:hAnsi="宋体"/>
          <w:b/>
          <w:bCs/>
          <w:sz w:val="44"/>
          <w:szCs w:val="44"/>
          <w:u w:val="single"/>
        </w:rPr>
      </w:pPr>
      <w:r>
        <w:rPr>
          <w:rFonts w:hint="eastAsia" w:ascii="黑体" w:hAnsi="宋体" w:eastAsia="黑体"/>
          <w:b/>
          <w:bCs/>
          <w:sz w:val="44"/>
          <w:szCs w:val="44"/>
        </w:rPr>
        <w:t>题   目</w:t>
      </w:r>
      <w:r>
        <w:rPr>
          <w:rFonts w:hint="eastAsia"/>
          <w:b/>
          <w:bCs/>
          <w:sz w:val="44"/>
          <w:szCs w:val="44"/>
        </w:rPr>
        <w:t>：</w:t>
      </w:r>
      <w:r>
        <w:rPr>
          <w:rFonts w:hint="eastAsia" w:ascii="华文仿宋" w:hAnsi="宋体"/>
          <w:b/>
          <w:bCs/>
          <w:sz w:val="44"/>
          <w:szCs w:val="44"/>
          <w:u w:val="single"/>
          <w:lang w:val="en-US" w:eastAsia="zh-CN"/>
        </w:rPr>
        <w:t>01背包</w:t>
      </w:r>
      <w:r>
        <w:rPr>
          <w:rFonts w:hint="eastAsia" w:ascii="华文仿宋" w:hAnsi="宋体"/>
          <w:b/>
          <w:bCs/>
          <w:sz w:val="44"/>
          <w:szCs w:val="44"/>
          <w:u w:val="single"/>
        </w:rPr>
        <w:t>论坛管理系统</w:t>
      </w:r>
    </w:p>
    <w:p>
      <w:pPr>
        <w:ind w:firstLine="3092" w:firstLineChars="700"/>
        <w:rPr>
          <w:rFonts w:hint="eastAsia" w:ascii="华文仿宋" w:hAnsi="宋体"/>
          <w:b/>
          <w:bCs/>
          <w:sz w:val="44"/>
          <w:szCs w:val="44"/>
          <w:u w:val="single"/>
        </w:rPr>
      </w:pPr>
    </w:p>
    <w:p>
      <w:pPr>
        <w:ind w:firstLine="1285" w:firstLineChars="400"/>
        <w:jc w:val="left"/>
        <w:rPr>
          <w:rFonts w:hint="eastAsia" w:ascii="华文仿宋" w:hAnsi="宋体"/>
          <w:b/>
          <w:bCs/>
          <w:sz w:val="32"/>
          <w:u w:val="single"/>
        </w:rPr>
      </w:pPr>
      <w:r>
        <w:rPr>
          <w:rFonts w:hint="eastAsia" w:ascii="华文仿宋" w:hAnsi="宋体"/>
          <w:b/>
          <w:bCs/>
          <w:sz w:val="32"/>
          <w:lang w:val="en-US" w:eastAsia="zh-CN"/>
        </w:rPr>
        <w:t>团队名称</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软件工程四人小团队</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b/>
          <w:bCs/>
          <w:sz w:val="32"/>
          <w:lang w:val="en-US" w:eastAsia="zh-CN"/>
        </w:rPr>
        <w:t>班    级</w:t>
      </w:r>
      <w:r>
        <w:rPr>
          <w:rFonts w:hint="eastAsia"/>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19级卓越班</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指导教师</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代祖华</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成    员</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刘温元 闫雨馨 刘转弟 李瑞婷</w:t>
      </w:r>
      <w:r>
        <w:rPr>
          <w:rFonts w:hint="eastAsia" w:ascii="华文仿宋" w:hAnsi="宋体"/>
          <w:b/>
          <w:bCs/>
          <w:sz w:val="32"/>
          <w:u w:val="single"/>
        </w:rPr>
        <w:t xml:space="preserve">    </w:t>
      </w:r>
    </w:p>
    <w:p>
      <w:pPr>
        <w:spacing w:line="660" w:lineRule="auto"/>
        <w:jc w:val="center"/>
        <w:rPr>
          <w:rFonts w:hint="eastAsia"/>
          <w:b/>
          <w:bCs/>
          <w:sz w:val="32"/>
        </w:rPr>
      </w:pPr>
    </w:p>
    <w:p>
      <w:pPr>
        <w:spacing w:line="660" w:lineRule="auto"/>
        <w:jc w:val="center"/>
        <w:rPr>
          <w:rFonts w:hint="eastAsia"/>
          <w:b/>
          <w:bCs/>
          <w:sz w:val="32"/>
        </w:rPr>
      </w:pPr>
    </w:p>
    <w:p>
      <w:pPr>
        <w:rPr>
          <w:rFonts w:eastAsia="黑体"/>
          <w:bCs/>
          <w:sz w:val="32"/>
        </w:rPr>
        <w:sectPr>
          <w:headerReference r:id="rId5" w:type="default"/>
          <w:footerReference r:id="rId6" w:type="default"/>
          <w:pgSz w:w="11907" w:h="16840"/>
          <w:pgMar w:top="1985" w:right="1361" w:bottom="1418" w:left="1701" w:header="1418" w:footer="1021" w:gutter="284"/>
          <w:pgNumType w:fmt="upperRoman" w:start="1"/>
          <w:cols w:space="425" w:num="1"/>
        </w:sectPr>
      </w:pPr>
    </w:p>
    <w:p>
      <w:pPr>
        <w:rPr>
          <w:rFonts w:hint="eastAsia"/>
        </w:rPr>
      </w:pPr>
    </w:p>
    <w:p>
      <w:pPr>
        <w:pStyle w:val="6"/>
        <w:rPr>
          <w:rFonts w:hint="eastAsia"/>
          <w:sz w:val="32"/>
          <w:szCs w:val="32"/>
        </w:rPr>
      </w:pPr>
      <w:bookmarkStart w:id="0" w:name="_Toc163876537"/>
      <w:bookmarkStart w:id="1" w:name="_Toc232939720"/>
      <w:bookmarkStart w:id="2" w:name="_Toc232939779"/>
      <w:bookmarkStart w:id="3" w:name="_Toc168854739"/>
      <w:bookmarkStart w:id="4" w:name="_Toc163868757"/>
      <w:bookmarkStart w:id="5" w:name="_Toc228597725"/>
      <w:r>
        <w:rPr>
          <w:rFonts w:hint="eastAsia"/>
          <w:sz w:val="32"/>
          <w:szCs w:val="32"/>
        </w:rPr>
        <w:t>第一章    绪论</w:t>
      </w:r>
      <w:bookmarkEnd w:id="0"/>
      <w:bookmarkEnd w:id="1"/>
      <w:bookmarkEnd w:id="2"/>
      <w:bookmarkEnd w:id="3"/>
      <w:bookmarkEnd w:id="4"/>
      <w:bookmarkEnd w:id="5"/>
    </w:p>
    <w:p>
      <w:pPr>
        <w:spacing w:line="400" w:lineRule="exact"/>
        <w:rPr>
          <w:rFonts w:hint="eastAsia"/>
        </w:rPr>
      </w:pPr>
    </w:p>
    <w:p>
      <w:pPr>
        <w:spacing w:line="400" w:lineRule="exact"/>
        <w:outlineLvl w:val="1"/>
        <w:rPr>
          <w:rFonts w:hint="eastAsia" w:ascii="黑体" w:eastAsia="黑体"/>
          <w:sz w:val="28"/>
          <w:szCs w:val="28"/>
        </w:rPr>
      </w:pPr>
      <w:bookmarkStart w:id="6" w:name="_Toc232939721"/>
      <w:bookmarkStart w:id="7" w:name="_Toc228597726"/>
      <w:bookmarkStart w:id="8" w:name="_Toc163868758"/>
      <w:bookmarkStart w:id="9" w:name="_Toc14879"/>
      <w:bookmarkStart w:id="10" w:name="_Toc168854740"/>
      <w:bookmarkStart w:id="11" w:name="_Toc232939780"/>
      <w:bookmarkStart w:id="12" w:name="_Toc163876538"/>
      <w:r>
        <w:rPr>
          <w:rFonts w:hint="eastAsia" w:ascii="黑体" w:eastAsia="黑体"/>
          <w:sz w:val="28"/>
          <w:szCs w:val="28"/>
        </w:rPr>
        <w:t>1.1系统开发背景</w:t>
      </w:r>
      <w:bookmarkEnd w:id="6"/>
      <w:bookmarkEnd w:id="7"/>
      <w:bookmarkEnd w:id="8"/>
      <w:bookmarkEnd w:id="9"/>
      <w:bookmarkEnd w:id="10"/>
      <w:bookmarkEnd w:id="11"/>
      <w:bookmarkEnd w:id="12"/>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背包问题是组合优化学科中一个经典而著名的问题,他的研究价值不言而喻，吸引了很多学者，有各种网站，论坛，书籍，资料，都在谈论背包问题。但是迄今为止没有一个共享社区系统可以完整地说明讨论背包问题，背包问题依旧碎片化。</w:t>
      </w:r>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我们最近调研了很多人，包括学生，从业者等，不限专业，不限性别，对背包问题的了解程度进行调研，发现虽然超过一半的人不了解背包问题，但依然有80%的人认为有必要去建立背包问题知识社区系统，也愿意了解相关知识，并且他们也希望这个社区可以保证知识的全面性和理解性。</w:t>
      </w:r>
    </w:p>
    <w:p>
      <w:pPr>
        <w:spacing w:line="240" w:lineRule="auto"/>
        <w:ind w:firstLine="480" w:firstLineChars="200"/>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sz w:val="24"/>
          <w:lang w:val="en-US" w:eastAsia="zh-CN"/>
        </w:rPr>
        <w:t>背包问题是一个一站式平台，知识共享，用户注册便可以去了解背包问题，并且访问该平台便可以解决关于背包问题的所有需求，该系统包含了</w:t>
      </w:r>
      <w:r>
        <w:rPr>
          <w:rFonts w:hint="eastAsia" w:ascii="宋体" w:hAnsi="宋体" w:eastAsia="宋体" w:cs="宋体"/>
          <w:i w:val="0"/>
          <w:caps w:val="0"/>
          <w:color w:val="333333"/>
          <w:spacing w:val="0"/>
          <w:sz w:val="24"/>
          <w:szCs w:val="24"/>
          <w:shd w:val="clear" w:color="auto" w:fill="FFFFFF"/>
        </w:rPr>
        <w:t>典型算法源代码、开源数据集、背包问题相关文献资源</w:t>
      </w:r>
      <w:r>
        <w:rPr>
          <w:rFonts w:hint="eastAsia" w:ascii="宋体" w:hAnsi="宋体" w:eastAsia="宋体" w:cs="宋体"/>
          <w:i w:val="0"/>
          <w:caps w:val="0"/>
          <w:color w:val="333333"/>
          <w:spacing w:val="0"/>
          <w:sz w:val="24"/>
          <w:szCs w:val="24"/>
          <w:shd w:val="clear" w:color="auto" w:fill="FFFFFF"/>
          <w:lang w:val="en-US" w:eastAsia="zh-CN"/>
        </w:rPr>
        <w:t>等，可以帮助用户直接，全面，清晰了解背包问题！</w:t>
      </w:r>
    </w:p>
    <w:p>
      <w:pPr>
        <w:spacing w:line="240" w:lineRule="auto"/>
        <w:ind w:firstLine="480" w:firstLineChars="200"/>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val="en-US" w:eastAsia="zh-CN"/>
        </w:rPr>
        <w:t>背包问题系统是通过用户注册，然后登陆，用户可以在里面查资料，获取背包问题相关资源，解决问题，也可以进行资源上传，论坛发布，回复。</w:t>
      </w:r>
    </w:p>
    <w:p>
      <w:pPr>
        <w:spacing w:line="400" w:lineRule="exact"/>
        <w:rPr>
          <w:rFonts w:hint="eastAsia"/>
        </w:rPr>
      </w:pPr>
      <w:r>
        <w:rPr>
          <w:rFonts w:hint="eastAsia" w:ascii="宋体" w:hAnsi="宋体" w:cs="宋体"/>
          <w:color w:val="000000"/>
          <w:kern w:val="0"/>
          <w:szCs w:val="21"/>
        </w:rPr>
        <w:t xml:space="preserve"> </w:t>
      </w:r>
    </w:p>
    <w:p>
      <w:pPr>
        <w:spacing w:line="400" w:lineRule="exact"/>
        <w:rPr>
          <w:rFonts w:hint="eastAsia"/>
        </w:rPr>
      </w:pPr>
    </w:p>
    <w:p>
      <w:pPr>
        <w:pStyle w:val="2"/>
        <w:keepNext w:val="0"/>
        <w:keepLines w:val="0"/>
        <w:pageBreakBefore/>
        <w:spacing w:before="0" w:after="0" w:line="400" w:lineRule="exact"/>
        <w:rPr>
          <w:rFonts w:hint="eastAsia"/>
        </w:rPr>
      </w:pPr>
      <w:bookmarkStart w:id="13" w:name="_Toc228597727"/>
      <w:bookmarkStart w:id="14" w:name="_Toc232939781"/>
      <w:bookmarkStart w:id="15" w:name="_Toc168854741"/>
      <w:bookmarkStart w:id="16" w:name="_Toc163868759"/>
      <w:bookmarkStart w:id="17" w:name="_Toc163876539"/>
      <w:bookmarkStart w:id="18" w:name="_Toc30614"/>
      <w:bookmarkStart w:id="19" w:name="_Toc232939722"/>
      <w:r>
        <w:rPr>
          <w:rFonts w:hint="eastAsia" w:ascii="黑体"/>
          <w:kern w:val="0"/>
          <w:sz w:val="32"/>
          <w:szCs w:val="32"/>
        </w:rPr>
        <w:t>第二章    需求分析</w:t>
      </w:r>
      <w:bookmarkEnd w:id="13"/>
      <w:bookmarkEnd w:id="14"/>
      <w:bookmarkEnd w:id="15"/>
      <w:bookmarkEnd w:id="16"/>
      <w:bookmarkEnd w:id="17"/>
      <w:bookmarkEnd w:id="18"/>
      <w:bookmarkEnd w:id="19"/>
    </w:p>
    <w:p>
      <w:pPr>
        <w:spacing w:line="400" w:lineRule="exact"/>
        <w:rPr>
          <w:rFonts w:hint="eastAsia"/>
        </w:rPr>
      </w:pPr>
    </w:p>
    <w:p>
      <w:pPr>
        <w:spacing w:line="400" w:lineRule="exact"/>
        <w:outlineLvl w:val="1"/>
        <w:rPr>
          <w:rFonts w:hint="eastAsia" w:ascii="黑体" w:eastAsia="黑体"/>
          <w:sz w:val="28"/>
          <w:szCs w:val="28"/>
        </w:rPr>
      </w:pPr>
      <w:bookmarkStart w:id="20" w:name="_Toc8326"/>
      <w:bookmarkStart w:id="21" w:name="_Toc232939723"/>
      <w:bookmarkStart w:id="22" w:name="_Toc232939782"/>
      <w:r>
        <w:rPr>
          <w:rFonts w:hint="eastAsia" w:ascii="黑体" w:eastAsia="黑体"/>
          <w:sz w:val="28"/>
          <w:szCs w:val="28"/>
        </w:rPr>
        <w:t>2.1可行性分析</w:t>
      </w:r>
      <w:bookmarkEnd w:id="20"/>
      <w:bookmarkEnd w:id="21"/>
      <w:bookmarkEnd w:id="22"/>
    </w:p>
    <w:p>
      <w:pPr>
        <w:spacing w:line="240" w:lineRule="auto"/>
        <w:ind w:firstLine="480" w:firstLineChars="200"/>
        <w:rPr>
          <w:rFonts w:hint="eastAsia" w:ascii="宋体" w:hAnsi="宋体"/>
          <w:sz w:val="24"/>
        </w:rPr>
      </w:pPr>
      <w:bookmarkStart w:id="23" w:name="_Toc163868760"/>
      <w:bookmarkStart w:id="24" w:name="_Toc163876540"/>
      <w:r>
        <w:rPr>
          <w:rFonts w:hint="eastAsia" w:ascii="宋体" w:hAnsi="宋体"/>
          <w:sz w:val="24"/>
        </w:rPr>
        <w:t>知识的传播目前已经可以借助数字化</w:t>
      </w:r>
      <w:r>
        <w:rPr>
          <w:rFonts w:hint="eastAsia" w:ascii="宋体" w:hAnsi="宋体"/>
          <w:sz w:val="24"/>
          <w:lang w:val="en-US" w:eastAsia="zh-CN"/>
        </w:rPr>
        <w:t>的</w:t>
      </w:r>
      <w:r>
        <w:rPr>
          <w:rFonts w:hint="eastAsia" w:ascii="宋体" w:hAnsi="宋体"/>
          <w:sz w:val="24"/>
        </w:rPr>
        <w:t>手段，知识社区</w:t>
      </w:r>
      <w:r>
        <w:rPr>
          <w:rFonts w:hint="eastAsia" w:ascii="宋体" w:hAnsi="宋体"/>
          <w:sz w:val="24"/>
          <w:lang w:val="en-US" w:eastAsia="zh-CN"/>
        </w:rPr>
        <w:t>系统</w:t>
      </w:r>
      <w:r>
        <w:rPr>
          <w:rFonts w:hint="eastAsia" w:ascii="宋体" w:hAnsi="宋体"/>
          <w:sz w:val="24"/>
        </w:rPr>
        <w:t>就是社会大环境下的新兴产物。知识社区</w:t>
      </w:r>
      <w:r>
        <w:rPr>
          <w:rFonts w:hint="eastAsia" w:ascii="宋体" w:hAnsi="宋体"/>
          <w:sz w:val="24"/>
          <w:lang w:val="en-US" w:eastAsia="zh-CN"/>
        </w:rPr>
        <w:t>系统就是为用户</w:t>
      </w:r>
      <w:r>
        <w:rPr>
          <w:rFonts w:hint="eastAsia" w:ascii="宋体" w:hAnsi="宋体"/>
          <w:sz w:val="24"/>
        </w:rPr>
        <w:t>知识信息的实时获取，知识的传播，知识</w:t>
      </w:r>
      <w:r>
        <w:rPr>
          <w:rFonts w:hint="eastAsia" w:ascii="宋体" w:hAnsi="宋体"/>
          <w:sz w:val="24"/>
          <w:lang w:val="en-US" w:eastAsia="zh-CN"/>
        </w:rPr>
        <w:t>的</w:t>
      </w:r>
      <w:r>
        <w:rPr>
          <w:rFonts w:hint="eastAsia" w:ascii="宋体" w:hAnsi="宋体"/>
          <w:sz w:val="24"/>
        </w:rPr>
        <w:t>共享</w:t>
      </w:r>
      <w:r>
        <w:rPr>
          <w:rFonts w:hint="eastAsia" w:ascii="宋体" w:hAnsi="宋体"/>
          <w:sz w:val="24"/>
          <w:lang w:val="en-US" w:eastAsia="zh-CN"/>
        </w:rPr>
        <w:t>打造的一个平台</w:t>
      </w:r>
      <w:r>
        <w:rPr>
          <w:rFonts w:hint="eastAsia" w:ascii="宋体" w:hAnsi="宋体"/>
          <w:sz w:val="24"/>
        </w:rPr>
        <w:t>。</w:t>
      </w:r>
      <w:r>
        <w:rPr>
          <w:rFonts w:hint="eastAsia" w:ascii="宋体" w:hAnsi="宋体"/>
          <w:sz w:val="24"/>
          <w:lang w:val="en-US" w:eastAsia="zh-CN"/>
        </w:rPr>
        <w:t>知识社区可以定义为：由于部分人对某一主题的共同兴趣和知识获取、</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"https://baike.baidu.com/item/%E4%BA%A4%E6%B5%81/2700357" \t "https://baike.baidu.com/item/%E7%BD%91%E7%BB%9C%E7%9F%A5%E8%AF%86%E7%A4%BE%E5%8C%BA/_blank" </w:instrText>
      </w:r>
      <w:r>
        <w:rPr>
          <w:rFonts w:hint="eastAsia" w:ascii="宋体" w:hAnsi="宋体"/>
          <w:sz w:val="24"/>
          <w:lang w:val="en-US" w:eastAsia="zh-CN"/>
        </w:rPr>
        <w:fldChar w:fldCharType="separate"/>
      </w:r>
      <w:r>
        <w:rPr>
          <w:rFonts w:hint="eastAsia" w:ascii="宋体" w:hAnsi="宋体"/>
          <w:sz w:val="24"/>
        </w:rPr>
        <w:t>交流</w:t>
      </w:r>
      <w:r>
        <w:rPr>
          <w:rFonts w:hint="eastAsia" w:ascii="宋体" w:hAnsi="宋体"/>
          <w:sz w:val="24"/>
          <w:lang w:val="en-US" w:eastAsia="zh-CN"/>
        </w:rPr>
        <w:fldChar w:fldCharType="end"/>
      </w:r>
      <w:r>
        <w:rPr>
          <w:rFonts w:hint="eastAsia" w:ascii="宋体" w:hAnsi="宋体"/>
          <w:sz w:val="24"/>
          <w:lang w:val="en-US" w:eastAsia="zh-CN"/>
        </w:rPr>
        <w:t>需求而聚集，并通过在网络环境下进行创造和共享相关知识的活动而结成密切互动关系的群体。</w:t>
      </w:r>
      <w:bookmarkStart w:id="25" w:name="第二"/>
      <w:bookmarkEnd w:id="25"/>
      <w:bookmarkStart w:id="26" w:name="2-2"/>
      <w:bookmarkEnd w:id="26"/>
      <w:bookmarkStart w:id="27" w:name="2_2"/>
      <w:bookmarkEnd w:id="27"/>
      <w:bookmarkStart w:id="28" w:name="sub1117380_2_2"/>
      <w:bookmarkEnd w:id="28"/>
      <w:r>
        <w:rPr>
          <w:rFonts w:hint="eastAsia" w:ascii="宋体" w:hAnsi="宋体"/>
          <w:sz w:val="24"/>
          <w:lang w:val="en-US" w:eastAsia="zh-CN"/>
        </w:rPr>
        <w:t>知识社区的成员来源几乎不受地理位置、种族区别等现实生活因素的影响，成员之间的知识交流客观阻碍不大，这使得知识的发掘和创造具有了极大的潜力空间和可能性。</w:t>
      </w:r>
      <w:r>
        <w:rPr>
          <w:rFonts w:hint="eastAsia" w:ascii="宋体" w:hAnsi="宋体"/>
          <w:sz w:val="24"/>
        </w:rPr>
        <w:t>知识社区</w:t>
      </w:r>
      <w:r>
        <w:rPr>
          <w:rFonts w:hint="eastAsia" w:ascii="宋体" w:hAnsi="宋体"/>
          <w:sz w:val="24"/>
          <w:lang w:val="en-US" w:eastAsia="zh-CN"/>
        </w:rPr>
        <w:t>系统</w:t>
      </w:r>
      <w:r>
        <w:rPr>
          <w:rFonts w:hint="eastAsia" w:ascii="宋体" w:hAnsi="宋体"/>
          <w:sz w:val="24"/>
        </w:rPr>
        <w:t>存在改革</w:t>
      </w:r>
      <w:r>
        <w:rPr>
          <w:rFonts w:hint="eastAsia" w:ascii="宋体" w:hAnsi="宋体"/>
          <w:sz w:val="24"/>
          <w:lang w:val="en-US" w:eastAsia="zh-CN"/>
        </w:rPr>
        <w:t>的</w:t>
      </w:r>
      <w:r>
        <w:rPr>
          <w:rFonts w:hint="eastAsia" w:ascii="宋体" w:hAnsi="宋体"/>
          <w:sz w:val="24"/>
        </w:rPr>
        <w:t>潜力，利于更好的进行知识体系的完善。从社会网络理论视角来探讨知识社区</w:t>
      </w:r>
      <w:r>
        <w:rPr>
          <w:rFonts w:hint="eastAsia" w:ascii="宋体" w:hAnsi="宋体"/>
          <w:sz w:val="24"/>
          <w:lang w:val="en-US" w:eastAsia="zh-CN"/>
        </w:rPr>
        <w:t>系统的</w:t>
      </w:r>
      <w:r>
        <w:rPr>
          <w:rFonts w:hint="eastAsia" w:ascii="宋体" w:hAnsi="宋体"/>
          <w:sz w:val="24"/>
        </w:rPr>
        <w:t>构建具有很大的研究和发展空间,利用社会网络的特点和优势来促进知识社区</w:t>
      </w:r>
      <w:r>
        <w:rPr>
          <w:rFonts w:hint="eastAsia" w:ascii="宋体" w:hAnsi="宋体"/>
          <w:sz w:val="24"/>
          <w:lang w:val="en-US" w:eastAsia="zh-CN"/>
        </w:rPr>
        <w:t>系统</w:t>
      </w:r>
      <w:r>
        <w:rPr>
          <w:rFonts w:hint="eastAsia" w:ascii="宋体" w:hAnsi="宋体"/>
          <w:sz w:val="24"/>
        </w:rPr>
        <w:t>在理论和实践方面的发展，具有重要的理论和现实意义。</w:t>
      </w:r>
    </w:p>
    <w:p>
      <w:pPr>
        <w:spacing w:line="240" w:lineRule="auto"/>
        <w:ind w:firstLine="480" w:firstLineChars="200"/>
        <w:rPr>
          <w:rFonts w:hint="eastAsia" w:ascii="宋体" w:hAnsi="宋体"/>
          <w:sz w:val="24"/>
          <w:lang w:val="en-US" w:eastAsia="zh-CN"/>
        </w:rPr>
      </w:pPr>
      <w:r>
        <w:rPr>
          <w:rFonts w:hint="eastAsia" w:ascii="宋体" w:hAnsi="宋体"/>
          <w:sz w:val="24"/>
          <w:lang w:val="en-US" w:eastAsia="zh-CN"/>
        </w:rPr>
        <w:t>由注册用户共享的背包问题知识社区系统，系统具有资源上传、检索、资源审核与管理、背包问题主题知识论坛、资源类型至少包括：典型算法源代码、开源数据集、背包问题相关文献资源，系统设置管理员，用于系统用户管理、资源有效性审核。</w:t>
      </w:r>
    </w:p>
    <w:p>
      <w:pPr>
        <w:spacing w:line="240" w:lineRule="auto"/>
        <w:ind w:firstLine="480" w:firstLineChars="200"/>
        <w:rPr>
          <w:rFonts w:hint="eastAsia" w:ascii="宋体" w:hAnsi="宋体"/>
          <w:sz w:val="24"/>
          <w:lang w:val="en-US" w:eastAsia="zh-CN"/>
        </w:rPr>
      </w:pPr>
      <w:r>
        <w:rPr>
          <w:rFonts w:hint="eastAsia" w:ascii="宋体" w:hAnsi="宋体"/>
          <w:sz w:val="24"/>
        </w:rPr>
        <w:t>国内外对于知识社区构建的重要意义已基本达成共识，</w:t>
      </w:r>
      <w:r>
        <w:rPr>
          <w:rFonts w:hint="eastAsia" w:ascii="宋体" w:hAnsi="宋体"/>
          <w:sz w:val="24"/>
          <w:lang w:val="en-US" w:eastAsia="zh-CN"/>
        </w:rPr>
        <w:t>知识</w:t>
      </w:r>
      <w:r>
        <w:rPr>
          <w:rFonts w:hint="eastAsia" w:ascii="宋体" w:hAnsi="宋体"/>
          <w:sz w:val="24"/>
        </w:rPr>
        <w:t>信息服务与社会网络站点的融合受到了国内外研究者的普遍关注。在知识社区构建方面,国内较注重理论架构和探讨,国外研究则较多地从案例分析入手,研究细化具体,注重实践操作。这些国内外的研究资料为本选题提供了丰富的资料。但总体而言,知识社区构建的相关研究还处于起步阶段,正处于集思广益.各抒已见的时期;</w:t>
      </w:r>
      <w:r>
        <w:rPr>
          <w:rFonts w:hint="eastAsia" w:ascii="宋体" w:hAnsi="宋体"/>
          <w:sz w:val="24"/>
          <w:lang w:val="en-US" w:eastAsia="zh-CN"/>
        </w:rPr>
        <w:t>像背包问题的研究这样细化的</w:t>
      </w:r>
      <w:r>
        <w:rPr>
          <w:rFonts w:hint="eastAsia" w:ascii="宋体" w:hAnsi="宋体"/>
          <w:sz w:val="24"/>
        </w:rPr>
        <w:t>知识社区</w:t>
      </w:r>
      <w:r>
        <w:rPr>
          <w:rFonts w:hint="eastAsia" w:ascii="宋体" w:hAnsi="宋体"/>
          <w:sz w:val="24"/>
          <w:lang w:val="en-US" w:eastAsia="zh-CN"/>
        </w:rPr>
        <w:t>系统的</w:t>
      </w:r>
      <w:r>
        <w:rPr>
          <w:rFonts w:hint="eastAsia" w:ascii="宋体" w:hAnsi="宋体"/>
          <w:sz w:val="24"/>
        </w:rPr>
        <w:t>实践发展也还比较</w:t>
      </w:r>
      <w:r>
        <w:rPr>
          <w:rFonts w:hint="eastAsia" w:ascii="宋体" w:hAnsi="宋体"/>
          <w:sz w:val="24"/>
          <w:lang w:val="en-US" w:eastAsia="zh-CN"/>
        </w:rPr>
        <w:t>少</w:t>
      </w:r>
      <w:r>
        <w:rPr>
          <w:rFonts w:hint="eastAsia" w:ascii="宋体" w:hAnsi="宋体"/>
          <w:sz w:val="24"/>
        </w:rPr>
        <w:t>,因此,对该问题的深入研究有很大的必要性和现实意义。</w:t>
      </w:r>
    </w:p>
    <w:bookmarkEnd w:id="23"/>
    <w:bookmarkEnd w:id="24"/>
    <w:p>
      <w:pPr>
        <w:spacing w:line="400" w:lineRule="exact"/>
        <w:rPr>
          <w:rFonts w:hint="eastAsia" w:ascii="黑体" w:eastAsia="黑体"/>
          <w:sz w:val="28"/>
          <w:szCs w:val="28"/>
          <w:lang w:val="en-US" w:eastAsia="zh-CN"/>
        </w:rPr>
      </w:pPr>
      <w:bookmarkStart w:id="29" w:name="_Toc232939794"/>
      <w:bookmarkStart w:id="30" w:name="_Toc168854754"/>
      <w:bookmarkStart w:id="31" w:name="_Toc163876555"/>
      <w:bookmarkStart w:id="32" w:name="_Toc163868772"/>
      <w:bookmarkStart w:id="33" w:name="_Toc228597740"/>
      <w:bookmarkStart w:id="34" w:name="_Toc232939735"/>
      <w:r>
        <w:rPr>
          <w:rFonts w:hint="eastAsia" w:ascii="黑体" w:eastAsia="黑体"/>
          <w:sz w:val="28"/>
          <w:szCs w:val="28"/>
        </w:rPr>
        <w:t>2.</w:t>
      </w:r>
      <w:r>
        <w:rPr>
          <w:rFonts w:hint="eastAsia" w:ascii="黑体" w:eastAsia="黑体"/>
          <w:sz w:val="28"/>
          <w:szCs w:val="28"/>
          <w:lang w:val="en-US" w:eastAsia="zh-CN"/>
        </w:rPr>
        <w:t>2</w:t>
      </w:r>
      <w:r>
        <w:rPr>
          <w:rFonts w:hint="eastAsia" w:ascii="黑体" w:eastAsia="黑体"/>
          <w:sz w:val="28"/>
          <w:szCs w:val="28"/>
        </w:rPr>
        <w:t>.</w:t>
      </w:r>
      <w:bookmarkEnd w:id="29"/>
      <w:bookmarkEnd w:id="30"/>
      <w:bookmarkEnd w:id="31"/>
      <w:bookmarkEnd w:id="32"/>
      <w:bookmarkEnd w:id="33"/>
      <w:bookmarkEnd w:id="34"/>
      <w:r>
        <w:rPr>
          <w:rFonts w:hint="eastAsia" w:ascii="黑体" w:eastAsia="黑体"/>
          <w:sz w:val="28"/>
          <w:szCs w:val="28"/>
          <w:lang w:val="en-US" w:eastAsia="zh-CN"/>
        </w:rPr>
        <w:t>功能需求分析</w:t>
      </w:r>
    </w:p>
    <w:p>
      <w:pPr>
        <w:spacing w:line="400" w:lineRule="exact"/>
        <w:ind w:firstLine="56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背包问题知识社区的主要参与者有用户和管理员，用户和管理员用例图如下图2.1和图2.2所示。</w:t>
      </w:r>
    </w:p>
    <w:p>
      <w:pPr>
        <w:spacing w:line="24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4027805" cy="2267585"/>
            <wp:effectExtent l="0" t="0" r="10795" b="3175"/>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13"/>
                    <a:stretch>
                      <a:fillRect/>
                    </a:stretch>
                  </pic:blipFill>
                  <pic:spPr>
                    <a:xfrm>
                      <a:off x="0" y="0"/>
                      <a:ext cx="4027805" cy="2267585"/>
                    </a:xfrm>
                    <a:prstGeom prst="rect">
                      <a:avLst/>
                    </a:prstGeom>
                  </pic:spPr>
                </pic:pic>
              </a:graphicData>
            </a:graphic>
          </wp:inline>
        </w:drawing>
      </w:r>
    </w:p>
    <w:p>
      <w:pPr>
        <w:spacing w:line="240" w:lineRule="auto"/>
        <w:ind w:firstLine="3840" w:firstLineChars="16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图2.1</w:t>
      </w:r>
    </w:p>
    <w:p>
      <w:pPr>
        <w:spacing w:line="24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4289425" cy="2748280"/>
            <wp:effectExtent l="0" t="0" r="8255" b="10160"/>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
                    <pic:cNvPicPr>
                      <a:picLocks noChangeAspect="1"/>
                    </pic:cNvPicPr>
                  </pic:nvPicPr>
                  <pic:blipFill>
                    <a:blip r:embed="rId14"/>
                    <a:stretch>
                      <a:fillRect/>
                    </a:stretch>
                  </pic:blipFill>
                  <pic:spPr>
                    <a:xfrm>
                      <a:off x="0" y="0"/>
                      <a:ext cx="4289425" cy="2748280"/>
                    </a:xfrm>
                    <a:prstGeom prst="rect">
                      <a:avLst/>
                    </a:prstGeom>
                  </pic:spPr>
                </pic:pic>
              </a:graphicData>
            </a:graphic>
          </wp:inline>
        </w:drawing>
      </w:r>
    </w:p>
    <w:p>
      <w:pPr>
        <w:spacing w:line="240" w:lineRule="auto"/>
        <w:ind w:firstLine="3840" w:firstLineChars="1600"/>
        <w:rPr>
          <w:rFonts w:hint="eastAsia" w:ascii="黑体" w:hAnsi="黑体" w:eastAsia="黑体" w:cs="黑体"/>
          <w:sz w:val="28"/>
          <w:szCs w:val="28"/>
          <w:lang w:val="en-US" w:eastAsia="zh-CN"/>
        </w:rPr>
      </w:pPr>
      <w:r>
        <w:rPr>
          <w:rFonts w:hint="eastAsia" w:asciiTheme="minorEastAsia" w:hAnsiTheme="minorEastAsia" w:eastAsiaTheme="minorEastAsia" w:cstheme="minorEastAsia"/>
          <w:sz w:val="24"/>
          <w:szCs w:val="24"/>
          <w:lang w:val="en-US" w:eastAsia="zh-CN"/>
        </w:rPr>
        <w:t>图2.2</w:t>
      </w:r>
    </w:p>
    <w:p>
      <w:pPr>
        <w:spacing w:line="400" w:lineRule="exact"/>
        <w:ind w:left="280" w:hanging="280" w:hangingChars="100"/>
        <w:rPr>
          <w:rFonts w:hint="eastAsia" w:ascii="黑体" w:hAnsi="黑体" w:eastAsia="黑体" w:cs="黑体"/>
          <w:sz w:val="28"/>
          <w:szCs w:val="28"/>
          <w:lang w:val="en-US" w:eastAsia="zh-CN"/>
        </w:rPr>
      </w:pPr>
    </w:p>
    <w:p>
      <w:pPr>
        <w:spacing w:line="400" w:lineRule="exact"/>
        <w:ind w:left="280" w:hanging="280" w:hangingChars="1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2.3 象限图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两种功能类型的划分：杀手功能（core）/外围功能（context）</w:t>
      </w:r>
      <w:r>
        <w:rPr>
          <w:rFonts w:hint="eastAsia" w:ascii="宋体" w:hAnsi="宋体" w:eastAsia="宋体" w:cs="宋体"/>
          <w:sz w:val="24"/>
          <w:szCs w:val="24"/>
          <w:lang w:val="en-US" w:eastAsia="zh-CN"/>
        </w:rPr>
        <w:t>必要需求（Mission Critical）/辅助功能（Enabling）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杀手功能：为了吸引用户，我们的产品就需要有自己的亮点，安迪·葛洛夫的10X原则这个亮点要比竞争对手做得好得高出一个数量级，这种功能叫做杀手功能。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外围功能：而其他的那些普通产品都具备的功能，虽然也很重要但是都是外围的，叫做外围功能。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必要需求：用户提出的明确要完成的需求，没有这些需求，用户不能接受这个产品。 辅助需求：辅助性的功能，比如可以有多种主题界面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不同象限的应对方法有五种应对方法：</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维持：以最低成本维持此功能。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抵消：快速地达到“足够好”、“和竞争对手差不多”。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优化：花大力气做到并保持行业最好。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差异化：产生同类产品比不了的功能或优势(我有人无的优势，或者一个数量级以上的优势)。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不做：砍掉一个功能也是一个办法，我们并不一定要做所有的功能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针对每一象限</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第一象限：建议采取“差异化”的办法，全力以赴投资在这个领域。</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第二象限：建议采取“抵消”的办法，快速地达到“和别人差不多”，对于大家都特别看重的功能，采取“优化”的办法，达到行业最佳。</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第三象限：建议采取“维持”的办法，以最低代价维持此功能。第四象限：建议采取“维持”的办法，或者现在“不做”，等待好的时机，或者小规模实验。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功能分析的四个象限如下图</w:t>
      </w:r>
      <w:r>
        <w:rPr>
          <w:rFonts w:hint="eastAsia" w:ascii="宋体" w:hAnsi="宋体" w:cs="宋体"/>
          <w:sz w:val="24"/>
          <w:szCs w:val="24"/>
          <w:lang w:val="en-US" w:eastAsia="zh-CN"/>
        </w:rPr>
        <w:t>2.3</w:t>
      </w:r>
      <w:r>
        <w:rPr>
          <w:rFonts w:hint="eastAsia" w:ascii="宋体" w:hAnsi="宋体" w:eastAsia="宋体" w:cs="宋体"/>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3589020" cy="3053715"/>
            <wp:effectExtent l="0" t="0" r="7620" b="9525"/>
            <wp:docPr id="4" name="图片 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
                    <pic:cNvPicPr>
                      <a:picLocks noChangeAspect="1"/>
                    </pic:cNvPicPr>
                  </pic:nvPicPr>
                  <pic:blipFill>
                    <a:blip r:embed="rId15"/>
                    <a:stretch>
                      <a:fillRect/>
                    </a:stretch>
                  </pic:blipFill>
                  <pic:spPr>
                    <a:xfrm>
                      <a:off x="0" y="0"/>
                      <a:ext cx="3589020" cy="3053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080" w:firstLineChars="17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图2.3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2.4UML模型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UML（Unified Modeling Language），统一建模语言，是一种为面向对象系统的产品进行说明、可视化和编制文档的一种标准语言，是非专利的第三代建模和规约语言。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UML主要由5类图来定义：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用例图：从用户的角度描述系统功能，并指出各功能；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静态图：类图、对象图和包图；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行为图：活动图、状态图，描述系统的状态模型；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交互图：顺序图、合作图，描述对象间的交互关系；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实现图：如配置图，定义系统中软硬件的物理结构体系。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本系统类型图如图2.4所示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default" w:ascii="宋体" w:hAnsi="宋体" w:cs="宋体"/>
          <w:sz w:val="24"/>
          <w:szCs w:val="24"/>
          <w:lang w:val="en-US" w:eastAsia="zh-CN"/>
        </w:rPr>
        <w:drawing>
          <wp:inline distT="0" distB="0" distL="114300" distR="114300">
            <wp:extent cx="4194175" cy="1636395"/>
            <wp:effectExtent l="0" t="0" r="12065" b="9525"/>
            <wp:docPr id="5" name="图片 5"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4"/>
                    <pic:cNvPicPr>
                      <a:picLocks noChangeAspect="1"/>
                    </pic:cNvPicPr>
                  </pic:nvPicPr>
                  <pic:blipFill>
                    <a:blip r:embed="rId16"/>
                    <a:stretch>
                      <a:fillRect/>
                    </a:stretch>
                  </pic:blipFill>
                  <pic:spPr>
                    <a:xfrm>
                      <a:off x="0" y="0"/>
                      <a:ext cx="4194175" cy="1636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080" w:firstLineChars="1700"/>
        <w:textAlignment w:val="auto"/>
        <w:rPr>
          <w:rFonts w:hint="default" w:ascii="宋体" w:hAnsi="宋体" w:cs="宋体"/>
          <w:sz w:val="24"/>
          <w:szCs w:val="24"/>
          <w:lang w:val="en-US" w:eastAsia="zh-CN"/>
        </w:rPr>
      </w:pPr>
      <w:r>
        <w:rPr>
          <w:rFonts w:hint="eastAsia" w:ascii="宋体" w:hAnsi="宋体" w:cs="宋体"/>
          <w:sz w:val="24"/>
          <w:szCs w:val="24"/>
          <w:lang w:val="en-US" w:eastAsia="zh-CN"/>
        </w:rPr>
        <w:t>图2.4</w:t>
      </w:r>
    </w:p>
    <w:p>
      <w:pPr>
        <w:pStyle w:val="2"/>
        <w:keepNext w:val="0"/>
        <w:keepLines w:val="0"/>
        <w:pageBreakBefore/>
        <w:spacing w:before="0" w:after="0" w:line="400" w:lineRule="exact"/>
        <w:rPr>
          <w:rFonts w:hint="eastAsia"/>
        </w:rPr>
      </w:pPr>
      <w:bookmarkStart w:id="35" w:name="_Toc232939804"/>
      <w:bookmarkStart w:id="36" w:name="_Toc232939745"/>
      <w:bookmarkStart w:id="37" w:name="_Toc31897"/>
      <w:r>
        <w:rPr>
          <w:rFonts w:hint="eastAsia" w:ascii="黑体"/>
          <w:kern w:val="0"/>
          <w:sz w:val="32"/>
          <w:szCs w:val="32"/>
        </w:rPr>
        <w:t>第</w:t>
      </w:r>
      <w:r>
        <w:rPr>
          <w:rFonts w:hint="eastAsia" w:ascii="黑体"/>
          <w:kern w:val="0"/>
          <w:sz w:val="32"/>
          <w:szCs w:val="32"/>
          <w:lang w:val="en-US" w:eastAsia="zh-CN"/>
        </w:rPr>
        <w:t>三</w:t>
      </w:r>
      <w:r>
        <w:rPr>
          <w:rFonts w:hint="eastAsia" w:ascii="黑体"/>
          <w:kern w:val="0"/>
          <w:sz w:val="32"/>
          <w:szCs w:val="32"/>
        </w:rPr>
        <w:t>章</w:t>
      </w:r>
      <w:bookmarkStart w:id="38" w:name="_Toc163868788"/>
      <w:bookmarkStart w:id="39" w:name="_Toc168854763"/>
      <w:bookmarkStart w:id="40" w:name="_Toc228597749"/>
      <w:bookmarkStart w:id="41" w:name="_Toc163876571"/>
      <w:r>
        <w:rPr>
          <w:rFonts w:hint="eastAsia" w:ascii="黑体"/>
          <w:kern w:val="0"/>
          <w:sz w:val="32"/>
          <w:szCs w:val="32"/>
        </w:rPr>
        <w:t xml:space="preserve">    数据库设计</w:t>
      </w:r>
      <w:bookmarkEnd w:id="35"/>
      <w:bookmarkEnd w:id="36"/>
      <w:bookmarkEnd w:id="37"/>
      <w:bookmarkEnd w:id="38"/>
      <w:bookmarkEnd w:id="39"/>
      <w:bookmarkEnd w:id="40"/>
      <w:bookmarkEnd w:id="41"/>
    </w:p>
    <w:p>
      <w:pPr>
        <w:spacing w:line="400" w:lineRule="exact"/>
        <w:outlineLvl w:val="1"/>
        <w:rPr>
          <w:rFonts w:hint="eastAsia" w:ascii="黑体" w:eastAsia="黑体"/>
          <w:sz w:val="28"/>
          <w:szCs w:val="28"/>
        </w:rPr>
      </w:pPr>
      <w:bookmarkStart w:id="42" w:name="_Toc163277563"/>
      <w:bookmarkStart w:id="43" w:name="_Toc163876573"/>
      <w:bookmarkStart w:id="44" w:name="_Toc168854764"/>
      <w:bookmarkStart w:id="45" w:name="_Toc163868790"/>
      <w:bookmarkStart w:id="46" w:name="_Toc15022"/>
      <w:bookmarkStart w:id="47" w:name="_Toc232939805"/>
      <w:bookmarkStart w:id="48" w:name="_Toc228597750"/>
      <w:bookmarkStart w:id="49" w:name="_Toc232939746"/>
      <w:r>
        <w:rPr>
          <w:rFonts w:hint="eastAsia" w:ascii="黑体" w:eastAsia="黑体"/>
          <w:sz w:val="28"/>
          <w:szCs w:val="28"/>
          <w:lang w:val="en-US" w:eastAsia="zh-CN"/>
        </w:rPr>
        <w:t>3.</w:t>
      </w:r>
      <w:r>
        <w:rPr>
          <w:rFonts w:hint="eastAsia" w:ascii="黑体" w:eastAsia="黑体"/>
          <w:sz w:val="28"/>
          <w:szCs w:val="28"/>
        </w:rPr>
        <w:t>1数据库逻辑设计</w:t>
      </w:r>
      <w:bookmarkEnd w:id="42"/>
      <w:bookmarkEnd w:id="43"/>
      <w:bookmarkEnd w:id="44"/>
      <w:bookmarkEnd w:id="45"/>
      <w:bookmarkEnd w:id="46"/>
      <w:bookmarkEnd w:id="47"/>
      <w:bookmarkEnd w:id="48"/>
      <w:bookmarkEnd w:id="49"/>
    </w:p>
    <w:p>
      <w:pPr>
        <w:spacing w:line="400" w:lineRule="exact"/>
        <w:ind w:firstLine="480" w:firstLineChars="200"/>
        <w:rPr>
          <w:rFonts w:hint="eastAsia" w:ascii="宋体" w:hAnsi="宋体"/>
          <w:color w:val="000000"/>
          <w:kern w:val="0"/>
        </w:rPr>
      </w:pPr>
      <w:r>
        <w:rPr>
          <w:rFonts w:hint="eastAsia" w:ascii="宋体" w:hAnsi="宋体"/>
          <w:color w:val="000000"/>
          <w:kern w:val="0"/>
        </w:rPr>
        <w:t>数据库的逻辑设计即是表结构和表关系的设计，本系统的E-R图如下：</w:t>
      </w:r>
    </w:p>
    <w:p>
      <w:pPr>
        <w:spacing w:line="240" w:lineRule="auto"/>
        <w:ind w:firstLine="643" w:firstLineChars="200"/>
        <w:rPr>
          <w:rFonts w:hint="eastAsia" w:ascii="宋体" w:hAnsi="宋体" w:eastAsia="宋体"/>
          <w:color w:val="000000"/>
          <w:kern w:val="0"/>
          <w:sz w:val="21"/>
          <w:szCs w:val="21"/>
          <w:lang w:eastAsia="zh-CN"/>
        </w:rPr>
      </w:pPr>
      <w:r>
        <w:rPr>
          <w:rFonts w:hint="default" w:ascii="宋体" w:hAnsi="宋体" w:eastAsia="宋体" w:cs="宋体"/>
          <w:b/>
          <w:bCs/>
          <w:i w:val="0"/>
          <w:iCs w:val="0"/>
          <w:caps w:val="0"/>
          <w:color w:val="333333"/>
          <w:spacing w:val="0"/>
          <w:sz w:val="32"/>
          <w:szCs w:val="32"/>
          <w:shd w:val="clear" w:color="auto" w:fill="FFFFFF"/>
          <w:lang w:val="en-US" w:eastAsia="zh-CN"/>
        </w:rPr>
        <w:drawing>
          <wp:inline distT="0" distB="0" distL="114300" distR="114300">
            <wp:extent cx="5997575" cy="3921125"/>
            <wp:effectExtent l="0" t="0" r="0" b="0"/>
            <wp:docPr id="12" name="图片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er"/>
                    <pic:cNvPicPr>
                      <a:picLocks noChangeAspect="1"/>
                    </pic:cNvPicPr>
                  </pic:nvPicPr>
                  <pic:blipFill>
                    <a:blip r:embed="rId17"/>
                    <a:stretch>
                      <a:fillRect/>
                    </a:stretch>
                  </pic:blipFill>
                  <pic:spPr>
                    <a:xfrm>
                      <a:off x="0" y="0"/>
                      <a:ext cx="5997575" cy="3921125"/>
                    </a:xfrm>
                    <a:prstGeom prst="rect">
                      <a:avLst/>
                    </a:prstGeom>
                    <a:noFill/>
                    <a:ln>
                      <a:noFill/>
                    </a:ln>
                  </pic:spPr>
                </pic:pic>
              </a:graphicData>
            </a:graphic>
          </wp:inline>
        </w:drawing>
      </w:r>
    </w:p>
    <w:p>
      <w:pPr>
        <w:spacing w:line="400" w:lineRule="exact"/>
        <w:ind w:firstLine="420" w:firstLineChars="200"/>
        <w:jc w:val="center"/>
        <w:rPr>
          <w:rFonts w:hint="eastAsia" w:ascii="宋体" w:hAnsi="宋体"/>
          <w:color w:val="000000"/>
          <w:kern w:val="0"/>
          <w:sz w:val="21"/>
          <w:szCs w:val="21"/>
        </w:rPr>
      </w:pPr>
      <w:r>
        <w:rPr>
          <w:rFonts w:hint="eastAsia" w:ascii="宋体" w:hAnsi="宋体"/>
          <w:color w:val="000000"/>
          <w:kern w:val="0"/>
          <w:sz w:val="21"/>
          <w:szCs w:val="21"/>
        </w:rPr>
        <w:t>图</w:t>
      </w:r>
      <w:r>
        <w:rPr>
          <w:rFonts w:hint="eastAsia" w:ascii="宋体" w:hAnsi="宋体"/>
          <w:color w:val="000000"/>
          <w:kern w:val="0"/>
          <w:sz w:val="21"/>
          <w:szCs w:val="21"/>
          <w:lang w:val="en-US" w:eastAsia="zh-CN"/>
        </w:rPr>
        <w:t>3</w:t>
      </w:r>
      <w:r>
        <w:rPr>
          <w:rFonts w:hint="eastAsia" w:ascii="宋体" w:hAnsi="宋体"/>
          <w:color w:val="000000"/>
          <w:kern w:val="0"/>
          <w:sz w:val="21"/>
          <w:szCs w:val="21"/>
        </w:rPr>
        <w:t>-1 数据库E-R图</w:t>
      </w:r>
    </w:p>
    <w:p>
      <w:pPr>
        <w:spacing w:line="400" w:lineRule="exact"/>
        <w:outlineLvl w:val="1"/>
        <w:rPr>
          <w:rFonts w:hint="default" w:ascii="黑体" w:eastAsia="黑体"/>
          <w:sz w:val="28"/>
          <w:szCs w:val="28"/>
          <w:lang w:val="en-US"/>
        </w:rPr>
      </w:pPr>
      <w:r>
        <w:rPr>
          <w:rFonts w:hint="eastAsia" w:ascii="黑体" w:eastAsia="黑体"/>
          <w:sz w:val="28"/>
          <w:szCs w:val="28"/>
          <w:lang w:val="en-US" w:eastAsia="zh-CN"/>
        </w:rPr>
        <w:t>3.2</w:t>
      </w:r>
      <w:r>
        <w:rPr>
          <w:rFonts w:hint="eastAsia" w:ascii="黑体" w:hAnsi="黑体" w:eastAsia="黑体" w:cs="黑体"/>
          <w:b/>
          <w:bCs/>
          <w:i w:val="0"/>
          <w:iCs w:val="0"/>
          <w:caps w:val="0"/>
          <w:color w:val="333333"/>
          <w:spacing w:val="0"/>
          <w:sz w:val="28"/>
          <w:szCs w:val="28"/>
          <w:shd w:val="clear" w:color="auto" w:fill="FFFFFF"/>
          <w:lang w:val="en-US" w:eastAsia="zh-CN"/>
        </w:rPr>
        <w:t>数据字典</w:t>
      </w:r>
    </w:p>
    <w:p>
      <w:pPr>
        <w:tabs>
          <w:tab w:val="left" w:pos="420"/>
        </w:tabs>
        <w:ind w:firstLine="480" w:firstLineChars="200"/>
        <w:rPr>
          <w:rFonts w:ascii="宋体" w:hAnsi="宋体" w:eastAsia="宋体" w:cs="宋体"/>
          <w:sz w:val="24"/>
          <w:szCs w:val="24"/>
        </w:rPr>
      </w:pPr>
      <w:r>
        <w:rPr>
          <w:rFonts w:hint="eastAsia" w:ascii="宋体" w:hAnsi="宋体" w:cs="宋体"/>
          <w:sz w:val="24"/>
          <w:szCs w:val="24"/>
          <w:lang w:val="en-US" w:eastAsia="zh-CN"/>
        </w:rPr>
        <w:t>数据字典</w:t>
      </w:r>
      <w:r>
        <w:rPr>
          <w:rFonts w:ascii="宋体" w:hAnsi="宋体" w:eastAsia="宋体" w:cs="宋体"/>
          <w:sz w:val="24"/>
          <w:szCs w:val="24"/>
        </w:rPr>
        <w:t>是数据信息的集合。是数据流图中所有要素严格定义的场所，这些要素包括数据流、数据流的组成、 文件、加工小说明及其他应进入字典的一切数据，其中每个要素对应数据字典中的一项条目。</w:t>
      </w:r>
    </w:p>
    <w:p>
      <w:pPr>
        <w:tabs>
          <w:tab w:val="left" w:pos="420"/>
        </w:tabs>
        <w:ind w:firstLine="3360" w:firstLineChars="1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用户及管理员表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11"/>
        <w:gridCol w:w="1612"/>
        <w:gridCol w:w="1612"/>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性别</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密码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0</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编号</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用户名</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时间</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登陆次数</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电话号码</w:t>
            </w:r>
          </w:p>
        </w:tc>
        <w:tc>
          <w:tcPr>
            <w:tcW w:w="1611"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612"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绑定</w:t>
            </w:r>
          </w:p>
        </w:tc>
      </w:tr>
    </w:tbl>
    <w:p>
      <w:pPr>
        <w:tabs>
          <w:tab w:val="left" w:pos="420"/>
        </w:tabs>
        <w:rPr>
          <w:rFonts w:hint="default" w:ascii="宋体" w:hAnsi="宋体" w:eastAsia="宋体" w:cs="宋体"/>
          <w:b/>
          <w:bCs/>
          <w:i w:val="0"/>
          <w:iCs w:val="0"/>
          <w:caps w:val="0"/>
          <w:color w:val="333333"/>
          <w:spacing w:val="0"/>
          <w:sz w:val="32"/>
          <w:szCs w:val="32"/>
          <w:shd w:val="clear" w:color="auto" w:fill="FFFFFF"/>
          <w:lang w:val="en-US" w:eastAsia="zh-CN"/>
        </w:rPr>
      </w:pPr>
    </w:p>
    <w:p>
      <w:pPr>
        <w:tabs>
          <w:tab w:val="left" w:pos="420"/>
        </w:tabs>
        <w:ind w:firstLine="643" w:firstLineChars="200"/>
        <w:rPr>
          <w:rFonts w:hint="default" w:ascii="宋体" w:hAnsi="宋体" w:eastAsia="宋体" w:cs="宋体"/>
          <w:b/>
          <w:bCs/>
          <w:i w:val="0"/>
          <w:iCs w:val="0"/>
          <w:caps w:val="0"/>
          <w:color w:val="333333"/>
          <w:spacing w:val="0"/>
          <w:sz w:val="32"/>
          <w:szCs w:val="32"/>
          <w:shd w:val="clear" w:color="auto" w:fill="FFFFFF"/>
          <w:lang w:val="en-US" w:eastAsia="zh-CN"/>
        </w:rPr>
      </w:pPr>
      <w:r>
        <w:rPr>
          <w:rFonts w:hint="eastAsia" w:ascii="宋体" w:hAnsi="宋体" w:eastAsia="宋体" w:cs="宋体"/>
          <w:b/>
          <w:bCs/>
          <w:i w:val="0"/>
          <w:iCs w:val="0"/>
          <w:caps w:val="0"/>
          <w:color w:val="333333"/>
          <w:spacing w:val="0"/>
          <w:sz w:val="32"/>
          <w:szCs w:val="32"/>
          <w:shd w:val="clear" w:color="auto" w:fill="FFFFFF"/>
          <w:lang w:val="en-US" w:eastAsia="zh-CN"/>
        </w:rPr>
        <w:t xml:space="preserve">                  </w:t>
      </w: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文档表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455"/>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语言类型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文档题目</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480" w:firstLineChars="200"/>
        <w:rPr>
          <w:rFonts w:hint="eastAsia" w:ascii="宋体" w:hAnsi="宋体" w:eastAsia="宋体" w:cs="宋体"/>
          <w:sz w:val="24"/>
          <w:szCs w:val="24"/>
          <w:lang w:val="en-US" w:eastAsia="zh-CN"/>
        </w:rPr>
      </w:pPr>
    </w:p>
    <w:p>
      <w:pPr>
        <w:tabs>
          <w:tab w:val="left" w:pos="420"/>
        </w:tabs>
        <w:ind w:firstLine="3600" w:firstLineChars="1500"/>
        <w:rPr>
          <w:rFonts w:hint="default" w:ascii="宋体" w:hAnsi="宋体" w:eastAsia="宋体" w:cs="宋体"/>
          <w:b/>
          <w:bCs/>
          <w:i w:val="0"/>
          <w:iCs w:val="0"/>
          <w:caps w:val="0"/>
          <w:color w:val="333333"/>
          <w:spacing w:val="0"/>
          <w:sz w:val="32"/>
          <w:szCs w:val="32"/>
          <w:shd w:val="clear" w:color="auto" w:fill="FFFFFF"/>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资源表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1454"/>
        <w:gridCol w:w="1783"/>
        <w:gridCol w:w="1783"/>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文档，代码，</w:t>
            </w:r>
          </w:p>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资源题目</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资源发布时间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tabs>
          <w:tab w:val="left" w:pos="420"/>
        </w:tabs>
        <w:rPr>
          <w:rFonts w:hint="eastAsia" w:ascii="宋体" w:hAnsi="宋体" w:eastAsia="宋体" w:cs="宋体"/>
          <w:sz w:val="24"/>
          <w:szCs w:val="24"/>
          <w:lang w:val="en-US" w:eastAsia="zh-CN"/>
        </w:rPr>
      </w:pPr>
    </w:p>
    <w:p>
      <w:pPr>
        <w:tabs>
          <w:tab w:val="left" w:pos="420"/>
        </w:tabs>
        <w:ind w:firstLine="3840" w:firstLineChars="1600"/>
        <w:rPr>
          <w:rFonts w:hint="eastAsia"/>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博文表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1455"/>
        <w:gridCol w:w="1789"/>
        <w:gridCol w:w="1789"/>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字段名</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数据类型</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默认值</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是否约束</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博文编号</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INT</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是</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博文作者</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博文标题</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背包问题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博文类型</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博文发布时间</w:t>
            </w:r>
          </w:p>
        </w:tc>
        <w:tc>
          <w:tcPr>
            <w:tcW w:w="1499"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VARCHAR</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r>
              <w:rPr>
                <w:rFonts w:hint="eastAsia" w:ascii="宋体" w:hAnsi="宋体" w:eastAsia="宋体" w:cs="宋体"/>
                <w:b w:val="0"/>
                <w:bCs w:val="0"/>
                <w:i w:val="0"/>
                <w:iCs w:val="0"/>
                <w:caps w:val="0"/>
                <w:color w:val="333333"/>
                <w:spacing w:val="0"/>
                <w:sz w:val="24"/>
                <w:szCs w:val="24"/>
                <w:shd w:val="clear" w:color="auto" w:fill="FFFFFF"/>
                <w:vertAlign w:val="baseline"/>
                <w:lang w:val="en-US" w:eastAsia="zh-CN"/>
              </w:rPr>
              <w:t>否</w:t>
            </w:r>
          </w:p>
        </w:tc>
        <w:tc>
          <w:tcPr>
            <w:tcW w:w="1934" w:type="dxa"/>
            <w:noWrap w:val="0"/>
            <w:vAlign w:val="top"/>
          </w:tcPr>
          <w:p>
            <w:pPr>
              <w:tabs>
                <w:tab w:val="left" w:pos="420"/>
              </w:tabs>
              <w:rPr>
                <w:rFonts w:hint="default" w:ascii="宋体" w:hAnsi="宋体" w:eastAsia="宋体" w:cs="宋体"/>
                <w:b w:val="0"/>
                <w:bCs w:val="0"/>
                <w:i w:val="0"/>
                <w:iCs w:val="0"/>
                <w:caps w:val="0"/>
                <w:color w:val="333333"/>
                <w:spacing w:val="0"/>
                <w:sz w:val="24"/>
                <w:szCs w:val="24"/>
                <w:shd w:val="clear" w:color="auto" w:fill="FFFFFF"/>
                <w:vertAlign w:val="baseline"/>
                <w:lang w:val="en-US" w:eastAsia="zh-CN"/>
              </w:rPr>
            </w:pPr>
          </w:p>
        </w:tc>
      </w:tr>
    </w:tbl>
    <w:p>
      <w:pPr>
        <w:spacing w:line="400" w:lineRule="exact"/>
        <w:ind w:firstLine="630" w:firstLineChars="300"/>
        <w:jc w:val="center"/>
        <w:rPr>
          <w:rFonts w:hint="eastAsia" w:ascii="宋体" w:hAnsi="宋体"/>
          <w:sz w:val="21"/>
          <w:szCs w:val="21"/>
        </w:rPr>
      </w:pPr>
    </w:p>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3-6</w:t>
      </w:r>
      <w:r>
        <w:rPr>
          <w:rFonts w:hint="eastAsia" w:ascii="宋体" w:hAnsi="宋体"/>
          <w:sz w:val="21"/>
          <w:szCs w:val="21"/>
        </w:rPr>
        <w:t>用户注册表</w:t>
      </w:r>
    </w:p>
    <w:p>
      <w:pPr>
        <w:spacing w:line="400" w:lineRule="exact"/>
        <w:jc w:val="both"/>
        <w:rPr>
          <w:rFonts w:hint="eastAsia" w:ascii="宋体" w:hAnsi="宋体"/>
          <w:color w:val="000000"/>
          <w:kern w:val="0"/>
        </w:rPr>
      </w:pP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ID</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注册序号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U</w:t>
            </w:r>
            <w:r>
              <w:rPr>
                <w:rFonts w:hint="eastAsia" w:ascii="宋体" w:hAnsi="宋体"/>
                <w:sz w:val="21"/>
                <w:szCs w:val="21"/>
              </w:rPr>
              <w:t>sername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ickname</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60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P</w:t>
            </w:r>
            <w:r>
              <w:rPr>
                <w:rFonts w:hint="eastAsia" w:ascii="宋体" w:hAnsi="宋体"/>
                <w:sz w:val="21"/>
                <w:szCs w:val="21"/>
              </w:rPr>
              <w:t>assword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repasswd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重复密码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Email</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Question</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A</w:t>
            </w:r>
            <w:r>
              <w:rPr>
                <w:rFonts w:hint="eastAsia" w:ascii="宋体" w:hAnsi="宋体"/>
                <w:sz w:val="21"/>
                <w:szCs w:val="21"/>
              </w:rPr>
              <w:t>nswer</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ogintime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首次登录时间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ogouttime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logintimes</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int</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登录次数</w:t>
            </w:r>
          </w:p>
        </w:tc>
      </w:tr>
    </w:tbl>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3-7</w:t>
      </w:r>
      <w:r>
        <w:rPr>
          <w:rFonts w:hint="eastAsia" w:ascii="宋体" w:hAnsi="宋体"/>
          <w:sz w:val="21"/>
          <w:szCs w:val="21"/>
        </w:rPr>
        <w:t>用户信息表</w:t>
      </w:r>
    </w:p>
    <w:tbl>
      <w:tblPr>
        <w:tblStyle w:val="7"/>
        <w:tblpPr w:leftFromText="180" w:rightFromText="180" w:vertAnchor="text" w:horzAnchor="page" w:tblpX="1961" w:tblpY="1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USERID</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9(10,0)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INTREST</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HOMEPAGE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OICQNO</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SEX</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性别</w:t>
            </w:r>
          </w:p>
        </w:tc>
      </w:tr>
    </w:tbl>
    <w:p>
      <w:pPr>
        <w:spacing w:line="400" w:lineRule="exact"/>
        <w:rPr>
          <w:rFonts w:hint="eastAsia" w:ascii="宋体" w:hAnsi="宋体"/>
        </w:rPr>
      </w:pPr>
    </w:p>
    <w:p>
      <w:pPr>
        <w:spacing w:line="400" w:lineRule="exact"/>
        <w:ind w:firstLine="525" w:firstLineChars="250"/>
        <w:jc w:val="center"/>
        <w:rPr>
          <w:rFonts w:hint="eastAsia" w:eastAsia="黑体"/>
          <w:b/>
          <w:szCs w:val="21"/>
        </w:rPr>
      </w:pPr>
      <w:r>
        <w:rPr>
          <w:rFonts w:hint="eastAsia" w:ascii="宋体" w:hAnsi="宋体"/>
          <w:sz w:val="21"/>
          <w:szCs w:val="21"/>
        </w:rPr>
        <w:t>表</w:t>
      </w:r>
      <w:r>
        <w:rPr>
          <w:rFonts w:hint="eastAsia" w:ascii="宋体" w:hAnsi="宋体"/>
          <w:sz w:val="21"/>
          <w:szCs w:val="21"/>
          <w:lang w:val="en-US" w:eastAsia="zh-CN"/>
        </w:rPr>
        <w:t>3-8</w:t>
      </w:r>
      <w:r>
        <w:rPr>
          <w:rFonts w:hint="eastAsia" w:ascii="宋体" w:hAnsi="宋体"/>
          <w:sz w:val="21"/>
          <w:szCs w:val="21"/>
        </w:rPr>
        <w:t xml:space="preserve"> 帖子信息表</w:t>
      </w: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bookmarkStart w:id="50" w:name="_Toc163868791"/>
            <w:bookmarkStart w:id="51" w:name="_Toc163876574"/>
            <w:bookmarkStart w:id="52" w:name="_Toc163277564"/>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I</w:t>
            </w:r>
            <w:r>
              <w:rPr>
                <w:rFonts w:hint="eastAsia"/>
                <w:sz w:val="21"/>
                <w:szCs w:val="21"/>
              </w:rPr>
              <w:t>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T</w:t>
            </w:r>
            <w:r>
              <w:rPr>
                <w:rFonts w:hint="eastAsia"/>
                <w:sz w:val="21"/>
                <w:szCs w:val="21"/>
              </w:rPr>
              <w:t>itle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C</w:t>
            </w:r>
            <w:r>
              <w:rPr>
                <w:rFonts w:hint="eastAsia"/>
                <w:sz w:val="21"/>
                <w:szCs w:val="21"/>
              </w:rPr>
              <w:t>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A</w:t>
            </w:r>
            <w:r>
              <w:rPr>
                <w:rFonts w:hint="eastAsia"/>
                <w:sz w:val="21"/>
                <w:szCs w:val="21"/>
              </w:rPr>
              <w:t>ddusername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发表人名字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S</w:t>
            </w:r>
            <w:r>
              <w:rPr>
                <w:rFonts w:hint="eastAsia"/>
                <w:sz w:val="21"/>
                <w:szCs w:val="21"/>
              </w:rPr>
              <w:t>tarttime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endtime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结束时间</w:t>
            </w:r>
          </w:p>
        </w:tc>
      </w:tr>
    </w:tbl>
    <w:p>
      <w:pPr>
        <w:spacing w:line="400" w:lineRule="exact"/>
        <w:ind w:firstLine="525" w:firstLineChars="25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3-9</w:t>
      </w:r>
      <w:r>
        <w:rPr>
          <w:rFonts w:hint="eastAsia" w:ascii="宋体" w:hAnsi="宋体"/>
          <w:sz w:val="21"/>
          <w:szCs w:val="21"/>
        </w:rPr>
        <w:t>帖子回复表</w:t>
      </w:r>
    </w:p>
    <w:bookmarkEnd w:id="50"/>
    <w:bookmarkEnd w:id="51"/>
    <w:bookmarkEnd w:id="52"/>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Replyid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回复人序号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R</w:t>
            </w:r>
            <w:r>
              <w:rPr>
                <w:rFonts w:hint="eastAsia"/>
                <w:sz w:val="21"/>
                <w:szCs w:val="21"/>
              </w:rPr>
              <w:t>eplywriter</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Replycontent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回复内容</w:t>
            </w:r>
          </w:p>
        </w:tc>
      </w:tr>
    </w:tbl>
    <w:p>
      <w:pPr>
        <w:spacing w:line="400" w:lineRule="exact"/>
        <w:rPr>
          <w:rFonts w:hint="eastAsia"/>
        </w:rPr>
      </w:pPr>
    </w:p>
    <w:p>
      <w:pPr>
        <w:spacing w:line="400" w:lineRule="exact"/>
        <w:ind w:firstLine="3675" w:firstLineChars="1750"/>
        <w:jc w:val="both"/>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3-10</w:t>
      </w:r>
      <w:r>
        <w:rPr>
          <w:rFonts w:hint="eastAsia" w:asciiTheme="minorEastAsia" w:hAnsiTheme="minorEastAsia" w:eastAsiaTheme="minorEastAsia" w:cstheme="minorEastAsia"/>
          <w:b w:val="0"/>
          <w:bCs w:val="0"/>
          <w:color w:val="auto"/>
          <w:sz w:val="21"/>
          <w:szCs w:val="21"/>
          <w:lang w:val="en-US" w:eastAsia="zh-CN"/>
        </w:rPr>
        <w:t>资源表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0"/>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字段名称</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字段类型</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字段大小</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主键</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res_id</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VARCHAR(50)</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9</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Y</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res_cnt</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IGINT</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20</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res_paid</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TINYINT(1)</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0：免费；1：收费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res_type</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res_path</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文件路径</w:t>
            </w:r>
          </w:p>
        </w:tc>
      </w:tr>
    </w:tbl>
    <w:p>
      <w:pPr>
        <w:spacing w:line="400" w:lineRule="exact"/>
        <w:ind w:firstLine="3675" w:firstLineChars="1750"/>
        <w:jc w:val="both"/>
        <w:rPr>
          <w:rFonts w:hint="eastAsia" w:ascii="宋体" w:hAnsi="宋体"/>
          <w:sz w:val="21"/>
          <w:szCs w:val="21"/>
          <w:lang w:val="en-US" w:eastAsia="zh-CN"/>
        </w:rPr>
      </w:pPr>
    </w:p>
    <w:p>
      <w:pPr>
        <w:tabs>
          <w:tab w:val="left" w:pos="420"/>
        </w:tabs>
        <w:ind w:firstLine="480" w:firstLineChars="200"/>
        <w:rPr>
          <w:rFonts w:ascii="宋体" w:hAnsi="宋体" w:eastAsia="宋体" w:cs="宋体"/>
          <w:sz w:val="24"/>
          <w:szCs w:val="24"/>
        </w:rPr>
      </w:pPr>
    </w:p>
    <w:p>
      <w:pPr>
        <w:tabs>
          <w:tab w:val="left" w:pos="420"/>
        </w:tabs>
        <w:ind w:firstLine="480" w:firstLineChars="200"/>
        <w:rPr>
          <w:rFonts w:ascii="宋体" w:hAnsi="宋体" w:eastAsia="宋体" w:cs="宋体"/>
          <w:sz w:val="24"/>
          <w:szCs w:val="24"/>
        </w:rPr>
      </w:pPr>
    </w:p>
    <w:p>
      <w:pPr>
        <w:tabs>
          <w:tab w:val="left" w:pos="420"/>
        </w:tabs>
        <w:ind w:firstLine="480" w:firstLineChars="200"/>
        <w:rPr>
          <w:rFonts w:ascii="宋体" w:hAnsi="宋体" w:eastAsia="宋体" w:cs="宋体"/>
          <w:sz w:val="24"/>
          <w:szCs w:val="24"/>
        </w:rPr>
      </w:pPr>
    </w:p>
    <w:p>
      <w:pPr>
        <w:tabs>
          <w:tab w:val="left" w:pos="420"/>
        </w:tabs>
        <w:ind w:firstLine="480" w:firstLineChars="200"/>
        <w:rPr>
          <w:rFonts w:ascii="宋体" w:hAnsi="宋体" w:eastAsia="宋体" w:cs="宋体"/>
          <w:sz w:val="24"/>
          <w:szCs w:val="24"/>
        </w:rPr>
      </w:pPr>
    </w:p>
    <w:p>
      <w:pPr>
        <w:tabs>
          <w:tab w:val="left" w:pos="420"/>
        </w:tabs>
        <w:ind w:firstLine="480" w:firstLineChars="200"/>
        <w:rPr>
          <w:rFonts w:ascii="宋体" w:hAnsi="宋体" w:eastAsia="宋体" w:cs="宋体"/>
          <w:sz w:val="24"/>
          <w:szCs w:val="24"/>
        </w:rPr>
      </w:pPr>
    </w:p>
    <w:p>
      <w:pPr>
        <w:tabs>
          <w:tab w:val="left" w:pos="420"/>
        </w:tabs>
        <w:ind w:firstLine="480" w:firstLineChars="200"/>
        <w:rPr>
          <w:rFonts w:ascii="宋体" w:hAnsi="宋体" w:eastAsia="宋体" w:cs="宋体"/>
          <w:sz w:val="24"/>
          <w:szCs w:val="24"/>
        </w:rPr>
      </w:pPr>
    </w:p>
    <w:p>
      <w:pPr>
        <w:spacing w:line="400" w:lineRule="exact"/>
        <w:ind w:firstLine="420" w:firstLineChars="200"/>
        <w:jc w:val="both"/>
        <w:rPr>
          <w:rFonts w:hint="eastAsia" w:ascii="宋体" w:hAnsi="宋体"/>
          <w:color w:val="000000"/>
          <w:kern w:val="0"/>
          <w:sz w:val="21"/>
          <w:szCs w:val="21"/>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1600" w:firstLineChars="500"/>
        <w:jc w:val="both"/>
      </w:pPr>
      <w:bookmarkStart w:id="53" w:name="_Toc163876562"/>
      <w:bookmarkStart w:id="54" w:name="_Toc228597745"/>
      <w:bookmarkStart w:id="55" w:name="_Toc168854759"/>
      <w:bookmarkStart w:id="56" w:name="_Toc232939800"/>
      <w:bookmarkStart w:id="57" w:name="_Toc232939741"/>
      <w:r>
        <w:rPr>
          <w:rFonts w:hint="eastAsia" w:ascii="黑体"/>
          <w:kern w:val="0"/>
          <w:sz w:val="32"/>
          <w:szCs w:val="32"/>
        </w:rPr>
        <w:t xml:space="preserve">   </w:t>
      </w:r>
      <w:bookmarkEnd w:id="53"/>
      <w:bookmarkEnd w:id="54"/>
      <w:bookmarkEnd w:id="55"/>
      <w:bookmarkEnd w:id="56"/>
      <w:bookmarkEnd w:id="57"/>
      <w:bookmarkStart w:id="58" w:name="_Toc5625"/>
      <w:r>
        <w:rPr>
          <w:rStyle w:val="10"/>
          <w:rFonts w:hint="eastAsia" w:ascii="黑体" w:hAnsi="黑体" w:eastAsia="黑体" w:cs="黑体"/>
          <w:b/>
          <w:bCs/>
          <w:i w:val="0"/>
          <w:caps w:val="0"/>
          <w:color w:val="333333"/>
          <w:spacing w:val="0"/>
          <w:sz w:val="32"/>
          <w:szCs w:val="32"/>
          <w:shd w:val="clear" w:fill="FFFFFF"/>
        </w:rPr>
        <w:t>软硬件及外部系统接口需求</w:t>
      </w:r>
      <w:bookmarkEnd w:id="58"/>
    </w:p>
    <w:p>
      <w:pPr>
        <w:rPr>
          <w:rFonts w:hint="eastAsia" w:ascii="黑体" w:hAnsi="黑体" w:eastAsia="黑体" w:cs="黑体"/>
          <w:sz w:val="28"/>
          <w:szCs w:val="28"/>
        </w:rPr>
      </w:pPr>
      <w:r>
        <w:rPr>
          <w:rFonts w:hint="eastAsia" w:ascii="黑体" w:hAnsi="黑体" w:eastAsia="黑体" w:cs="黑体"/>
          <w:sz w:val="28"/>
          <w:szCs w:val="28"/>
        </w:rPr>
        <w:t>4.1 用户界面</w:t>
      </w:r>
    </w:p>
    <w:p>
      <w:pPr>
        <w:spacing w:line="240" w:lineRule="auto"/>
        <w:ind w:firstLine="480" w:firstLineChars="200"/>
        <w:rPr>
          <w:rFonts w:hint="eastAsia"/>
        </w:rPr>
      </w:pPr>
      <w:r>
        <w:rPr>
          <w:rFonts w:hint="eastAsia"/>
        </w:rPr>
        <w:t>用户界面是程序中用户能看见并与之交互作用的部分,设计一个好的用户界面是非常重要的,本设计将为用户提供美观,大方,直观,操作简单的用户界面。各个页面窗口风格（包括颜色、字体、提示信息、图标、title 等）保证用户界面的友好性、易操作性，而且符合用户操作习惯。用户键入内容与后台数据库相匹配，也涉及到后台数据库的调用；</w:t>
      </w:r>
    </w:p>
    <w:p>
      <w:pPr>
        <w:rPr>
          <w:rFonts w:hint="eastAsia" w:ascii="黑体" w:hAnsi="黑体" w:eastAsia="黑体" w:cs="黑体"/>
          <w:sz w:val="28"/>
          <w:szCs w:val="28"/>
        </w:rPr>
      </w:pPr>
      <w:r>
        <w:rPr>
          <w:rFonts w:hint="eastAsia" w:ascii="黑体" w:hAnsi="黑体" w:eastAsia="黑体" w:cs="黑体"/>
          <w:sz w:val="28"/>
          <w:szCs w:val="28"/>
        </w:rPr>
        <w:t>4.2 硬件需求</w:t>
      </w:r>
    </w:p>
    <w:p>
      <w:pPr>
        <w:spacing w:line="240" w:lineRule="auto"/>
        <w:ind w:firstLine="480" w:firstLineChars="200"/>
        <w:rPr>
          <w:rFonts w:hint="eastAsia"/>
        </w:rPr>
      </w:pPr>
      <w:r>
        <w:rPr>
          <w:rFonts w:hint="eastAsia"/>
        </w:rPr>
        <w:t>设备为任意一台联机电脑设备。硬件配置应遵循如下原则：具有高的可靠性，可用性和安全性。支持windows类操作系统。</w:t>
      </w:r>
    </w:p>
    <w:p>
      <w:pPr>
        <w:rPr>
          <w:rFonts w:hint="eastAsia" w:ascii="黑体" w:hAnsi="黑体" w:eastAsia="黑体" w:cs="黑体"/>
          <w:sz w:val="28"/>
          <w:szCs w:val="28"/>
        </w:rPr>
      </w:pPr>
      <w:r>
        <w:rPr>
          <w:rFonts w:hint="eastAsia" w:ascii="黑体" w:hAnsi="黑体" w:eastAsia="黑体" w:cs="黑体"/>
          <w:sz w:val="28"/>
          <w:szCs w:val="28"/>
        </w:rPr>
        <w:t>4.3 运行环境</w:t>
      </w:r>
    </w:p>
    <w:p>
      <w:pPr>
        <w:spacing w:line="240" w:lineRule="auto"/>
        <w:ind w:firstLine="480" w:firstLineChars="200"/>
        <w:rPr>
          <w:rFonts w:hint="eastAsia"/>
        </w:rPr>
      </w:pPr>
      <w:r>
        <w:rPr>
          <w:rFonts w:hint="eastAsia"/>
          <w:lang w:val="en-US" w:eastAsia="zh-CN"/>
        </w:rPr>
        <w:t>1.</w:t>
      </w:r>
      <w:r>
        <w:rPr>
          <w:rFonts w:hint="eastAsia"/>
        </w:rPr>
        <w:t>Web 浏览器： Chrome、Opera、Safari、Firefox及任何支持HTML5标准的浏览器。</w:t>
      </w:r>
    </w:p>
    <w:p>
      <w:pPr>
        <w:spacing w:line="240" w:lineRule="auto"/>
        <w:ind w:firstLine="480" w:firstLineChars="200"/>
        <w:rPr>
          <w:rFonts w:hint="eastAsia"/>
        </w:rPr>
      </w:pPr>
      <w:r>
        <w:rPr>
          <w:rFonts w:hint="eastAsia"/>
          <w:lang w:val="en-US" w:eastAsia="zh-CN"/>
        </w:rPr>
        <w:t>2.</w:t>
      </w:r>
      <w:r>
        <w:rPr>
          <w:rFonts w:hint="eastAsia"/>
        </w:rPr>
        <w:t>标准分辨率：1024*768、1920*1080、2K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jc w:val="both"/>
        <w:rPr>
          <w:rFonts w:hint="eastAsia" w:ascii="黑体"/>
          <w:kern w:val="0"/>
          <w:sz w:val="32"/>
          <w:szCs w:val="32"/>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1600" w:firstLineChars="500"/>
        <w:jc w:val="both"/>
        <w:rPr>
          <w:rFonts w:hint="eastAsia" w:ascii="黑体" w:hAnsi="黑体" w:eastAsia="黑体" w:cs="黑体"/>
          <w:b/>
          <w:i w:val="0"/>
          <w:caps w:val="0"/>
          <w:color w:val="4F4F4F"/>
          <w:spacing w:val="0"/>
          <w:sz w:val="32"/>
          <w:szCs w:val="32"/>
          <w:shd w:val="clear" w:fill="FFFFFF"/>
        </w:rPr>
      </w:pPr>
      <w:r>
        <w:rPr>
          <w:rFonts w:hint="eastAsia" w:ascii="黑体" w:hAnsi="黑体" w:cs="黑体"/>
          <w:kern w:val="0"/>
          <w:sz w:val="32"/>
          <w:szCs w:val="32"/>
          <w:lang w:val="en-US" w:eastAsia="zh-CN"/>
        </w:rPr>
        <w:t xml:space="preserve">    </w:t>
      </w:r>
      <w:bookmarkStart w:id="59" w:name="_Toc19496"/>
      <w:r>
        <w:rPr>
          <w:rFonts w:hint="eastAsia" w:ascii="黑体" w:hAnsi="黑体" w:eastAsia="黑体" w:cs="黑体"/>
          <w:b/>
          <w:i w:val="0"/>
          <w:caps w:val="0"/>
          <w:color w:val="4F4F4F"/>
          <w:spacing w:val="0"/>
          <w:sz w:val="32"/>
          <w:szCs w:val="32"/>
          <w:shd w:val="clear" w:fill="FFFFFF"/>
        </w:rPr>
        <w:t>可靠性与可用性需求</w:t>
      </w:r>
      <w:bookmarkEnd w:id="59"/>
    </w:p>
    <w:p>
      <w:pPr>
        <w:numPr>
          <w:ilvl w:val="0"/>
          <w:numId w:val="0"/>
        </w:numPr>
        <w:spacing w:line="240" w:lineRule="auto"/>
        <w:rPr>
          <w:rFonts w:hint="eastAsia" w:ascii="黑体" w:hAnsi="黑体" w:eastAsia="黑体" w:cs="黑体"/>
          <w:sz w:val="28"/>
          <w:szCs w:val="28"/>
        </w:rPr>
      </w:pPr>
      <w:r>
        <w:rPr>
          <w:rFonts w:hint="eastAsia" w:ascii="黑体" w:hAnsi="黑体" w:eastAsia="黑体" w:cs="黑体"/>
          <w:sz w:val="28"/>
          <w:szCs w:val="28"/>
        </w:rPr>
        <w:t>5.1 性能需求</w:t>
      </w:r>
    </w:p>
    <w:p>
      <w:pPr>
        <w:numPr>
          <w:ilvl w:val="0"/>
          <w:numId w:val="0"/>
        </w:numPr>
        <w:spacing w:line="240" w:lineRule="auto"/>
        <w:rPr>
          <w:rFonts w:hint="eastAsia"/>
        </w:rPr>
      </w:pPr>
      <w:r>
        <w:rPr>
          <w:rFonts w:hint="eastAsia"/>
          <w:lang w:val="en-US" w:eastAsia="zh-CN"/>
        </w:rPr>
        <w:t>1.</w:t>
      </w:r>
      <w:r>
        <w:rPr>
          <w:rFonts w:hint="eastAsia"/>
        </w:rPr>
        <w:t>处理能力</w:t>
      </w:r>
    </w:p>
    <w:p>
      <w:pPr>
        <w:numPr>
          <w:ilvl w:val="0"/>
          <w:numId w:val="0"/>
        </w:numPr>
        <w:spacing w:line="240" w:lineRule="auto"/>
        <w:ind w:firstLine="480" w:firstLineChars="200"/>
        <w:rPr>
          <w:rFonts w:hint="eastAsia"/>
          <w:lang w:val="en-US" w:eastAsia="zh-CN"/>
        </w:rPr>
      </w:pPr>
      <w:r>
        <w:rPr>
          <w:rFonts w:hint="eastAsia"/>
        </w:rPr>
        <w:t>网站处理能力主要考虑网站能承载的最大并发用户数，按照实际情况的规划，系统至少能承载的最大并发用户数要求达到</w:t>
      </w:r>
      <w:r>
        <w:rPr>
          <w:rFonts w:hint="eastAsia"/>
          <w:lang w:val="en-US" w:eastAsia="zh-CN"/>
        </w:rPr>
        <w:t>200。</w:t>
      </w:r>
    </w:p>
    <w:p>
      <w:pPr>
        <w:numPr>
          <w:ilvl w:val="0"/>
          <w:numId w:val="0"/>
        </w:numPr>
        <w:spacing w:line="240" w:lineRule="auto"/>
        <w:rPr>
          <w:rFonts w:hint="eastAsia"/>
        </w:rPr>
      </w:pPr>
      <w:r>
        <w:rPr>
          <w:rFonts w:hint="eastAsia"/>
          <w:lang w:val="en-US" w:eastAsia="zh-CN"/>
        </w:rPr>
        <w:t>2.</w:t>
      </w:r>
      <w:r>
        <w:rPr>
          <w:rFonts w:hint="eastAsia"/>
        </w:rPr>
        <w:t>响应时间</w:t>
      </w:r>
    </w:p>
    <w:p>
      <w:pPr>
        <w:numPr>
          <w:ilvl w:val="0"/>
          <w:numId w:val="0"/>
        </w:numPr>
        <w:spacing w:line="240" w:lineRule="auto"/>
        <w:ind w:firstLine="480" w:firstLineChars="200"/>
        <w:rPr>
          <w:rFonts w:hint="eastAsia"/>
        </w:rPr>
      </w:pPr>
      <w:r>
        <w:rPr>
          <w:rFonts w:hint="eastAsia"/>
        </w:rPr>
        <w:t>为了能够快捷地提供班级网站服务，系统应该能够快速地响应在线测评请求。浏览主页需在5秒内完成，浏览资源下载页面需在5秒内完成，浏览班级公告页面a需在3秒内完成，浏览成绩管理页面需在6秒内完成；用户最终得到结果的响应时间除了与系统响应速度有关外，还与网络状况有关。因此对Web服务器端需要较高的要求。</w:t>
      </w:r>
    </w:p>
    <w:p>
      <w:pPr>
        <w:numPr>
          <w:ilvl w:val="0"/>
          <w:numId w:val="0"/>
        </w:numPr>
        <w:spacing w:line="240" w:lineRule="auto"/>
        <w:rPr>
          <w:rFonts w:hint="eastAsia"/>
        </w:rPr>
      </w:pPr>
      <w:r>
        <w:rPr>
          <w:rFonts w:hint="eastAsia" w:ascii="黑体" w:hAnsi="黑体" w:eastAsia="黑体" w:cs="黑体"/>
          <w:sz w:val="28"/>
          <w:szCs w:val="28"/>
        </w:rPr>
        <w:t>5.2 安全性需求</w:t>
      </w:r>
    </w:p>
    <w:p>
      <w:pPr>
        <w:numPr>
          <w:ilvl w:val="0"/>
          <w:numId w:val="0"/>
        </w:numPr>
        <w:spacing w:line="240" w:lineRule="auto"/>
        <w:ind w:firstLine="480" w:firstLineChars="200"/>
        <w:rPr>
          <w:rFonts w:hint="eastAsia"/>
        </w:rPr>
      </w:pPr>
      <w:r>
        <w:rPr>
          <w:rFonts w:hint="eastAsia"/>
        </w:rPr>
        <w:t>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240" w:lineRule="auto"/>
        <w:rPr>
          <w:rFonts w:hint="eastAsia"/>
        </w:rPr>
      </w:pPr>
      <w:r>
        <w:rPr>
          <w:rFonts w:hint="eastAsia" w:ascii="黑体" w:hAnsi="黑体" w:eastAsia="黑体" w:cs="黑体"/>
          <w:sz w:val="28"/>
          <w:szCs w:val="28"/>
        </w:rPr>
        <w:t>5.3适应性需求</w:t>
      </w:r>
    </w:p>
    <w:p>
      <w:pPr>
        <w:numPr>
          <w:ilvl w:val="0"/>
          <w:numId w:val="0"/>
        </w:numPr>
        <w:spacing w:line="240" w:lineRule="auto"/>
        <w:ind w:firstLine="480" w:firstLineChars="200"/>
        <w:rPr>
          <w:rFonts w:hint="eastAsia"/>
        </w:rPr>
      </w:pPr>
      <w:r>
        <w:rPr>
          <w:rFonts w:hint="eastAsia"/>
        </w:rPr>
        <w:t>系统主要使用于高校的局域网，Windows 、MacOS等环境，连接数据库后，本系统需要DBMS放班级网站数据库即可；所以，在操作方式、运行环境、与其它软件的接口以及开发计划等发生变化时，系统具有一定的适应能力。</w:t>
      </w:r>
    </w:p>
    <w:p>
      <w:pPr>
        <w:numPr>
          <w:ilvl w:val="0"/>
          <w:numId w:val="0"/>
        </w:numPr>
        <w:spacing w:line="240" w:lineRule="auto"/>
        <w:rPr>
          <w:rFonts w:hint="eastAsia"/>
        </w:rPr>
      </w:pPr>
      <w:r>
        <w:rPr>
          <w:rFonts w:hint="eastAsia" w:ascii="黑体" w:hAnsi="黑体" w:eastAsia="黑体" w:cs="黑体"/>
          <w:sz w:val="28"/>
          <w:szCs w:val="28"/>
        </w:rPr>
        <w:t>5.4易用性需求</w:t>
      </w:r>
    </w:p>
    <w:p>
      <w:pPr>
        <w:numPr>
          <w:ilvl w:val="0"/>
          <w:numId w:val="0"/>
        </w:numPr>
        <w:spacing w:line="240" w:lineRule="auto"/>
        <w:ind w:firstLine="480" w:firstLineChars="200"/>
        <w:rPr>
          <w:rFonts w:hint="eastAsia"/>
        </w:rPr>
      </w:pPr>
      <w:r>
        <w:rPr>
          <w:rFonts w:hint="eastAsia"/>
        </w:rPr>
        <w:t>各个页面窗口风格（包括颜色、字体、提示信息、图标、title 等）保证用户界面的友好性、易操作性，而且符合用户操作习惯。</w:t>
      </w:r>
    </w:p>
    <w:p>
      <w:pPr>
        <w:bidi w:val="0"/>
        <w:jc w:val="left"/>
        <w:rPr>
          <w:rFonts w:hint="eastAsia" w:ascii="黑体" w:hAnsi="黑体" w:eastAsia="黑体" w:cs="黑体"/>
          <w:b/>
          <w:i w:val="0"/>
          <w:caps w:val="0"/>
          <w:color w:val="4F4F4F"/>
          <w:spacing w:val="0"/>
          <w:sz w:val="32"/>
          <w:szCs w:val="32"/>
          <w:shd w:val="clear" w:fill="FFFFFF"/>
          <w:lang w:val="en-US" w:eastAsia="zh-CN"/>
        </w:rPr>
      </w:pPr>
    </w:p>
    <w:p>
      <w:pPr>
        <w:bidi w:val="0"/>
        <w:jc w:val="left"/>
        <w:rPr>
          <w:rFonts w:hint="eastAsia" w:ascii="黑体" w:hAnsi="黑体" w:eastAsia="黑体" w:cs="黑体"/>
          <w:b/>
          <w:i w:val="0"/>
          <w:caps w:val="0"/>
          <w:color w:val="4F4F4F"/>
          <w:spacing w:val="0"/>
          <w:sz w:val="32"/>
          <w:szCs w:val="32"/>
          <w:shd w:val="clear" w:fill="FFFFFF"/>
          <w:lang w:val="en-US" w:eastAsia="zh-CN"/>
        </w:rPr>
      </w:pPr>
    </w:p>
    <w:p>
      <w:pPr>
        <w:bidi w:val="0"/>
        <w:jc w:val="left"/>
        <w:rPr>
          <w:rFonts w:hint="eastAsia" w:ascii="黑体" w:hAnsi="黑体" w:eastAsia="黑体" w:cs="黑体"/>
          <w:b/>
          <w:i w:val="0"/>
          <w:caps w:val="0"/>
          <w:color w:val="4F4F4F"/>
          <w:spacing w:val="0"/>
          <w:sz w:val="32"/>
          <w:szCs w:val="32"/>
          <w:shd w:val="clear" w:fill="FFFFFF"/>
          <w:lang w:val="en-US" w:eastAsia="zh-CN"/>
        </w:rPr>
      </w:pPr>
    </w:p>
    <w:p>
      <w:pPr>
        <w:bidi w:val="0"/>
        <w:jc w:val="left"/>
        <w:rPr>
          <w:rFonts w:hint="eastAsia" w:ascii="黑体" w:hAnsi="黑体" w:eastAsia="黑体" w:cs="黑体"/>
          <w:b/>
          <w:i w:val="0"/>
          <w:caps w:val="0"/>
          <w:color w:val="4F4F4F"/>
          <w:spacing w:val="0"/>
          <w:sz w:val="32"/>
          <w:szCs w:val="32"/>
          <w:shd w:val="clear" w:fill="FFFFFF"/>
          <w:lang w:val="en-US" w:eastAsia="zh-CN"/>
        </w:rPr>
      </w:pPr>
    </w:p>
    <w:p>
      <w:pPr>
        <w:bidi w:val="0"/>
        <w:jc w:val="left"/>
        <w:rPr>
          <w:rFonts w:hint="eastAsia" w:ascii="黑体" w:hAnsi="黑体" w:eastAsia="黑体" w:cs="黑体"/>
          <w:b/>
          <w:i w:val="0"/>
          <w:caps w:val="0"/>
          <w:color w:val="4F4F4F"/>
          <w:spacing w:val="0"/>
          <w:sz w:val="32"/>
          <w:szCs w:val="32"/>
          <w:shd w:val="clear" w:fill="FFFFFF"/>
          <w:lang w:val="en-US" w:eastAsia="zh-CN"/>
        </w:rPr>
      </w:pPr>
    </w:p>
    <w:p>
      <w:pPr>
        <w:numPr>
          <w:ilvl w:val="0"/>
          <w:numId w:val="1"/>
        </w:numPr>
        <w:bidi w:val="0"/>
        <w:ind w:left="0" w:leftChars="0" w:firstLine="1606" w:firstLineChars="500"/>
        <w:jc w:val="left"/>
        <w:rPr>
          <w:rFonts w:hint="eastAsia" w:ascii="黑体" w:hAnsi="黑体" w:eastAsia="黑体" w:cs="黑体"/>
          <w:b/>
          <w:i w:val="0"/>
          <w:caps w:val="0"/>
          <w:color w:val="4F4F4F"/>
          <w:spacing w:val="0"/>
          <w:sz w:val="32"/>
          <w:szCs w:val="32"/>
          <w:shd w:val="clear" w:fill="FFFFFF"/>
          <w:lang w:val="en-US" w:eastAsia="zh-CN"/>
        </w:rPr>
      </w:pPr>
      <w:r>
        <w:rPr>
          <w:rFonts w:hint="eastAsia" w:ascii="黑体" w:hAnsi="黑体" w:eastAsia="黑体" w:cs="黑体"/>
          <w:b/>
          <w:i w:val="0"/>
          <w:caps w:val="0"/>
          <w:color w:val="4F4F4F"/>
          <w:spacing w:val="0"/>
          <w:sz w:val="32"/>
          <w:szCs w:val="32"/>
          <w:shd w:val="clear" w:fill="FFFFFF"/>
          <w:lang w:val="en-US" w:eastAsia="zh-CN"/>
        </w:rPr>
        <w:t xml:space="preserve">        工作结构</w:t>
      </w:r>
    </w:p>
    <w:p>
      <w:pPr>
        <w:widowControl w:val="0"/>
        <w:numPr>
          <w:numId w:val="0"/>
        </w:numPr>
        <w:bidi w:val="0"/>
        <w:spacing w:line="360" w:lineRule="auto"/>
        <w:jc w:val="left"/>
        <w:rPr>
          <w:rFonts w:hint="default" w:ascii="黑体" w:hAnsi="黑体" w:eastAsia="黑体" w:cs="黑体"/>
          <w:b/>
          <w:i w:val="0"/>
          <w:caps w:val="0"/>
          <w:color w:val="4F4F4F"/>
          <w:spacing w:val="0"/>
          <w:sz w:val="32"/>
          <w:szCs w:val="32"/>
          <w:shd w:val="clear" w:fill="FFFFFF"/>
          <w:lang w:val="en-US" w:eastAsia="zh-CN"/>
        </w:rPr>
      </w:pPr>
    </w:p>
    <w:p>
      <w:pPr>
        <w:widowControl w:val="0"/>
        <w:numPr>
          <w:numId w:val="0"/>
        </w:numPr>
        <w:bidi w:val="0"/>
        <w:spacing w:line="360" w:lineRule="auto"/>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WBS图</w:t>
      </w:r>
    </w:p>
    <w:p>
      <w:pPr>
        <w:keepNext w:val="0"/>
        <w:keepLines w:val="0"/>
        <w:widowControl/>
        <w:suppressLineNumbers w:val="0"/>
        <w:shd w:val="clear" w:fill="FFFFFF"/>
        <w:spacing w:after="180" w:afterAutospacing="0" w:line="288" w:lineRule="atLeast"/>
        <w:ind w:left="0" w:firstLine="336"/>
        <w:jc w:val="left"/>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t>把一个项目，按一定的原则分解，项目分解成任务，任务再分解成一项项工作，再把一项项工作分配到每个人的日常活动中，直到分解不下去为止。工作分解结构以</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instrText xml:space="preserve"> HYPERLINK "https://baike.baidu.com/item/%E5%8F%AF%E4%BA%A4%E4%BB%98%E6%88%90%E6%9E%9C/6780498" \t "https://baike.baidu.com/item/%E5%B7%A5%E4%BD%9C%E5%88%86%E8%A7%A3%E7%BB%93%E6%9E%84/_blank" </w:instrTex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separate"/>
      </w:r>
      <w:r>
        <w:rPr>
          <w:rStyle w:val="12"/>
          <w:rFonts w:hint="eastAsia" w:asciiTheme="minorEastAsia" w:hAnsiTheme="minorEastAsia" w:eastAsiaTheme="minorEastAsia" w:cstheme="minorEastAsia"/>
          <w:i w:val="0"/>
          <w:iCs w:val="0"/>
          <w:caps w:val="0"/>
          <w:color w:val="auto"/>
          <w:spacing w:val="0"/>
          <w:sz w:val="24"/>
          <w:szCs w:val="24"/>
          <w:u w:val="none"/>
          <w:shd w:val="clear" w:fill="FFFFFF"/>
        </w:rPr>
        <w:t>可交付成果</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t>为导向，对项目要素进行的分组，它归纳和定义了项目的整个工作范围，每下降一层代表对项目工作的更详细定义。WBS总是处于计划过程的中心，也是制定</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instrText xml:space="preserve"> HYPERLINK "https://baike.baidu.com/item/%E8%BF%9B%E5%BA%A6%E8%AE%A1%E5%88%92/4805982" \t "https://baike.baidu.com/item/%E5%B7%A5%E4%BD%9C%E5%88%86%E8%A7%A3%E7%BB%93%E6%9E%84/_blank" </w:instrTex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separate"/>
      </w:r>
      <w:r>
        <w:rPr>
          <w:rStyle w:val="12"/>
          <w:rFonts w:hint="eastAsia" w:asciiTheme="minorEastAsia" w:hAnsiTheme="minorEastAsia" w:eastAsiaTheme="minorEastAsia" w:cstheme="minorEastAsia"/>
          <w:i w:val="0"/>
          <w:iCs w:val="0"/>
          <w:caps w:val="0"/>
          <w:color w:val="auto"/>
          <w:spacing w:val="0"/>
          <w:sz w:val="24"/>
          <w:szCs w:val="24"/>
          <w:u w:val="none"/>
          <w:shd w:val="clear" w:fill="FFFFFF"/>
        </w:rPr>
        <w:t>进度计划</w:t>
      </w:r>
      <w:r>
        <w:rPr>
          <w:rFonts w:hint="eastAsia" w:asciiTheme="minorEastAsia" w:hAnsiTheme="minorEastAsia" w:eastAsiaTheme="minorEastAsia" w:cstheme="minorEastAsia"/>
          <w:i w:val="0"/>
          <w:iCs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t>、资源需求、成本预算、风险管理计划和采购计划等的重要基础。</w:t>
      </w:r>
    </w:p>
    <w:p>
      <w:pPr>
        <w:keepNext w:val="0"/>
        <w:keepLines w:val="0"/>
        <w:widowControl/>
        <w:suppressLineNumbers w:val="0"/>
        <w:shd w:val="clear" w:fill="FFFFFF"/>
        <w:spacing w:after="180" w:afterAutospacing="0" w:line="288" w:lineRule="atLeast"/>
        <w:ind w:left="0" w:firstLine="336"/>
        <w:jc w:val="left"/>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drawing>
          <wp:inline distT="0" distB="0" distL="114300" distR="114300">
            <wp:extent cx="5576570" cy="4784725"/>
            <wp:effectExtent l="0" t="0" r="1270" b="635"/>
            <wp:docPr id="6" name="图片 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5"/>
                    <pic:cNvPicPr>
                      <a:picLocks noChangeAspect="1"/>
                    </pic:cNvPicPr>
                  </pic:nvPicPr>
                  <pic:blipFill>
                    <a:blip r:embed="rId18"/>
                    <a:stretch>
                      <a:fillRect/>
                    </a:stretch>
                  </pic:blipFill>
                  <pic:spPr>
                    <a:xfrm>
                      <a:off x="0" y="0"/>
                      <a:ext cx="5576570" cy="4784725"/>
                    </a:xfrm>
                    <a:prstGeom prst="rect">
                      <a:avLst/>
                    </a:prstGeom>
                  </pic:spPr>
                </pic:pic>
              </a:graphicData>
            </a:graphic>
          </wp:inline>
        </w:drawing>
      </w:r>
    </w:p>
    <w:p>
      <w:pPr>
        <w:keepNext w:val="0"/>
        <w:keepLines w:val="0"/>
        <w:widowControl/>
        <w:suppressLineNumbers w:val="0"/>
        <w:shd w:val="clear" w:fill="FFFFFF"/>
        <w:spacing w:after="180" w:afterAutospacing="0" w:line="288" w:lineRule="atLeast"/>
        <w:ind w:left="0" w:firstLine="4168" w:firstLineChars="1737"/>
        <w:jc w:val="left"/>
        <w:rPr>
          <w:rFonts w:hint="default" w:asciiTheme="minorEastAsia" w:hAnsiTheme="minorEastAsia" w:eastAsiaTheme="minorEastAsia" w:cstheme="minorEastAsia"/>
          <w:i w:val="0"/>
          <w:iCs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auto"/>
          <w:spacing w:val="0"/>
          <w:kern w:val="0"/>
          <w:sz w:val="24"/>
          <w:szCs w:val="24"/>
          <w:shd w:val="clear" w:fill="FFFFFF"/>
          <w:lang w:val="en-US" w:eastAsia="zh-CN" w:bidi="ar"/>
        </w:rPr>
        <w:t>图6.1</w:t>
      </w:r>
    </w:p>
    <w:p>
      <w:pPr>
        <w:widowControl w:val="0"/>
        <w:numPr>
          <w:numId w:val="0"/>
        </w:numPr>
        <w:bidi w:val="0"/>
        <w:spacing w:line="360" w:lineRule="auto"/>
        <w:jc w:val="left"/>
        <w:rPr>
          <w:rFonts w:hint="default" w:ascii="黑体" w:hAnsi="黑体" w:eastAsia="黑体" w:cs="黑体"/>
          <w:sz w:val="28"/>
          <w:szCs w:val="28"/>
          <w:lang w:val="en-US" w:eastAsia="zh-CN"/>
        </w:rPr>
      </w:pPr>
    </w:p>
    <w:p>
      <w:pPr>
        <w:widowControl w:val="0"/>
        <w:numPr>
          <w:numId w:val="0"/>
        </w:numPr>
        <w:bidi w:val="0"/>
        <w:spacing w:line="360" w:lineRule="auto"/>
        <w:jc w:val="left"/>
        <w:rPr>
          <w:rFonts w:hint="default" w:ascii="黑体" w:hAnsi="黑体" w:eastAsia="黑体" w:cs="黑体"/>
          <w:sz w:val="28"/>
          <w:szCs w:val="28"/>
          <w:lang w:val="en-US" w:eastAsia="zh-CN"/>
        </w:rPr>
        <w:sectPr>
          <w:headerReference r:id="rId8" w:type="first"/>
          <w:headerReference r:id="rId7" w:type="default"/>
          <w:footerReference r:id="rId9" w:type="default"/>
          <w:pgSz w:w="11906" w:h="16838"/>
          <w:pgMar w:top="1418" w:right="1418" w:bottom="1418" w:left="1418" w:header="851" w:footer="992" w:gutter="284"/>
          <w:pgNumType w:start="0"/>
          <w:cols w:space="425" w:num="1"/>
          <w:titlePg/>
          <w:docGrid w:type="lines" w:linePitch="400" w:charSpace="0"/>
        </w:sectPr>
      </w:pPr>
      <w:r>
        <w:rPr>
          <w:rFonts w:hint="eastAsia" w:ascii="黑体" w:hAnsi="黑体" w:eastAsia="黑体" w:cs="黑体"/>
          <w:sz w:val="28"/>
          <w:szCs w:val="28"/>
          <w:lang w:val="en-US" w:eastAsia="zh-CN"/>
        </w:rPr>
        <w:t>6.2 各项任务所需时间</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1"/>
        <w:gridCol w:w="4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1" w:type="dxa"/>
          </w:tcPr>
          <w:p>
            <w:pPr>
              <w:jc w:val="center"/>
              <w:rPr>
                <w:rFonts w:hint="default"/>
                <w:vertAlign w:val="baseline"/>
                <w:lang w:val="en-US" w:eastAsia="zh-CN"/>
              </w:rPr>
            </w:pPr>
            <w:r>
              <w:rPr>
                <w:rFonts w:hint="eastAsia"/>
                <w:vertAlign w:val="baseline"/>
                <w:lang w:val="en-US" w:eastAsia="zh-CN"/>
              </w:rPr>
              <w:t>模块</w:t>
            </w:r>
          </w:p>
        </w:tc>
        <w:tc>
          <w:tcPr>
            <w:tcW w:w="4501" w:type="dxa"/>
          </w:tcPr>
          <w:p>
            <w:pPr>
              <w:jc w:val="center"/>
              <w:rPr>
                <w:rFonts w:hint="default"/>
                <w:vertAlign w:val="baseline"/>
                <w:lang w:val="en-US" w:eastAsia="zh-CN"/>
              </w:rPr>
            </w:pPr>
            <w:r>
              <w:rPr>
                <w:rFonts w:hint="eastAsia"/>
                <w:vertAlign w:val="baseline"/>
                <w:lang w:val="en-US" w:eastAsia="zh-CN"/>
              </w:rPr>
              <w:t>时间(h)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1" w:type="dxa"/>
          </w:tcPr>
          <w:p>
            <w:pPr>
              <w:jc w:val="center"/>
              <w:rPr>
                <w:rFonts w:hint="default"/>
                <w:vertAlign w:val="baseline"/>
                <w:lang w:val="en-US" w:eastAsia="zh-CN"/>
              </w:rPr>
            </w:pPr>
            <w:r>
              <w:rPr>
                <w:rFonts w:hint="eastAsia"/>
                <w:vertAlign w:val="baseline"/>
                <w:lang w:val="en-US" w:eastAsia="zh-CN"/>
              </w:rPr>
              <w:t>主页</w:t>
            </w:r>
          </w:p>
        </w:tc>
        <w:tc>
          <w:tcPr>
            <w:tcW w:w="4501" w:type="dxa"/>
          </w:tcPr>
          <w:p>
            <w:pPr>
              <w:jc w:val="cente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1" w:type="dxa"/>
          </w:tcPr>
          <w:p>
            <w:pPr>
              <w:jc w:val="center"/>
              <w:rPr>
                <w:rFonts w:hint="default"/>
                <w:vertAlign w:val="baseline"/>
                <w:lang w:val="en-US" w:eastAsia="zh-CN"/>
              </w:rPr>
            </w:pPr>
            <w:r>
              <w:rPr>
                <w:rFonts w:hint="eastAsia"/>
                <w:vertAlign w:val="baseline"/>
                <w:lang w:val="en-US" w:eastAsia="zh-CN"/>
              </w:rPr>
              <w:t>社区</w:t>
            </w:r>
          </w:p>
        </w:tc>
        <w:tc>
          <w:tcPr>
            <w:tcW w:w="4501" w:type="dxa"/>
          </w:tcPr>
          <w:p>
            <w:pPr>
              <w:jc w:val="center"/>
              <w:rPr>
                <w:rFonts w:hint="default"/>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1" w:type="dxa"/>
          </w:tcPr>
          <w:p>
            <w:pPr>
              <w:jc w:val="center"/>
              <w:rPr>
                <w:rFonts w:hint="default"/>
                <w:vertAlign w:val="baseline"/>
                <w:lang w:val="en-US" w:eastAsia="zh-CN"/>
              </w:rPr>
            </w:pPr>
            <w:r>
              <w:rPr>
                <w:rFonts w:hint="eastAsia"/>
                <w:vertAlign w:val="baseline"/>
                <w:lang w:val="en-US" w:eastAsia="zh-CN"/>
              </w:rPr>
              <w:t>文档</w:t>
            </w:r>
          </w:p>
        </w:tc>
        <w:tc>
          <w:tcPr>
            <w:tcW w:w="4501" w:type="dxa"/>
          </w:tcPr>
          <w:p>
            <w:pPr>
              <w:jc w:val="cente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01" w:type="dxa"/>
          </w:tcPr>
          <w:p>
            <w:pPr>
              <w:jc w:val="center"/>
              <w:rPr>
                <w:rFonts w:hint="default"/>
                <w:vertAlign w:val="baseline"/>
                <w:lang w:val="en-US" w:eastAsia="zh-CN"/>
              </w:rPr>
            </w:pPr>
            <w:r>
              <w:rPr>
                <w:rFonts w:hint="eastAsia"/>
                <w:vertAlign w:val="baseline"/>
                <w:lang w:val="en-US" w:eastAsia="zh-CN"/>
              </w:rPr>
              <w:t>用户信息</w:t>
            </w:r>
          </w:p>
        </w:tc>
        <w:tc>
          <w:tcPr>
            <w:tcW w:w="4501" w:type="dxa"/>
          </w:tcPr>
          <w:p>
            <w:pPr>
              <w:jc w:val="cente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1" w:type="dxa"/>
          </w:tcPr>
          <w:p>
            <w:pPr>
              <w:jc w:val="center"/>
              <w:rPr>
                <w:rFonts w:hint="default"/>
                <w:vertAlign w:val="baseline"/>
                <w:lang w:val="en-US" w:eastAsia="zh-CN"/>
              </w:rPr>
            </w:pPr>
            <w:r>
              <w:rPr>
                <w:rFonts w:hint="eastAsia"/>
                <w:vertAlign w:val="baseline"/>
                <w:lang w:val="en-US" w:eastAsia="zh-CN"/>
              </w:rPr>
              <w:t>管理员</w:t>
            </w:r>
          </w:p>
        </w:tc>
        <w:tc>
          <w:tcPr>
            <w:tcW w:w="4501" w:type="dxa"/>
          </w:tcPr>
          <w:p>
            <w:pPr>
              <w:jc w:val="center"/>
              <w:rPr>
                <w:rFonts w:hint="default"/>
                <w:vertAlign w:val="baseline"/>
                <w:lang w:val="en-US" w:eastAsia="zh-CN"/>
              </w:rPr>
            </w:pPr>
            <w:r>
              <w:rPr>
                <w:rFonts w:hint="eastAsia"/>
                <w:vertAlign w:val="baseline"/>
                <w:lang w:val="en-US" w:eastAsia="zh-CN"/>
              </w:rPr>
              <w:t>15</w:t>
            </w:r>
          </w:p>
        </w:tc>
      </w:tr>
    </w:tbl>
    <w:p>
      <w:pPr>
        <w:rPr>
          <w:rFonts w:hint="eastAsia"/>
          <w:lang w:val="en-US" w:eastAsia="zh-CN"/>
        </w:rPr>
      </w:pPr>
      <w:bookmarkStart w:id="60" w:name="_GoBack"/>
      <w:bookmarkEnd w:id="60"/>
    </w:p>
    <w:p/>
    <w:sectPr>
      <w:footerReference r:id="rId11" w:type="first"/>
      <w:footerReference r:id="rId10" w:type="default"/>
      <w:pgSz w:w="11906" w:h="16838"/>
      <w:pgMar w:top="1418" w:right="1418" w:bottom="1418" w:left="1418" w:header="851" w:footer="992" w:gutter="284"/>
      <w:pgNumType w:start="0"/>
      <w:cols w:space="425" w:num="1"/>
      <w:titlePg/>
      <w:docGrid w:type="lines" w:linePitch="4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 w:name="Snap ITC">
    <w:panose1 w:val="04040A07060A02020202"/>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Semilight">
    <w:panose1 w:val="020B04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8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宋体" w:hAnsi="宋体"/>
        <w:sz w:val="21"/>
        <w:szCs w:val="21"/>
      </w:rPr>
    </w:pPr>
    <w:r>
      <w:rPr>
        <w:rStyle w:val="11"/>
        <w:rFonts w:hint="eastAsia" w:ascii="宋体" w:hAnsi="宋体"/>
        <w:sz w:val="21"/>
        <w:szCs w:val="21"/>
      </w:rPr>
      <w:tab/>
    </w:r>
    <w:r>
      <w:rPr>
        <w:rStyle w:val="11"/>
        <w:rFonts w:hint="eastAsia" w:ascii="宋体" w:hAnsi="宋体"/>
        <w:sz w:val="21"/>
        <w:szCs w:val="21"/>
      </w:rPr>
      <w:tab/>
    </w:r>
    <w:r>
      <w:rPr>
        <w:rStyle w:val="11"/>
        <w:rFonts w:hint="eastAsia" w:ascii="宋体" w:hAnsi="宋体"/>
        <w:sz w:val="21"/>
        <w:szCs w:val="21"/>
      </w:rPr>
      <w:tab/>
    </w:r>
    <w:r>
      <w:rPr>
        <w:rStyle w:val="11"/>
        <w:rFonts w:hint="eastAsia" w:ascii="宋体" w:hAnsi="宋体"/>
        <w:sz w:val="21"/>
        <w:szCs w:val="21"/>
      </w:rPr>
      <w:tab/>
    </w:r>
    <w:r>
      <w:rPr>
        <w:rStyle w:val="11"/>
        <w:rFonts w:hint="eastAsia" w:ascii="宋体" w:hAnsi="宋体"/>
        <w:sz w:val="21"/>
        <w:szCs w:val="21"/>
      </w:rPr>
      <w:tab/>
    </w:r>
    <w:r>
      <w:rPr>
        <w:rStyle w:val="11"/>
        <w:rFonts w:ascii="宋体" w:hAnsi="宋体"/>
        <w:sz w:val="21"/>
        <w:szCs w:val="21"/>
      </w:rPr>
      <w:fldChar w:fldCharType="begin"/>
    </w:r>
    <w:r>
      <w:rPr>
        <w:rStyle w:val="11"/>
        <w:rFonts w:ascii="宋体" w:hAnsi="宋体"/>
        <w:sz w:val="21"/>
        <w:szCs w:val="21"/>
      </w:rPr>
      <w:instrText xml:space="preserve">PAGE  </w:instrText>
    </w:r>
    <w:r>
      <w:rPr>
        <w:rStyle w:val="11"/>
        <w:rFonts w:ascii="宋体" w:hAnsi="宋体"/>
        <w:sz w:val="21"/>
        <w:szCs w:val="21"/>
      </w:rPr>
      <w:fldChar w:fldCharType="separate"/>
    </w:r>
    <w:r>
      <w:rPr>
        <w:rStyle w:val="11"/>
        <w:rFonts w:ascii="宋体" w:hAnsi="宋体"/>
        <w:sz w:val="21"/>
        <w:szCs w:val="21"/>
      </w:rPr>
      <w:t>22</w:t>
    </w:r>
    <w:r>
      <w:rPr>
        <w:rStyle w:val="11"/>
        <w:rFonts w:ascii="宋体" w:hAnsi="宋体"/>
        <w:sz w:val="21"/>
        <w:szCs w:val="21"/>
      </w:rPr>
      <w:fldChar w:fldCharType="end"/>
    </w:r>
  </w:p>
  <w:p>
    <w:pPr>
      <w:pStyle w:val="4"/>
      <w:rPr>
        <w:rFonts w:hint="eastAsia"/>
      </w:rPr>
    </w:pPr>
    <w:r>
      <w:rPr>
        <w:rFonts w:hint="eastAsia"/>
      </w:rPr>
      <w:tab/>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ab/>
    </w:r>
    <w:r>
      <w:rPr>
        <w:rFonts w:hint="eastAsia"/>
      </w:rPr>
      <w:tab/>
    </w: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40" w:lineRule="auto"/>
      <w:rPr>
        <w:rFonts w:hint="eastAsia" w:ascii="黑体" w:eastAsia="黑体"/>
      </w:rPr>
    </w:pPr>
    <w:r>
      <w:rPr>
        <w:rFonts w:hint="eastAsia" w:ascii="黑体" w:eastAsia="黑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A9B6D"/>
    <w:multiLevelType w:val="singleLevel"/>
    <w:tmpl w:val="132A9B6D"/>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wZmQ4ODk0ZmJhNzYwNWJmNTg5ODkxODIxZmM0ZTUifQ=="/>
  </w:docVars>
  <w:rsids>
    <w:rsidRoot w:val="2D654904"/>
    <w:rsid w:val="2D654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Cs/>
      <w:kern w:val="44"/>
      <w:sz w:val="36"/>
      <w:szCs w:val="44"/>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pPr>
      <w:tabs>
        <w:tab w:val="right" w:leader="dot" w:pos="8776"/>
      </w:tabs>
      <w:spacing w:line="400" w:lineRule="exact"/>
      <w:jc w:val="center"/>
    </w:pPr>
    <w:rPr>
      <w:rFonts w:ascii="黑体" w:hAnsi="宋体" w:eastAsia="黑体"/>
      <w:color w:val="000000"/>
      <w:kern w:val="0"/>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page number"/>
    <w:basedOn w:val="9"/>
    <w:qFormat/>
    <w:uiPriority w:val="0"/>
  </w:style>
  <w:style w:type="character" w:styleId="12">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6.jpeg"/><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2022-06-13T14:19:00Z</dcterms:created>
  <dc:creator>86186</dc:creator>
  <cp:lastModifiedBy>86186</cp:lastModifiedBy>
  <dcterms:modified xsi:type="dcterms:W3CDTF">2022-06-13T15:02:24Z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C41AE7E40D0440A1A0ADE4524ED88AB5</vt:lpwstr>
  </property>
</Properties>
</file>