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D54" w:rsidRDefault="00F92D54" w:rsidP="00F92D54"/>
    <w:p w:rsidR="00F92D54" w:rsidRPr="00DD0C95" w:rsidRDefault="00F92D54" w:rsidP="00F92D54">
      <w:pPr>
        <w:ind w:firstLineChars="50" w:firstLine="220"/>
        <w:jc w:val="center"/>
        <w:rPr>
          <w:sz w:val="44"/>
          <w:szCs w:val="44"/>
        </w:rPr>
      </w:pPr>
      <w:r w:rsidRPr="00DD0C95">
        <w:rPr>
          <w:rFonts w:hint="eastAsia"/>
          <w:sz w:val="44"/>
          <w:szCs w:val="44"/>
        </w:rPr>
        <w:t>学习方法</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一、学习方法引导</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1、键盘指法很重要  </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2、具有良好的编程习惯</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3、大胆动手，不要怕错</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4、保持良好的好奇心</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5、遇到问题积极解决，乐观面对错误</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二、具备一定的就业能力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1、分析能力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2、独立思考能力</w:t>
      </w:r>
      <w:r w:rsidRPr="005275C4">
        <w:rPr>
          <w:rFonts w:ascii="宋体" w:eastAsia="宋体" w:hAnsi="宋体" w:cs="宋体" w:hint="eastAsia"/>
          <w:kern w:val="0"/>
          <w:sz w:val="44"/>
          <w:szCs w:val="44"/>
        </w:rPr>
        <w:t xml:space="preserve"> </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3、程序阅读能力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4、程序拍错能力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5、独立填写程序能力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6、团队写作能力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7、学习能力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8、善于总结问题的能力</w:t>
      </w:r>
    </w:p>
    <w:p w:rsidR="00F92D54" w:rsidRPr="00F92D54" w:rsidRDefault="00F92D54"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Pr="009B7A02" w:rsidRDefault="00B92831" w:rsidP="00F92D54"/>
    <w:p w:rsidR="00B92831" w:rsidRDefault="00B92831" w:rsidP="00F92D54"/>
    <w:p w:rsidR="00F92D54" w:rsidRDefault="00F92D54" w:rsidP="00F92D54">
      <w:r>
        <w:rPr>
          <w:rFonts w:hint="eastAsia"/>
        </w:rPr>
        <w:t>学习目标：</w:t>
      </w:r>
    </w:p>
    <w:p w:rsidR="009A6428" w:rsidRDefault="009A6428" w:rsidP="00F92D54">
      <w:pPr>
        <w:pStyle w:val="a5"/>
        <w:numPr>
          <w:ilvl w:val="0"/>
          <w:numId w:val="1"/>
        </w:numPr>
        <w:ind w:firstLineChars="0"/>
      </w:pPr>
      <w:r>
        <w:rPr>
          <w:rFonts w:hint="eastAsia"/>
        </w:rPr>
        <w:t>排序</w:t>
      </w:r>
    </w:p>
    <w:p w:rsidR="004633DA" w:rsidRDefault="004633DA" w:rsidP="00F92D54">
      <w:pPr>
        <w:pStyle w:val="a5"/>
        <w:numPr>
          <w:ilvl w:val="0"/>
          <w:numId w:val="1"/>
        </w:numPr>
        <w:ind w:firstLineChars="0"/>
      </w:pPr>
      <w:r>
        <w:rPr>
          <w:rFonts w:hint="eastAsia"/>
        </w:rPr>
        <w:t>sort</w:t>
      </w:r>
      <w:r>
        <w:rPr>
          <w:rFonts w:hint="eastAsia"/>
        </w:rPr>
        <w:t>方法的使用</w:t>
      </w:r>
    </w:p>
    <w:p w:rsidR="00861462" w:rsidRDefault="00C3211A" w:rsidP="00F92D54">
      <w:pPr>
        <w:pStyle w:val="a5"/>
        <w:numPr>
          <w:ilvl w:val="0"/>
          <w:numId w:val="1"/>
        </w:numPr>
        <w:ind w:firstLineChars="0"/>
      </w:pPr>
      <w:r>
        <w:rPr>
          <w:rFonts w:hint="eastAsia"/>
        </w:rPr>
        <w:t>什么是</w:t>
      </w:r>
      <w:r>
        <w:rPr>
          <w:rFonts w:hint="eastAsia"/>
        </w:rPr>
        <w:t>ES5</w:t>
      </w:r>
      <w:r>
        <w:rPr>
          <w:rFonts w:hint="eastAsia"/>
        </w:rPr>
        <w:t>？</w:t>
      </w:r>
      <w:r w:rsidR="009B01B9">
        <w:rPr>
          <w:rFonts w:hint="eastAsia"/>
        </w:rPr>
        <w:t xml:space="preserve">  ECMAScript</w:t>
      </w:r>
    </w:p>
    <w:p w:rsidR="00C3211A" w:rsidRDefault="00C3211A" w:rsidP="00F92D54">
      <w:pPr>
        <w:pStyle w:val="a5"/>
        <w:numPr>
          <w:ilvl w:val="0"/>
          <w:numId w:val="1"/>
        </w:numPr>
        <w:ind w:firstLineChars="0"/>
      </w:pPr>
      <w:r>
        <w:rPr>
          <w:rFonts w:hint="eastAsia"/>
        </w:rPr>
        <w:t>什么是严格模式？</w:t>
      </w:r>
    </w:p>
    <w:p w:rsidR="006436ED" w:rsidRDefault="00C3211A" w:rsidP="00FA102B">
      <w:pPr>
        <w:pStyle w:val="a5"/>
        <w:numPr>
          <w:ilvl w:val="0"/>
          <w:numId w:val="1"/>
        </w:numPr>
        <w:ind w:firstLineChars="0"/>
      </w:pPr>
      <w:r>
        <w:rPr>
          <w:rFonts w:hint="eastAsia"/>
        </w:rPr>
        <w:t>ES5</w:t>
      </w:r>
      <w:r>
        <w:rPr>
          <w:rFonts w:hint="eastAsia"/>
        </w:rPr>
        <w:t>新增的操作数组的方法（</w:t>
      </w:r>
      <w:r>
        <w:rPr>
          <w:rFonts w:hint="eastAsia"/>
        </w:rPr>
        <w:t>indexOf</w:t>
      </w:r>
      <w:r>
        <w:rPr>
          <w:rFonts w:hint="eastAsia"/>
        </w:rPr>
        <w:t>、</w:t>
      </w:r>
      <w:r>
        <w:rPr>
          <w:rFonts w:hint="eastAsia"/>
        </w:rPr>
        <w:t>forEach</w:t>
      </w:r>
      <w:r>
        <w:rPr>
          <w:rFonts w:hint="eastAsia"/>
        </w:rPr>
        <w:t>、</w:t>
      </w:r>
      <w:r>
        <w:rPr>
          <w:rFonts w:hint="eastAsia"/>
        </w:rPr>
        <w:t>map</w:t>
      </w:r>
      <w:r>
        <w:rPr>
          <w:rFonts w:hint="eastAsia"/>
        </w:rPr>
        <w:t>、</w:t>
      </w:r>
      <w:r>
        <w:rPr>
          <w:rFonts w:hint="eastAsia"/>
        </w:rPr>
        <w:t>reduce</w:t>
      </w:r>
      <w:r>
        <w:rPr>
          <w:rFonts w:hint="eastAsia"/>
        </w:rPr>
        <w:t>、</w:t>
      </w:r>
      <w:r>
        <w:rPr>
          <w:rFonts w:hint="eastAsia"/>
        </w:rPr>
        <w:t>filter</w:t>
      </w:r>
      <w:r>
        <w:rPr>
          <w:rFonts w:hint="eastAsia"/>
        </w:rPr>
        <w:t>）</w:t>
      </w:r>
    </w:p>
    <w:p w:rsidR="00C3211A" w:rsidRDefault="00407801" w:rsidP="00407801">
      <w:pPr>
        <w:pStyle w:val="a5"/>
        <w:numPr>
          <w:ilvl w:val="0"/>
          <w:numId w:val="1"/>
        </w:numPr>
        <w:ind w:firstLineChars="0"/>
      </w:pPr>
      <w:r>
        <w:rPr>
          <w:rFonts w:hint="eastAsia"/>
        </w:rPr>
        <w:t>什么是内置对象？</w:t>
      </w:r>
    </w:p>
    <w:p w:rsidR="00407801" w:rsidRDefault="00407801" w:rsidP="00407801">
      <w:pPr>
        <w:pStyle w:val="a5"/>
        <w:numPr>
          <w:ilvl w:val="0"/>
          <w:numId w:val="1"/>
        </w:numPr>
        <w:ind w:firstLineChars="0"/>
      </w:pPr>
      <w:r>
        <w:rPr>
          <w:rFonts w:hint="eastAsia"/>
        </w:rPr>
        <w:t>字符串对象的定义</w:t>
      </w:r>
    </w:p>
    <w:p w:rsidR="00407801" w:rsidRDefault="00407801" w:rsidP="00407801">
      <w:pPr>
        <w:pStyle w:val="a5"/>
        <w:numPr>
          <w:ilvl w:val="0"/>
          <w:numId w:val="1"/>
        </w:numPr>
        <w:ind w:firstLineChars="0"/>
      </w:pPr>
      <w:r>
        <w:rPr>
          <w:rFonts w:hint="eastAsia"/>
        </w:rPr>
        <w:t>字符串对象的操作方法</w:t>
      </w:r>
    </w:p>
    <w:p w:rsidR="00407801" w:rsidRDefault="00407801" w:rsidP="00407801">
      <w:pPr>
        <w:pStyle w:val="a5"/>
        <w:ind w:left="720" w:firstLineChars="0" w:firstLine="0"/>
      </w:pPr>
      <w:bookmarkStart w:id="0" w:name="OLE_LINK5"/>
      <w:bookmarkStart w:id="1" w:name="OLE_LINK6"/>
      <w:r>
        <w:rPr>
          <w:rFonts w:hint="eastAsia"/>
        </w:rPr>
        <w:t>charAt   charCodeAt   String.fromCharCode</w:t>
      </w:r>
    </w:p>
    <w:p w:rsidR="00407801" w:rsidRDefault="00407801" w:rsidP="00407801">
      <w:pPr>
        <w:pStyle w:val="a5"/>
        <w:ind w:left="720" w:firstLineChars="0" w:firstLine="0"/>
      </w:pPr>
      <w:r>
        <w:rPr>
          <w:rFonts w:hint="eastAsia"/>
        </w:rPr>
        <w:t>indexOf   lastIndexOf</w:t>
      </w:r>
    </w:p>
    <w:p w:rsidR="00F92D54" w:rsidRDefault="00407801" w:rsidP="00F92D54">
      <w:pPr>
        <w:pStyle w:val="a5"/>
        <w:ind w:left="720" w:firstLineChars="0" w:firstLine="0"/>
      </w:pPr>
      <w:r>
        <w:rPr>
          <w:rFonts w:hint="eastAsia"/>
        </w:rPr>
        <w:t>split</w:t>
      </w:r>
    </w:p>
    <w:p w:rsidR="00407801" w:rsidRDefault="00407801" w:rsidP="00F92D54">
      <w:pPr>
        <w:pStyle w:val="a5"/>
        <w:ind w:left="720" w:firstLineChars="0" w:firstLine="0"/>
      </w:pPr>
      <w:r>
        <w:rPr>
          <w:rFonts w:hint="eastAsia"/>
        </w:rPr>
        <w:t>substr  substring</w:t>
      </w:r>
    </w:p>
    <w:p w:rsidR="00407801" w:rsidRDefault="00407801" w:rsidP="00F92D54">
      <w:pPr>
        <w:pStyle w:val="a5"/>
        <w:ind w:left="720" w:firstLineChars="0" w:firstLine="0"/>
      </w:pPr>
      <w:r>
        <w:rPr>
          <w:rFonts w:hint="eastAsia"/>
        </w:rPr>
        <w:t>replace</w:t>
      </w:r>
    </w:p>
    <w:p w:rsidR="00407801" w:rsidRDefault="00407801" w:rsidP="00F92D54">
      <w:pPr>
        <w:pStyle w:val="a5"/>
        <w:ind w:left="720" w:firstLineChars="0" w:firstLine="0"/>
      </w:pPr>
      <w:r>
        <w:rPr>
          <w:rFonts w:hint="eastAsia"/>
        </w:rPr>
        <w:t>trim   toLowerCase  toUpperCase</w:t>
      </w:r>
    </w:p>
    <w:bookmarkEnd w:id="0"/>
    <w:bookmarkEnd w:id="1"/>
    <w:p w:rsidR="00467901" w:rsidRDefault="00467901" w:rsidP="00F92D54">
      <w:pPr>
        <w:spacing w:line="400" w:lineRule="exact"/>
        <w:rPr>
          <w:rFonts w:ascii="微软雅黑" w:eastAsia="微软雅黑" w:hAnsi="微软雅黑"/>
        </w:rPr>
      </w:pPr>
    </w:p>
    <w:p w:rsidR="00F92D54" w:rsidRDefault="00F92D54" w:rsidP="00F92D54">
      <w:pPr>
        <w:spacing w:line="400" w:lineRule="exact"/>
        <w:rPr>
          <w:rFonts w:ascii="微软雅黑" w:eastAsia="微软雅黑" w:hAnsi="微软雅黑"/>
        </w:rPr>
      </w:pPr>
      <w:r>
        <w:rPr>
          <w:rFonts w:ascii="微软雅黑" w:eastAsia="微软雅黑" w:hAnsi="微软雅黑" w:hint="eastAsia"/>
        </w:rPr>
        <w:t>应用：</w:t>
      </w:r>
    </w:p>
    <w:p w:rsidR="00FB63B9" w:rsidRDefault="00FB63B9" w:rsidP="00F92D54">
      <w:pPr>
        <w:spacing w:line="400" w:lineRule="exact"/>
        <w:rPr>
          <w:rFonts w:ascii="微软雅黑" w:eastAsia="微软雅黑" w:hAnsi="微软雅黑"/>
        </w:rPr>
      </w:pPr>
      <w:bookmarkStart w:id="2" w:name="OLE_LINK1"/>
      <w:bookmarkStart w:id="3" w:name="OLE_LINK2"/>
    </w:p>
    <w:p w:rsidR="00FB63B9" w:rsidRPr="00407801" w:rsidRDefault="00407801" w:rsidP="00407801">
      <w:pPr>
        <w:pStyle w:val="a5"/>
        <w:numPr>
          <w:ilvl w:val="0"/>
          <w:numId w:val="2"/>
        </w:numPr>
        <w:spacing w:line="400" w:lineRule="exact"/>
        <w:ind w:firstLineChars="0"/>
        <w:rPr>
          <w:rFonts w:ascii="微软雅黑" w:eastAsia="微软雅黑" w:hAnsi="微软雅黑"/>
        </w:rPr>
      </w:pPr>
      <w:r w:rsidRPr="00407801">
        <w:rPr>
          <w:rFonts w:ascii="微软雅黑" w:eastAsia="微软雅黑" w:hAnsi="微软雅黑" w:hint="eastAsia"/>
        </w:rPr>
        <w:t>判断某个字符是否存在</w:t>
      </w:r>
      <w:r w:rsidR="00014ABF">
        <w:rPr>
          <w:rFonts w:ascii="微软雅黑" w:eastAsia="微软雅黑" w:hAnsi="微软雅黑" w:hint="eastAsia"/>
        </w:rPr>
        <w:t xml:space="preserve"> </w:t>
      </w:r>
      <w:r w:rsidR="00014ABF">
        <w:rPr>
          <w:rFonts w:ascii="微软雅黑" w:eastAsia="微软雅黑" w:hAnsi="微软雅黑"/>
        </w:rPr>
        <w:t>“</w:t>
      </w:r>
      <w:r w:rsidR="00014ABF">
        <w:rPr>
          <w:rFonts w:ascii="微软雅黑" w:eastAsia="微软雅黑" w:hAnsi="微软雅黑" w:hint="eastAsia"/>
        </w:rPr>
        <w:t>yfdsufyus</w:t>
      </w:r>
      <w:r w:rsidR="00014ABF">
        <w:rPr>
          <w:rFonts w:ascii="微软雅黑" w:eastAsia="微软雅黑" w:hAnsi="微软雅黑"/>
        </w:rPr>
        <w:t>”</w:t>
      </w:r>
      <w:r w:rsidR="00014ABF">
        <w:rPr>
          <w:rFonts w:ascii="微软雅黑" w:eastAsia="微软雅黑" w:hAnsi="微软雅黑" w:hint="eastAsia"/>
        </w:rPr>
        <w:t xml:space="preserve"> ， 判断字符z是否存在</w:t>
      </w:r>
      <w:r w:rsidR="00D36FE1">
        <w:rPr>
          <w:rFonts w:ascii="微软雅黑" w:eastAsia="微软雅黑" w:hAnsi="微软雅黑" w:hint="eastAsia"/>
        </w:rPr>
        <w:t xml:space="preserve">   编程实现</w:t>
      </w:r>
    </w:p>
    <w:p w:rsidR="00407801" w:rsidRDefault="00407801" w:rsidP="00407801">
      <w:pPr>
        <w:pStyle w:val="a5"/>
        <w:numPr>
          <w:ilvl w:val="0"/>
          <w:numId w:val="2"/>
        </w:numPr>
        <w:spacing w:line="400" w:lineRule="exact"/>
        <w:ind w:firstLineChars="0"/>
        <w:rPr>
          <w:rFonts w:ascii="微软雅黑" w:eastAsia="微软雅黑" w:hAnsi="微软雅黑"/>
        </w:rPr>
      </w:pPr>
      <w:r>
        <w:rPr>
          <w:rFonts w:ascii="微软雅黑" w:eastAsia="微软雅黑" w:hAnsi="微软雅黑" w:hint="eastAsia"/>
        </w:rPr>
        <w:t>统计一个字符串中大写字母  小写字母  数字以及特殊字符从个数</w:t>
      </w:r>
      <w:r w:rsidR="00014ABF">
        <w:rPr>
          <w:rFonts w:ascii="微软雅黑" w:eastAsia="微软雅黑" w:hAnsi="微软雅黑"/>
        </w:rPr>
        <w:t>”</w:t>
      </w:r>
      <w:r w:rsidR="00014ABF">
        <w:rPr>
          <w:rFonts w:ascii="微软雅黑" w:eastAsia="微软雅黑" w:hAnsi="微软雅黑" w:hint="eastAsia"/>
        </w:rPr>
        <w:t>xdrKJI566$%^</w:t>
      </w:r>
      <w:r w:rsidR="00014ABF">
        <w:rPr>
          <w:rFonts w:ascii="微软雅黑" w:eastAsia="微软雅黑" w:hAnsi="微软雅黑"/>
        </w:rPr>
        <w:t>”</w:t>
      </w:r>
      <w:r w:rsidR="00D36FE1">
        <w:rPr>
          <w:rFonts w:ascii="微软雅黑" w:eastAsia="微软雅黑" w:hAnsi="微软雅黑" w:hint="eastAsia"/>
        </w:rPr>
        <w:t xml:space="preserve">  编程实现</w:t>
      </w:r>
    </w:p>
    <w:p w:rsidR="00407801" w:rsidRPr="00407801" w:rsidRDefault="00407801" w:rsidP="00407801">
      <w:pPr>
        <w:pStyle w:val="a5"/>
        <w:widowControl/>
        <w:numPr>
          <w:ilvl w:val="0"/>
          <w:numId w:val="2"/>
        </w:numPr>
        <w:shd w:val="clear" w:color="auto" w:fill="FBFAF8"/>
        <w:ind w:firstLineChars="0"/>
        <w:jc w:val="left"/>
        <w:rPr>
          <w:rFonts w:ascii="微软雅黑" w:eastAsia="微软雅黑" w:hAnsi="微软雅黑"/>
        </w:rPr>
      </w:pPr>
      <w:bookmarkStart w:id="4" w:name="556"/>
      <w:r w:rsidRPr="00407801">
        <w:rPr>
          <w:rFonts w:ascii="微软雅黑" w:eastAsia="微软雅黑" w:hAnsi="微软雅黑"/>
        </w:rPr>
        <w:t xml:space="preserve">练习： </w:t>
      </w:r>
      <w:bookmarkStart w:id="5" w:name="OLE_LINK3"/>
      <w:bookmarkStart w:id="6" w:name="OLE_LINK4"/>
      <w:r w:rsidRPr="00407801">
        <w:rPr>
          <w:rFonts w:ascii="微软雅黑" w:eastAsia="微软雅黑" w:hAnsi="微软雅黑"/>
        </w:rPr>
        <w:t> arr = ["Apple","orange","banana","red","blue"];  查找这个数组中 包含A或a的字符串 的个数 （3），编程实现</w:t>
      </w:r>
      <w:bookmarkEnd w:id="5"/>
      <w:bookmarkEnd w:id="6"/>
    </w:p>
    <w:bookmarkEnd w:id="4"/>
    <w:p w:rsidR="00407801" w:rsidRPr="00100B91" w:rsidRDefault="00407801" w:rsidP="00100B91">
      <w:pPr>
        <w:spacing w:line="400" w:lineRule="exact"/>
        <w:rPr>
          <w:rFonts w:ascii="微软雅黑" w:eastAsia="微软雅黑" w:hAnsi="微软雅黑"/>
        </w:rPr>
      </w:pPr>
    </w:p>
    <w:p w:rsidR="00FB63B9" w:rsidRPr="0032645C" w:rsidRDefault="0032645C" w:rsidP="0032645C">
      <w:pPr>
        <w:pStyle w:val="a5"/>
        <w:numPr>
          <w:ilvl w:val="0"/>
          <w:numId w:val="2"/>
        </w:numPr>
        <w:spacing w:line="400" w:lineRule="exact"/>
        <w:ind w:firstLineChars="0"/>
        <w:rPr>
          <w:rFonts w:ascii="微软雅黑" w:eastAsia="微软雅黑" w:hAnsi="微软雅黑"/>
        </w:rPr>
      </w:pPr>
      <w:r w:rsidRPr="0032645C">
        <w:rPr>
          <w:rFonts w:ascii="微软雅黑" w:eastAsia="微软雅黑" w:hAnsi="微软雅黑" w:hint="eastAsia"/>
        </w:rPr>
        <w:t>查找替换</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&lt;div </w:t>
      </w:r>
      <w:r>
        <w:rPr>
          <w:rFonts w:ascii="微软雅黑" w:eastAsia="微软雅黑" w:hAnsi="微软雅黑" w:hint="eastAsia"/>
        </w:rPr>
        <w:t xml:space="preserve"> </w:t>
      </w:r>
      <w:r w:rsidRPr="0032645C">
        <w:rPr>
          <w:rFonts w:ascii="微软雅黑" w:eastAsia="微软雅黑" w:hAnsi="微软雅黑"/>
        </w:rPr>
        <w:t>class="comment"&gt;</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做梦的穷人</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每天上午11点，都会有一辆耀眼的汽车穿过纽约市的中心公园。车里除了司机，还有一位主人–无人不晓的百万富翁。</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这位百万富翁发现：每天上午都有一位衣着褴褛的人坐在公园的凳子上死死盯着他住的酒店。有一天，百万富翁对这个人产生了极大的兴趣，他让司机停下车并走到那人的面前说：“请原谅，我不明白你为什么每天上午都盯着我住的酒店看。”</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lastRenderedPageBreak/>
        <w:t xml:space="preserve">　　“先生，”穷人说，“我没钱、没家、没住宅，只得睡在这条长凳上，不过，每天晚上我都梦到住进了那座酒店。”</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百万富翁觉得很有趣，于是对那人说：“今天晚上我就让你如愿以偿。我为你在酒店订一间最好的房间，并支付一个月房费。”</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几天后，百万富翁路过穷人住的酒店套房，想顺便问一问他是否觉得很满意。然而，他发现那人已搬出了酒店，重新回到公园的凳子上了。</w:t>
      </w:r>
    </w:p>
    <w:p w:rsidR="0032645C" w:rsidRPr="00884A6D"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百万富翁来到公园，询问穷人为什么要这样做时，穷人回答道：“一旦我睡在凳子上，我就梦见我睡在那座豪华的酒店，真是妙不可言；一旦我睡在酒店里，我就梦见我又回到了冷冰冰的凳子上，这梦真是可怕极了，以致完全影响了我的睡眠！”</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大道理：患得患失是最要不得的，不要让毫无根据的想象破坏美好的一切，也不要靠着美好的不存在的东西生存。不管现实如何，积极面对自己所拥有的一切才是最佳的选择。</w:t>
      </w:r>
    </w:p>
    <w:p w:rsidR="0032645C" w:rsidRPr="0032645C" w:rsidRDefault="0032645C" w:rsidP="0032645C">
      <w:pPr>
        <w:rPr>
          <w:rFonts w:ascii="微软雅黑" w:eastAsia="微软雅黑" w:hAnsi="微软雅黑"/>
        </w:rPr>
      </w:pPr>
      <w:r w:rsidRPr="0032645C">
        <w:rPr>
          <w:rFonts w:ascii="微软雅黑" w:eastAsia="微软雅黑" w:hAnsi="微软雅黑"/>
        </w:rPr>
        <w:t>&lt;/div&gt;</w:t>
      </w:r>
    </w:p>
    <w:bookmarkEnd w:id="2"/>
    <w:bookmarkEnd w:id="3"/>
    <w:p w:rsidR="00B841DB" w:rsidRPr="00F92D54" w:rsidRDefault="00B841DB"/>
    <w:sectPr w:rsidR="00B841DB" w:rsidRPr="00F92D54" w:rsidSect="00C07E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582" w:rsidRDefault="005E5582" w:rsidP="00F92D54">
      <w:r>
        <w:separator/>
      </w:r>
    </w:p>
  </w:endnote>
  <w:endnote w:type="continuationSeparator" w:id="1">
    <w:p w:rsidR="005E5582" w:rsidRDefault="005E5582" w:rsidP="00F92D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582" w:rsidRDefault="005E5582" w:rsidP="00F92D54">
      <w:r>
        <w:separator/>
      </w:r>
    </w:p>
  </w:footnote>
  <w:footnote w:type="continuationSeparator" w:id="1">
    <w:p w:rsidR="005E5582" w:rsidRDefault="005E5582" w:rsidP="00F92D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E6DC8"/>
    <w:multiLevelType w:val="hybridMultilevel"/>
    <w:tmpl w:val="B5F06BF8"/>
    <w:lvl w:ilvl="0" w:tplc="A0462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913A1A"/>
    <w:multiLevelType w:val="hybridMultilevel"/>
    <w:tmpl w:val="5E44D4B8"/>
    <w:lvl w:ilvl="0" w:tplc="91F023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2D54"/>
    <w:rsid w:val="00014ABF"/>
    <w:rsid w:val="00057B47"/>
    <w:rsid w:val="00100B91"/>
    <w:rsid w:val="001B5DCC"/>
    <w:rsid w:val="00202B16"/>
    <w:rsid w:val="00234681"/>
    <w:rsid w:val="002552DC"/>
    <w:rsid w:val="00295D20"/>
    <w:rsid w:val="002A2CF8"/>
    <w:rsid w:val="002C76F8"/>
    <w:rsid w:val="002F74AD"/>
    <w:rsid w:val="00317072"/>
    <w:rsid w:val="0032645C"/>
    <w:rsid w:val="00333167"/>
    <w:rsid w:val="00340B94"/>
    <w:rsid w:val="003A415F"/>
    <w:rsid w:val="00407801"/>
    <w:rsid w:val="00456C8A"/>
    <w:rsid w:val="004633DA"/>
    <w:rsid w:val="00467901"/>
    <w:rsid w:val="004B2DEB"/>
    <w:rsid w:val="00514CD3"/>
    <w:rsid w:val="00531EDA"/>
    <w:rsid w:val="00535D56"/>
    <w:rsid w:val="005E5582"/>
    <w:rsid w:val="006436ED"/>
    <w:rsid w:val="00660183"/>
    <w:rsid w:val="00660A5E"/>
    <w:rsid w:val="0067695C"/>
    <w:rsid w:val="006E3F11"/>
    <w:rsid w:val="00706F5D"/>
    <w:rsid w:val="0072109B"/>
    <w:rsid w:val="007321F6"/>
    <w:rsid w:val="007A5C34"/>
    <w:rsid w:val="007B2DC9"/>
    <w:rsid w:val="007F15A9"/>
    <w:rsid w:val="00806EE3"/>
    <w:rsid w:val="00830A98"/>
    <w:rsid w:val="00861462"/>
    <w:rsid w:val="00870AC4"/>
    <w:rsid w:val="00884A6D"/>
    <w:rsid w:val="008D570C"/>
    <w:rsid w:val="008D71E6"/>
    <w:rsid w:val="00920896"/>
    <w:rsid w:val="00926EF6"/>
    <w:rsid w:val="00991632"/>
    <w:rsid w:val="009A5BE5"/>
    <w:rsid w:val="009A6428"/>
    <w:rsid w:val="009B01B9"/>
    <w:rsid w:val="009B7A02"/>
    <w:rsid w:val="00A16E93"/>
    <w:rsid w:val="00A24078"/>
    <w:rsid w:val="00A57F4C"/>
    <w:rsid w:val="00AD172D"/>
    <w:rsid w:val="00AD1A17"/>
    <w:rsid w:val="00AD54CC"/>
    <w:rsid w:val="00B841DB"/>
    <w:rsid w:val="00B926D0"/>
    <w:rsid w:val="00B92831"/>
    <w:rsid w:val="00C3211A"/>
    <w:rsid w:val="00D36FE1"/>
    <w:rsid w:val="00D81949"/>
    <w:rsid w:val="00D84653"/>
    <w:rsid w:val="00D92C9D"/>
    <w:rsid w:val="00DD2908"/>
    <w:rsid w:val="00DD5F7D"/>
    <w:rsid w:val="00DE59BD"/>
    <w:rsid w:val="00E06D2A"/>
    <w:rsid w:val="00E427C6"/>
    <w:rsid w:val="00E669A5"/>
    <w:rsid w:val="00F078EB"/>
    <w:rsid w:val="00F13803"/>
    <w:rsid w:val="00F23673"/>
    <w:rsid w:val="00F92D54"/>
    <w:rsid w:val="00FA102B"/>
    <w:rsid w:val="00FB63B9"/>
    <w:rsid w:val="00FC5A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2D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2D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2D54"/>
    <w:rPr>
      <w:sz w:val="18"/>
      <w:szCs w:val="18"/>
    </w:rPr>
  </w:style>
  <w:style w:type="paragraph" w:styleId="a4">
    <w:name w:val="footer"/>
    <w:basedOn w:val="a"/>
    <w:link w:val="Char0"/>
    <w:uiPriority w:val="99"/>
    <w:semiHidden/>
    <w:unhideWhenUsed/>
    <w:rsid w:val="00F92D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2D54"/>
    <w:rPr>
      <w:sz w:val="18"/>
      <w:szCs w:val="18"/>
    </w:rPr>
  </w:style>
  <w:style w:type="paragraph" w:styleId="a5">
    <w:name w:val="List Paragraph"/>
    <w:basedOn w:val="a"/>
    <w:uiPriority w:val="34"/>
    <w:qFormat/>
    <w:rsid w:val="00F92D54"/>
    <w:pPr>
      <w:ind w:firstLineChars="200" w:firstLine="420"/>
    </w:pPr>
    <w:rPr>
      <w:rFonts w:ascii="Calibri" w:eastAsia="宋体" w:hAnsi="Calibri" w:cs="Times New Roman"/>
    </w:rPr>
  </w:style>
  <w:style w:type="paragraph" w:styleId="a6">
    <w:name w:val="Balloon Text"/>
    <w:basedOn w:val="a"/>
    <w:link w:val="Char1"/>
    <w:uiPriority w:val="99"/>
    <w:semiHidden/>
    <w:unhideWhenUsed/>
    <w:rsid w:val="0032645C"/>
    <w:rPr>
      <w:sz w:val="18"/>
      <w:szCs w:val="18"/>
    </w:rPr>
  </w:style>
  <w:style w:type="character" w:customStyle="1" w:styleId="Char1">
    <w:name w:val="批注框文本 Char"/>
    <w:basedOn w:val="a0"/>
    <w:link w:val="a6"/>
    <w:uiPriority w:val="99"/>
    <w:semiHidden/>
    <w:rsid w:val="0032645C"/>
    <w:rPr>
      <w:sz w:val="18"/>
      <w:szCs w:val="18"/>
    </w:rPr>
  </w:style>
</w:styles>
</file>

<file path=word/webSettings.xml><?xml version="1.0" encoding="utf-8"?>
<w:webSettings xmlns:r="http://schemas.openxmlformats.org/officeDocument/2006/relationships" xmlns:w="http://schemas.openxmlformats.org/wordprocessingml/2006/main">
  <w:divs>
    <w:div w:id="157187506">
      <w:bodyDiv w:val="1"/>
      <w:marLeft w:val="0"/>
      <w:marRight w:val="0"/>
      <w:marTop w:val="0"/>
      <w:marBottom w:val="0"/>
      <w:divBdr>
        <w:top w:val="none" w:sz="0" w:space="0" w:color="auto"/>
        <w:left w:val="none" w:sz="0" w:space="0" w:color="auto"/>
        <w:bottom w:val="none" w:sz="0" w:space="0" w:color="auto"/>
        <w:right w:val="none" w:sz="0" w:space="0" w:color="auto"/>
      </w:divBdr>
      <w:divsChild>
        <w:div w:id="1648389812">
          <w:marLeft w:val="0"/>
          <w:marRight w:val="0"/>
          <w:marTop w:val="0"/>
          <w:marBottom w:val="0"/>
          <w:divBdr>
            <w:top w:val="none" w:sz="0" w:space="0" w:color="auto"/>
            <w:left w:val="none" w:sz="0" w:space="0" w:color="auto"/>
            <w:bottom w:val="none" w:sz="0" w:space="0" w:color="auto"/>
            <w:right w:val="none" w:sz="0" w:space="0" w:color="auto"/>
          </w:divBdr>
          <w:divsChild>
            <w:div w:id="1620721534">
              <w:marLeft w:val="0"/>
              <w:marRight w:val="0"/>
              <w:marTop w:val="0"/>
              <w:marBottom w:val="0"/>
              <w:divBdr>
                <w:top w:val="none" w:sz="0" w:space="0" w:color="auto"/>
                <w:left w:val="none" w:sz="0" w:space="0" w:color="auto"/>
                <w:bottom w:val="none" w:sz="0" w:space="0" w:color="auto"/>
                <w:right w:val="none" w:sz="0" w:space="0" w:color="auto"/>
              </w:divBdr>
              <w:divsChild>
                <w:div w:id="14988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30827">
      <w:bodyDiv w:val="1"/>
      <w:marLeft w:val="0"/>
      <w:marRight w:val="0"/>
      <w:marTop w:val="0"/>
      <w:marBottom w:val="0"/>
      <w:divBdr>
        <w:top w:val="none" w:sz="0" w:space="0" w:color="auto"/>
        <w:left w:val="none" w:sz="0" w:space="0" w:color="auto"/>
        <w:bottom w:val="none" w:sz="0" w:space="0" w:color="auto"/>
        <w:right w:val="none" w:sz="0" w:space="0" w:color="auto"/>
      </w:divBdr>
      <w:divsChild>
        <w:div w:id="1394352988">
          <w:marLeft w:val="0"/>
          <w:marRight w:val="0"/>
          <w:marTop w:val="0"/>
          <w:marBottom w:val="0"/>
          <w:divBdr>
            <w:top w:val="none" w:sz="0" w:space="0" w:color="auto"/>
            <w:left w:val="none" w:sz="0" w:space="0" w:color="auto"/>
            <w:bottom w:val="none" w:sz="0" w:space="0" w:color="auto"/>
            <w:right w:val="none" w:sz="0" w:space="0" w:color="auto"/>
          </w:divBdr>
          <w:divsChild>
            <w:div w:id="1295260222">
              <w:marLeft w:val="0"/>
              <w:marRight w:val="0"/>
              <w:marTop w:val="0"/>
              <w:marBottom w:val="0"/>
              <w:divBdr>
                <w:top w:val="none" w:sz="0" w:space="0" w:color="auto"/>
                <w:left w:val="none" w:sz="0" w:space="0" w:color="auto"/>
                <w:bottom w:val="none" w:sz="0" w:space="0" w:color="auto"/>
                <w:right w:val="none" w:sz="0" w:space="0" w:color="auto"/>
              </w:divBdr>
              <w:divsChild>
                <w:div w:id="16943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5480">
      <w:bodyDiv w:val="1"/>
      <w:marLeft w:val="0"/>
      <w:marRight w:val="0"/>
      <w:marTop w:val="0"/>
      <w:marBottom w:val="0"/>
      <w:divBdr>
        <w:top w:val="none" w:sz="0" w:space="0" w:color="auto"/>
        <w:left w:val="none" w:sz="0" w:space="0" w:color="auto"/>
        <w:bottom w:val="none" w:sz="0" w:space="0" w:color="auto"/>
        <w:right w:val="none" w:sz="0" w:space="0" w:color="auto"/>
      </w:divBdr>
      <w:divsChild>
        <w:div w:id="1524056158">
          <w:marLeft w:val="0"/>
          <w:marRight w:val="0"/>
          <w:marTop w:val="0"/>
          <w:marBottom w:val="0"/>
          <w:divBdr>
            <w:top w:val="none" w:sz="0" w:space="0" w:color="auto"/>
            <w:left w:val="none" w:sz="0" w:space="0" w:color="auto"/>
            <w:bottom w:val="none" w:sz="0" w:space="0" w:color="auto"/>
            <w:right w:val="none" w:sz="0" w:space="0" w:color="auto"/>
          </w:divBdr>
          <w:divsChild>
            <w:div w:id="434250463">
              <w:marLeft w:val="0"/>
              <w:marRight w:val="0"/>
              <w:marTop w:val="0"/>
              <w:marBottom w:val="0"/>
              <w:divBdr>
                <w:top w:val="none" w:sz="0" w:space="0" w:color="auto"/>
                <w:left w:val="none" w:sz="0" w:space="0" w:color="auto"/>
                <w:bottom w:val="none" w:sz="0" w:space="0" w:color="auto"/>
                <w:right w:val="none" w:sz="0" w:space="0" w:color="auto"/>
              </w:divBdr>
              <w:divsChild>
                <w:div w:id="1758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3</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风轻无痕</cp:lastModifiedBy>
  <cp:revision>54</cp:revision>
  <dcterms:created xsi:type="dcterms:W3CDTF">2017-02-15T13:16:00Z</dcterms:created>
  <dcterms:modified xsi:type="dcterms:W3CDTF">2017-09-19T08:51:00Z</dcterms:modified>
</cp:coreProperties>
</file>