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سند-جامع-توسعه-محصول-و-مهندسی-بازارکامپس"/>
    <w:p>
      <w:pPr>
        <w:pStyle w:val="Heading1"/>
        <w:jc w:val="right"/>
        <w:bidi w:val="1"/>
      </w:pPr>
      <w:r>
        <w:rPr>
          <w:rFonts w:ascii="Noto Naskh Arabic" w:hAnsi="Noto Naskh Arabic" w:cs="Noto Naskh Arabic" w:eastAsia="Noto Naskh Arabic"/>
          <w:rtl w:val="1"/>
        </w:rPr>
        <w:t xml:space="preserve">سند جامع توسعه محصول و مهندسی «بازارکامپس»</w:t>
      </w:r>
    </w:p>
    <w:p>
      <w:pPr>
        <w:pStyle w:val="FirstParagraph"/>
        <w:jc w:val="right"/>
        <w:bidi w:val="1"/>
      </w:pPr>
      <w:r>
        <w:rPr>
          <w:rFonts w:ascii="Noto Naskh Arabic" w:hAnsi="Noto Naskh Arabic" w:cs="Noto Naskh Arabic" w:eastAsia="Noto Naskh Arabic"/>
          <w:b/>
          <w:bCs/>
          <w:rtl w:val="1"/>
        </w:rPr>
        <w:t xml:space="preserve">نسخه سند:</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۱٫۰ ·</w:t>
      </w:r>
      <w:r>
        <w:rPr>
          <w:rFonts w:ascii="Noto Naskh Arabic" w:hAnsi="Noto Naskh Arabic" w:cs="Noto Naskh Arabic" w:eastAsia="Noto Naskh Arabic"/>
          <w:rtl w:val="1"/>
        </w:rPr>
        <w:t xml:space="preserve"> </w:t>
      </w:r>
      <w:r>
        <w:rPr>
          <w:rFonts w:ascii="Noto Naskh Arabic" w:hAnsi="Noto Naskh Arabic" w:cs="Noto Naskh Arabic" w:eastAsia="Noto Naskh Arabic"/>
          <w:b/>
          <w:bCs/>
          <w:rtl w:val="1"/>
        </w:rPr>
        <w:t xml:space="preserve">تاریخ:</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۳۰ مهر ۱۴۰۵ / ۲۲ اکتبر ۲۰۲۶</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وضعیت:</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معماری و برنامه توسعه مصوب پیشنهادی؛ با پیاده‌سازی نهایی اشتباه نشود.</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دامنه:</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دستیار هوشمند خرید حضوری در تهران، مبتنی بر دیتاست رسمی چالش ترب.</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تصمیم کلیدی:</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Modular Monolith، معماری تعامل Hybrid Workspace، شبیه‌ساز سروریِ قابل‌بازتولید و داده‌محور، بازسازی مرحله‌ای فرانت‌اند و گردش‌کار ایجنت.</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سند مرجع نیاز:</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docs/blueprint/CHALLENGE-TRACEABILITY.fa.md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شرح رسمی کاربر.</w:t>
      </w:r>
    </w:p>
    <w:p>
      <w:pPr>
        <w:pStyle w:val="BlockText"/>
        <w:jc w:val="right"/>
        <w:bidi w:val="1"/>
      </w:pPr>
      <w:r>
        <w:rPr>
          <w:rFonts w:ascii="Noto Naskh Arabic" w:hAnsi="Noto Naskh Arabic" w:cs="Noto Naskh Arabic" w:eastAsia="Noto Naskh Arabic"/>
          <w:rtl w:val="1"/>
        </w:rPr>
        <w:t xml:space="preserve">این سند یک قرارداد توسعه است: آنچه «باید ساخته شود» را از آنچه «هم‌اکنون در آرشیو کد وجود دارد» جدا می‌کند. داده برگزارکننده در جهان شبیه‌سازی مسابقه معتبر تلقی می‌شود؛ نتیجه استعلام شبیه‌سازی‌شده از تماس واقعی بیرونی تفکیک می‌شود. اجرای واقعی Django، مدل، نقشه، import CSV و دیپلوی هنوز در این بسته تأیید نشده است.</w:t>
      </w:r>
    </w:p>
    <w:bookmarkStart w:id="22" w:name="X4c28b913c77ae1ede95ab5f59508cceac80131b"/>
    <w:p>
      <w:pPr>
        <w:pStyle w:val="Heading2"/>
        <w:jc w:val="right"/>
        <w:bidi w:val="1"/>
      </w:pPr>
      <w:r>
        <w:rPr>
          <w:rFonts w:ascii="Noto Naskh Arabic" w:hAnsi="Noto Naskh Arabic" w:cs="Noto Naskh Arabic" w:eastAsia="Noto Naskh Arabic"/>
          <w:rtl w:val="1"/>
        </w:rPr>
        <w:t xml:space="preserve">۰. خلاصه مدیریتی و تصمیم بازسازی</w:t>
      </w:r>
    </w:p>
    <w:p>
      <w:pPr>
        <w:pStyle w:val="FirstParagraph"/>
        <w:jc w:val="right"/>
        <w:bidi w:val="1"/>
      </w:pPr>
      <w:r>
        <w:rPr>
          <w:rFonts w:ascii="Noto Naskh Arabic" w:hAnsi="Noto Naskh Arabic" w:cs="Noto Naskh Arabic" w:eastAsia="Noto Naskh Arabic"/>
          <w:rtl w:val="1"/>
        </w:rPr>
        <w:t xml:space="preserve">بازارکامپس باید در کمتر از چند تعامل کاربر را از «نمی‌دانم چه بخرم» به «محصول و فروشگاه مناسب را انتخاب کرده‌ام، شرایط مراجعه را می‌دانم و گزینه پشتیبان دارم» برساند.</w:t>
      </w:r>
      <w:r>
        <w:rPr>
          <w:rFonts w:ascii="Noto Naskh Arabic" w:hAnsi="Noto Naskh Arabic" w:cs="Noto Naskh Arabic" w:eastAsia="Noto Naskh Arabic"/>
          <w:rtl w:val="1"/>
        </w:rPr>
        <w:t xml:space="preserve"> </w:t>
      </w:r>
      <w:r>
        <w:rPr>
          <w:rFonts w:ascii="Noto Naskh Arabic" w:hAnsi="Noto Naskh Arabic" w:cs="Noto Naskh Arabic" w:eastAsia="Noto Naskh Arabic"/>
          <w:b/>
          <w:bCs/>
          <w:rtl w:val="1"/>
        </w:rPr>
        <w:t xml:space="preserve">چت ابزار ورود و توضیح است، نه تنها سطح تعامل.</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هسته محصول یک فضای تصمیم‌گیری واکنش‌گرا شامل انتخاب محصول، مقایسه، فهرست و نقشه فروشگاه‌ها، استعلام و برنامه مراجعه است.</w:t>
      </w:r>
    </w:p>
    <w:p>
      <w:pPr>
        <w:pStyle w:val="BodyText"/>
        <w:jc w:val="right"/>
        <w:bidi w:val="1"/>
      </w:pPr>
      <w:r>
        <w:rPr>
          <w:rFonts w:ascii="Noto Naskh Arabic" w:hAnsi="Noto Naskh Arabic" w:cs="Noto Naskh Arabic" w:eastAsia="Noto Naskh Arabic"/>
          <w:b/>
          <w:bCs/>
          <w:rtl w:val="1"/>
        </w:rPr>
        <w:t xml:space="preserve">تصمیم فنی:</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Django/DRF/PostgreSQL و React/TypeScript/Vite را به دلیل تناسب با اندازه چالش حفظ می‌کنیم. کد موجود مبنای قطعیِ معماری نیست: اگر تست‌ها یا تحلیل ساختاری نشان دهند یک ماژول ضعیف است، بدون حفظ API داخلی آن بازسازی می‌شود؛ اما مهاجرت کورکورانه همه فریم‌ورک‌ها رد می‌شود. الگوریتم retrieval و منطق eligibility در سرویس‌های قطعی، LLM فقط برای فهم، پرسش ضروری و توضیح قابل‌اتکا استفاده می‌شود. LangGraph مأموریت چندمرحله‌ای را هدایت می‌کند؛ checkpoint پایدار و idempotency قبل از اجرای تماس ضروری است.</w:t>
      </w:r>
    </w:p>
    <w:p>
      <w:pPr>
        <w:pStyle w:val="BodyText"/>
        <w:jc w:val="right"/>
        <w:bidi w:val="1"/>
      </w:pPr>
      <w:r>
        <w:rPr>
          <w:rFonts w:ascii="Noto Naskh Arabic" w:hAnsi="Noto Naskh Arabic" w:cs="Noto Naskh Arabic" w:eastAsia="Noto Naskh Arabic"/>
          <w:b/>
          <w:bCs/>
          <w:rtl w:val="1"/>
        </w:rPr>
        <w:t xml:space="preserve">دلیل سرمایه‌گذاری:</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از ۳۰۰ امتیاز چالش، محصول و UX هر کدام ۷۵، هوشمندی ۵۰، دیپلوی ۴۰، پیاده‌سازی ۴۰ و استفاده از دیتاست ۲۰ امتیاز دارند؛ در نتیجه UX و تکمیل سفر خرید وزن بیشتری از نمایش پیچیدگی معماری دارند.</w:t>
      </w:r>
    </w:p>
    <w:bookmarkStart w:id="20" w:name="X47f76d8d1abae0dfdec7c855a261055f4420228"/>
    <w:p>
      <w:pPr>
        <w:pStyle w:val="Heading3"/>
        <w:jc w:val="right"/>
        <w:bidi w:val="1"/>
      </w:pPr>
      <w:r>
        <w:rPr>
          <w:rFonts w:ascii="Noto Naskh Arabic" w:hAnsi="Noto Naskh Arabic" w:cs="Noto Naskh Arabic" w:eastAsia="Noto Naskh Arabic"/>
          <w:rtl w:val="1"/>
        </w:rPr>
        <w:t xml:space="preserve">۰.۱ اهداف غیرقابل‌مذاکره</w:t>
      </w:r>
    </w:p>
    <w:p>
      <w:pPr>
        <w:pStyle w:val="Compact"/>
        <w:numPr>
          <w:ilvl w:val="0"/>
          <w:numId w:val="1001"/>
        </w:numPr>
        <w:jc w:val="right"/>
        <w:bidi w:val="1"/>
      </w:pPr>
      <w:r>
        <w:rPr>
          <w:rFonts w:ascii="Noto Naskh Arabic" w:hAnsi="Noto Naskh Arabic" w:cs="Noto Naskh Arabic" w:eastAsia="Noto Naskh Arabic"/>
          <w:rtl w:val="1"/>
        </w:rPr>
        <w:t xml:space="preserve">تمام پیشنهادهای قابل خرید به Product → Offer → Shop معتبر ارجاع داشته باشند؛ دسته فعالیت فروشگاه دلیل موجودی محصول نیست.</w:t>
      </w:r>
    </w:p>
    <w:p>
      <w:pPr>
        <w:pStyle w:val="Compact"/>
        <w:numPr>
          <w:ilvl w:val="0"/>
          <w:numId w:val="1001"/>
        </w:numPr>
        <w:jc w:val="right"/>
        <w:bidi w:val="1"/>
      </w:pPr>
      <w:r>
        <w:rPr>
          <w:rFonts w:ascii="Noto Naskh Arabic" w:hAnsi="Noto Naskh Arabic" w:cs="Noto Naskh Arabic" w:eastAsia="Noto Naskh Arabic"/>
          <w:rtl w:val="1"/>
        </w:rPr>
        <w:t xml:space="preserve">محدودیت‌های سخت کاربر، از جمله بودجه، خرید اعتباریِ واجد شرایط، مکان و مشخصات الزامی، به‌صورت سروری اعمال شوند. در صورت صفر نتیجه، سیستم بی‌اجازه محدودیت را شل نکند.</w:t>
      </w:r>
    </w:p>
    <w:p>
      <w:pPr>
        <w:pStyle w:val="Compact"/>
        <w:numPr>
          <w:ilvl w:val="0"/>
          <w:numId w:val="1001"/>
        </w:numPr>
        <w:jc w:val="right"/>
        <w:bidi w:val="1"/>
      </w:pPr>
      <w:r>
        <w:rPr>
          <w:rFonts w:ascii="Noto Naskh Arabic" w:hAnsi="Noto Naskh Arabic" w:cs="Noto Naskh Arabic" w:eastAsia="Noto Naskh Arabic"/>
          <w:rtl w:val="1"/>
        </w:rPr>
        <w:t xml:space="preserve">قیمت ثبت‌شده، زمان آخرین</w:t>
      </w:r>
      <w:r>
        <w:rPr>
          <w:rFonts w:ascii="Noto Naskh Arabic" w:hAnsi="Noto Naskh Arabic" w:cs="Noto Naskh Arabic" w:eastAsia="Noto Naskh Arabic"/>
          <w:rtl w:val="1"/>
        </w:rPr>
        <w:t xml:space="preserve"> </w:t>
      </w:r>
      <w:r>
        <w:rPr>
          <w:rFonts w:ascii="Noto Naskh Arabic" w:hAnsi="Noto Naskh Arabic" w:cs="Noto Naskh Arabic" w:eastAsia="Noto Naskh Arabic"/>
          <w:i/>
          <w:iCs/>
          <w:rtl w:val="1"/>
        </w:rPr>
        <w:t xml:space="preserve">تغییر</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قیمت، وضعیت استعلام و موجودی تأییدشده مفاهیم جدا باشند.</w:t>
      </w:r>
    </w:p>
    <w:p>
      <w:pPr>
        <w:pStyle w:val="Compact"/>
        <w:numPr>
          <w:ilvl w:val="0"/>
          <w:numId w:val="1001"/>
        </w:numPr>
        <w:jc w:val="right"/>
        <w:bidi w:val="1"/>
      </w:pPr>
      <w:r>
        <w:rPr>
          <w:rFonts w:ascii="Noto Naskh Arabic" w:hAnsi="Noto Naskh Arabic" w:cs="Noto Naskh Arabic" w:eastAsia="Noto Naskh Arabic"/>
          <w:rtl w:val="1"/>
        </w:rPr>
        <w:t xml:space="preserve">شبیه‌سازی فروشنده توسط سرور و fixture قابل‌بازتولید هدایت شود؛ کلاینت نتواند outcome دلخواه تعیین کند.</w:t>
      </w:r>
    </w:p>
    <w:p>
      <w:pPr>
        <w:pStyle w:val="Compact"/>
        <w:numPr>
          <w:ilvl w:val="0"/>
          <w:numId w:val="1001"/>
        </w:numPr>
        <w:jc w:val="right"/>
        <w:bidi w:val="1"/>
      </w:pPr>
      <w:r>
        <w:rPr>
          <w:rFonts w:ascii="Noto Naskh Arabic" w:hAnsi="Noto Naskh Arabic" w:cs="Noto Naskh Arabic" w:eastAsia="Noto Naskh Arabic"/>
          <w:rtl w:val="1"/>
        </w:rPr>
        <w:t xml:space="preserve">مسیر کار با قطع ارتباط، عدم پاسخ فروشنده، نبود نتیجه، نبود نقشه و بازگشت کاربر ناتمام نماند.</w:t>
      </w:r>
    </w:p>
    <w:p>
      <w:pPr>
        <w:pStyle w:val="Compact"/>
        <w:numPr>
          <w:ilvl w:val="0"/>
          <w:numId w:val="1001"/>
        </w:numPr>
        <w:jc w:val="right"/>
        <w:bidi w:val="1"/>
      </w:pPr>
      <w:r>
        <w:rPr>
          <w:rFonts w:ascii="Noto Naskh Arabic" w:hAnsi="Noto Naskh Arabic" w:cs="Noto Naskh Arabic" w:eastAsia="Noto Naskh Arabic"/>
          <w:rtl w:val="1"/>
        </w:rPr>
        <w:t xml:space="preserve">رابط به فارسی معیار، RTL، دسترس‌پذیر و mobile-first باشد؛ کاربر برای انجام کارهای ساختاریافته ناچار به نوشتن پرامپت مجدد نباشد.</w:t>
      </w:r>
    </w:p>
    <w:p>
      <w:pPr>
        <w:pStyle w:val="Compact"/>
        <w:numPr>
          <w:ilvl w:val="0"/>
          <w:numId w:val="1001"/>
        </w:numPr>
        <w:jc w:val="right"/>
        <w:bidi w:val="1"/>
      </w:pPr>
      <w:r>
        <w:rPr>
          <w:rFonts w:ascii="Noto Naskh Arabic" w:hAnsi="Noto Naskh Arabic" w:cs="Noto Naskh Arabic" w:eastAsia="Noto Naskh Arabic"/>
          <w:rtl w:val="1"/>
        </w:rPr>
        <w:t xml:space="preserve">عملکرد نسخه مستقر و دمو ۵ دقیقه‌ای با تست end-to-end تأیید شود؛ ظاهر به تنهایی معیار تکمیل نیست.</w:t>
      </w:r>
    </w:p>
    <w:bookmarkEnd w:id="20"/>
    <w:bookmarkStart w:id="21" w:name="X052a9876ec2af7b394d95ac3fd2ecd525bb09a7"/>
    <w:p>
      <w:pPr>
        <w:pStyle w:val="Heading3"/>
        <w:jc w:val="right"/>
        <w:bidi w:val="1"/>
      </w:pPr>
      <w:r>
        <w:rPr>
          <w:rFonts w:ascii="Noto Naskh Arabic" w:hAnsi="Noto Naskh Arabic" w:cs="Noto Naskh Arabic" w:eastAsia="Noto Naskh Arabic"/>
          <w:rtl w:val="1"/>
        </w:rPr>
        <w:t xml:space="preserve">۰.۲ خارج از محدوده نسخه مسابقه</w:t>
      </w:r>
    </w:p>
    <w:p>
      <w:pPr>
        <w:pStyle w:val="FirstParagraph"/>
        <w:jc w:val="right"/>
        <w:bidi w:val="1"/>
      </w:pPr>
      <w:r>
        <w:rPr>
          <w:rFonts w:ascii="Noto Naskh Arabic" w:hAnsi="Noto Naskh Arabic" w:cs="Noto Naskh Arabic" w:eastAsia="Noto Naskh Arabic"/>
          <w:rtl w:val="1"/>
        </w:rPr>
        <w:t xml:space="preserve">پرداخت واقعی، خرید آنلاین و سبد پرداخت؛ رزرو قطعی کالا بدون کانال رسمی؛ ربات تماس تلفنی واقعی با فروشگاه‌های دارای شماره ساختگی؛ نقشه طبقات داخلی پاساژ بدون داده نقشه داخلی؛ پوشش سراسری ایران؛ ثبت‌نام اجباری؛ تشخیص قطعی محصول از عکس؛ مدل چندعاملی خودمختار بدون نیاز روشن؛ زیرساخت microservices؛ تشخیص موجودی قطعی صرفاً از ثبت Offer. قابلیت چندقلمی و جست‌وجوی تصویری فقط پس از تثبیت P0 قابل توسعه‌اند.</w:t>
      </w:r>
    </w:p>
    <w:bookmarkEnd w:id="21"/>
    <w:bookmarkEnd w:id="22"/>
    <w:bookmarkStart w:id="23" w:name="Xb6a0d75605879137938ed810eed3d08c00c538e"/>
    <w:p>
      <w:pPr>
        <w:pStyle w:val="Heading2"/>
        <w:jc w:val="right"/>
        <w:bidi w:val="1"/>
      </w:pPr>
      <w:r>
        <w:rPr>
          <w:rFonts w:ascii="Noto Naskh Arabic" w:hAnsi="Noto Naskh Arabic" w:cs="Noto Naskh Arabic" w:eastAsia="Noto Naskh Arabic"/>
          <w:rtl w:val="1"/>
        </w:rPr>
        <w:t xml:space="preserve">۱. مبانی مستند و کیفیت داده</w:t>
      </w:r>
    </w:p>
    <w:p>
      <w:pPr>
        <w:pStyle w:val="FirstParagraph"/>
        <w:jc w:val="right"/>
        <w:bidi w:val="1"/>
      </w:pPr>
      <w:r>
        <w:rPr>
          <w:rFonts w:ascii="Noto Naskh Arabic" w:hAnsi="Noto Naskh Arabic" w:cs="Noto Naskh Arabic" w:eastAsia="Noto Naskh Arabic"/>
          <w:b/>
          <w:bCs/>
          <w:rtl w:val="1"/>
        </w:rPr>
        <w:t xml:space="preserve">منبع رسمی چالش:</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تمام فروشگاه‌ها تهران‌اند، اما نمونه فقط حدود ۱۰٪ فروشگاه‌های تهرانِ ترب را پوشش می‌دهد و منطقه‌بندی گزینشی است. ۶۳۶۴ نام فروشگاه و تمام شماره‌ها در مجموعه ساختگی‌اند؛ در این مسابقه داده‌های ارائه‌شده مبنای واقعیت محیط شبیه‌سازی هستند. ۱۱۲ فروشگاه با وب‌سایت/اینستاگرام معتبرِ دیتاست نام اصلی دارند. محصول و آفر باید از همان شناسه‌های ورودی خوانده شوند. این‌ها ویژگی دامنه مسابقه‌اند، نه مجوز ادعای تماس واقعی در بیرون از شبیه‌ساز.</w:t>
      </w:r>
    </w:p>
    <w:p>
      <w:pPr>
        <w:pStyle w:val="BodyText"/>
        <w:jc w:val="right"/>
        <w:bidi w:val="1"/>
      </w:pPr>
      <w:r>
        <w:rPr>
          <w:rFonts w:ascii="Noto Naskh Arabic" w:hAnsi="Noto Naskh Arabic" w:cs="Noto Naskh Arabic" w:eastAsia="Noto Naskh Arabic"/>
          <w:b/>
          <w:bCs/>
          <w:rtl w:val="1"/>
        </w:rPr>
        <w:t xml:space="preserve">گزارش ممیزی موجود در آرشیو</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w:t>
      </w:r>
      <w:r>
        <w:rPr>
          <w:rStyle w:val="VerbatimChar"/>
          <w:rFonts w:ascii="Noto Naskh Arabic" w:hAnsi="Noto Naskh Arabic" w:cs="Noto Naskh Arabic" w:eastAsia="Noto Naskh Arabic"/>
          <w:rtl w:val="1"/>
        </w:rPr>
        <w:t xml:space="preserve">reports/dataset-audit.json</w:t>
      </w:r>
      <w:r>
        <w:rPr>
          <w:rFonts w:ascii="Noto Naskh Arabic" w:hAnsi="Noto Naskh Arabic" w:cs="Noto Naskh Arabic" w:eastAsia="Noto Naskh Arabic"/>
          <w:rtl w:val="1"/>
        </w:rPr>
        <w:t xml:space="preserve">، تولیدشده در ۲۱ اکتبر ۲۰۲۶؛ نه شمارش جدید CSV در این بسته):</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bidi w:val="1"/>
            </w:pPr>
            <w:r>
              <w:rPr>
                <w:rFonts w:ascii="Noto Naskh Arabic" w:hAnsi="Noto Naskh Arabic" w:cs="Noto Naskh Arabic" w:eastAsia="Noto Naskh Arabic"/>
                <w:sz w:val="18"/>
                <w:rtl w:val="1"/>
              </w:rPr>
              <w:t xml:space="preserve">شاخص</w:t>
            </w:r>
          </w:p>
        </w:tc>
        <w:tc>
          <w:tcPr/>
          <w:p>
            <w:pPr>
              <w:pStyle w:val="Compact"/>
              <w:jc w:val="right"/>
              <w:bidi w:val="1"/>
            </w:pPr>
            <w:r>
              <w:rPr>
                <w:rFonts w:ascii="Noto Naskh Arabic" w:hAnsi="Noto Naskh Arabic" w:cs="Noto Naskh Arabic" w:eastAsia="Noto Naskh Arabic"/>
                <w:sz w:val="18"/>
                <w:rtl w:val="1"/>
              </w:rPr>
              <w:t xml:space="preserve">مقدار گزارش‌شده</w:t>
            </w:r>
          </w:p>
        </w:tc>
        <w:tc>
          <w:tcPr/>
          <w:p>
            <w:pPr>
              <w:pStyle w:val="Compact"/>
              <w:jc w:val="right"/>
              <w:bidi w:val="1"/>
            </w:pPr>
            <w:r>
              <w:rPr>
                <w:rFonts w:ascii="Noto Naskh Arabic" w:hAnsi="Noto Naskh Arabic" w:cs="Noto Naskh Arabic" w:eastAsia="Noto Naskh Arabic"/>
                <w:sz w:val="18"/>
                <w:rtl w:val="1"/>
              </w:rPr>
              <w:t xml:space="preserve">پیامد</w:t>
            </w:r>
          </w:p>
        </w:tc>
      </w:tr>
      <w:tr>
        <w:tc>
          <w:tcPr/>
          <w:p>
            <w:pPr>
              <w:pStyle w:val="Compact"/>
              <w:jc w:val="right"/>
              <w:bidi w:val="1"/>
            </w:pPr>
            <w:r>
              <w:rPr>
                <w:rFonts w:ascii="Noto Naskh Arabic" w:hAnsi="Noto Naskh Arabic" w:cs="Noto Naskh Arabic" w:eastAsia="Noto Naskh Arabic"/>
                <w:sz w:val="18"/>
                <w:rtl w:val="1"/>
              </w:rPr>
              <w:t xml:space="preserve">محصولات یکتا</w:t>
            </w:r>
          </w:p>
        </w:tc>
        <w:tc>
          <w:tcPr/>
          <w:p>
            <w:pPr>
              <w:pStyle w:val="Compact"/>
              <w:jc w:val="right"/>
              <w:bidi w:val="1"/>
            </w:pPr>
            <w:r>
              <w:rPr>
                <w:rFonts w:ascii="Noto Naskh Arabic" w:hAnsi="Noto Naskh Arabic" w:cs="Noto Naskh Arabic" w:eastAsia="Noto Naskh Arabic"/>
                <w:sz w:val="18"/>
                <w:rtl w:val="1"/>
              </w:rPr>
              <w:t xml:space="preserve">۲۲۵٬۹۰۳</w:t>
            </w:r>
          </w:p>
        </w:tc>
        <w:tc>
          <w:tcPr/>
          <w:p>
            <w:pPr>
              <w:pStyle w:val="Compact"/>
              <w:jc w:val="right"/>
              <w:bidi w:val="1"/>
            </w:pPr>
            <w:r>
              <w:rPr>
                <w:rFonts w:ascii="Noto Naskh Arabic" w:hAnsi="Noto Naskh Arabic" w:cs="Noto Naskh Arabic" w:eastAsia="Noto Naskh Arabic"/>
                <w:sz w:val="18"/>
                <w:rtl w:val="1"/>
              </w:rPr>
              <w:t xml:space="preserve">بازیابی و دسته‌بندی پایدار</w:t>
            </w:r>
          </w:p>
        </w:tc>
      </w:tr>
      <w:tr>
        <w:tc>
          <w:tcPr/>
          <w:p>
            <w:pPr>
              <w:pStyle w:val="Compact"/>
              <w:jc w:val="right"/>
              <w:bidi w:val="1"/>
            </w:pPr>
            <w:r>
              <w:rPr>
                <w:rFonts w:ascii="Noto Naskh Arabic" w:hAnsi="Noto Naskh Arabic" w:cs="Noto Naskh Arabic" w:eastAsia="Noto Naskh Arabic"/>
                <w:sz w:val="18"/>
                <w:rtl w:val="1"/>
              </w:rPr>
              <w:t xml:space="preserve">فروشگاه‌ها</w:t>
            </w:r>
          </w:p>
        </w:tc>
        <w:tc>
          <w:tcPr/>
          <w:p>
            <w:pPr>
              <w:pStyle w:val="Compact"/>
              <w:jc w:val="right"/>
              <w:bidi w:val="1"/>
            </w:pPr>
            <w:r>
              <w:rPr>
                <w:rFonts w:ascii="Noto Naskh Arabic" w:hAnsi="Noto Naskh Arabic" w:cs="Noto Naskh Arabic" w:eastAsia="Noto Naskh Arabic"/>
                <w:sz w:val="18"/>
                <w:rtl w:val="1"/>
              </w:rPr>
              <w:t xml:space="preserve">۶٬۴۷۶</w:t>
            </w:r>
          </w:p>
        </w:tc>
        <w:tc>
          <w:tcPr/>
          <w:p>
            <w:pPr>
              <w:pStyle w:val="Compact"/>
              <w:jc w:val="right"/>
              <w:bidi w:val="1"/>
            </w:pPr>
            <w:r>
              <w:rPr>
                <w:rFonts w:ascii="Noto Naskh Arabic" w:hAnsi="Noto Naskh Arabic" w:cs="Noto Naskh Arabic" w:eastAsia="Noto Naskh Arabic"/>
                <w:sz w:val="18"/>
                <w:rtl w:val="1"/>
              </w:rPr>
              <w:t xml:space="preserve">جست‌وجو و نقشه تهران</w:t>
            </w:r>
          </w:p>
        </w:tc>
      </w:tr>
      <w:tr>
        <w:tc>
          <w:tcPr/>
          <w:p>
            <w:pPr>
              <w:pStyle w:val="Compact"/>
              <w:jc w:val="right"/>
              <w:bidi w:val="1"/>
            </w:pPr>
            <w:r>
              <w:rPr>
                <w:rFonts w:ascii="Noto Naskh Arabic" w:hAnsi="Noto Naskh Arabic" w:cs="Noto Naskh Arabic" w:eastAsia="Noto Naskh Arabic"/>
                <w:sz w:val="18"/>
                <w:rtl w:val="1"/>
              </w:rPr>
              <w:t xml:space="preserve">آفرها</w:t>
            </w:r>
          </w:p>
        </w:tc>
        <w:tc>
          <w:tcPr/>
          <w:p>
            <w:pPr>
              <w:pStyle w:val="Compact"/>
              <w:jc w:val="right"/>
              <w:bidi w:val="1"/>
            </w:pPr>
            <w:r>
              <w:rPr>
                <w:rFonts w:ascii="Noto Naskh Arabic" w:hAnsi="Noto Naskh Arabic" w:cs="Noto Naskh Arabic" w:eastAsia="Noto Naskh Arabic"/>
                <w:sz w:val="18"/>
                <w:rtl w:val="1"/>
              </w:rPr>
              <w:t xml:space="preserve">۳۳۱٬۵۰۶</w:t>
            </w:r>
          </w:p>
        </w:tc>
        <w:tc>
          <w:tcPr/>
          <w:p>
            <w:pPr>
              <w:pStyle w:val="Compact"/>
              <w:jc w:val="right"/>
              <w:bidi w:val="1"/>
            </w:pPr>
            <w:r>
              <w:rPr>
                <w:rFonts w:ascii="Noto Naskh Arabic" w:hAnsi="Noto Naskh Arabic" w:cs="Noto Naskh Arabic" w:eastAsia="Noto Naskh Arabic"/>
                <w:sz w:val="18"/>
                <w:rtl w:val="1"/>
              </w:rPr>
              <w:t xml:space="preserve">join قطعی Product/Shop</w:t>
            </w:r>
          </w:p>
        </w:tc>
      </w:tr>
      <w:tr>
        <w:tc>
          <w:tcPr/>
          <w:p>
            <w:pPr>
              <w:pStyle w:val="Compact"/>
              <w:jc w:val="right"/>
              <w:bidi w:val="1"/>
            </w:pPr>
            <w:r>
              <w:rPr>
                <w:rFonts w:ascii="Noto Naskh Arabic" w:hAnsi="Noto Naskh Arabic" w:cs="Noto Naskh Arabic" w:eastAsia="Noto Naskh Arabic"/>
                <w:sz w:val="18"/>
                <w:rtl w:val="1"/>
              </w:rPr>
              <w:t xml:space="preserve">محصولات با تصویر</w:t>
            </w:r>
          </w:p>
        </w:tc>
        <w:tc>
          <w:tcPr/>
          <w:p>
            <w:pPr>
              <w:pStyle w:val="Compact"/>
              <w:jc w:val="right"/>
              <w:bidi w:val="1"/>
            </w:pPr>
            <w:r>
              <w:rPr>
                <w:rFonts w:ascii="Noto Naskh Arabic" w:hAnsi="Noto Naskh Arabic" w:cs="Noto Naskh Arabic" w:eastAsia="Noto Naskh Arabic"/>
                <w:sz w:val="18"/>
                <w:rtl w:val="1"/>
              </w:rPr>
              <w:t xml:space="preserve">۲۲۴٬۶۸۴</w:t>
            </w:r>
          </w:p>
        </w:tc>
        <w:tc>
          <w:tcPr/>
          <w:p>
            <w:pPr>
              <w:pStyle w:val="Compact"/>
              <w:jc w:val="right"/>
              <w:bidi w:val="1"/>
            </w:pPr>
            <w:r>
              <w:rPr>
                <w:rFonts w:ascii="Noto Naskh Arabic" w:hAnsi="Noto Naskh Arabic" w:cs="Noto Naskh Arabic" w:eastAsia="Noto Naskh Arabic"/>
                <w:sz w:val="18"/>
                <w:rtl w:val="1"/>
              </w:rPr>
              <w:t xml:space="preserve">UI بصری اولویت دارد</w:t>
            </w:r>
          </w:p>
        </w:tc>
      </w:tr>
      <w:tr>
        <w:tc>
          <w:tcPr/>
          <w:p>
            <w:pPr>
              <w:pStyle w:val="Compact"/>
              <w:jc w:val="right"/>
              <w:bidi w:val="1"/>
            </w:pPr>
            <w:r>
              <w:rPr>
                <w:rFonts w:ascii="Noto Naskh Arabic" w:hAnsi="Noto Naskh Arabic" w:cs="Noto Naskh Arabic" w:eastAsia="Noto Naskh Arabic"/>
                <w:sz w:val="18"/>
                <w:rtl w:val="1"/>
              </w:rPr>
              <w:t xml:space="preserve">محصولات با مشخصات</w:t>
            </w:r>
          </w:p>
        </w:tc>
        <w:tc>
          <w:tcPr/>
          <w:p>
            <w:pPr>
              <w:pStyle w:val="Compact"/>
              <w:jc w:val="right"/>
              <w:bidi w:val="1"/>
            </w:pPr>
            <w:r>
              <w:rPr>
                <w:rFonts w:ascii="Noto Naskh Arabic" w:hAnsi="Noto Naskh Arabic" w:cs="Noto Naskh Arabic" w:eastAsia="Noto Naskh Arabic"/>
                <w:sz w:val="18"/>
                <w:rtl w:val="1"/>
              </w:rPr>
              <w:t xml:space="preserve">۱۴۴٬۵۹۹</w:t>
            </w:r>
          </w:p>
        </w:tc>
        <w:tc>
          <w:tcPr/>
          <w:p>
            <w:pPr>
              <w:pStyle w:val="Compact"/>
              <w:jc w:val="right"/>
              <w:bidi w:val="1"/>
            </w:pPr>
            <w:r>
              <w:rPr>
                <w:rFonts w:ascii="Noto Naskh Arabic" w:hAnsi="Noto Naskh Arabic" w:cs="Noto Naskh Arabic" w:eastAsia="Noto Naskh Arabic"/>
                <w:sz w:val="18"/>
                <w:rtl w:val="1"/>
              </w:rPr>
              <w:t xml:space="preserve">مقایسه مشخصات دسته‌محور</w:t>
            </w:r>
          </w:p>
        </w:tc>
      </w:tr>
      <w:tr>
        <w:tc>
          <w:tcPr/>
          <w:p>
            <w:pPr>
              <w:pStyle w:val="Compact"/>
              <w:jc w:val="right"/>
              <w:bidi w:val="1"/>
            </w:pPr>
            <w:r>
              <w:rPr>
                <w:rFonts w:ascii="Noto Naskh Arabic" w:hAnsi="Noto Naskh Arabic" w:cs="Noto Naskh Arabic" w:eastAsia="Noto Naskh Arabic"/>
                <w:sz w:val="18"/>
                <w:rtl w:val="1"/>
              </w:rPr>
              <w:t xml:space="preserve">فروشگاه با weekly_hours</w:t>
            </w:r>
          </w:p>
        </w:tc>
        <w:tc>
          <w:tcPr/>
          <w:p>
            <w:pPr>
              <w:pStyle w:val="Compact"/>
              <w:jc w:val="right"/>
              <w:bidi w:val="1"/>
            </w:pPr>
            <w:r>
              <w:rPr>
                <w:rFonts w:ascii="Noto Naskh Arabic" w:hAnsi="Noto Naskh Arabic" w:cs="Noto Naskh Arabic" w:eastAsia="Noto Naskh Arabic"/>
                <w:sz w:val="18"/>
                <w:rtl w:val="1"/>
              </w:rPr>
              <w:t xml:space="preserve">۴٬۴۷۳</w:t>
            </w:r>
          </w:p>
        </w:tc>
        <w:tc>
          <w:tcPr/>
          <w:p>
            <w:pPr>
              <w:pStyle w:val="Compact"/>
              <w:jc w:val="right"/>
              <w:bidi w:val="1"/>
            </w:pPr>
            <w:r>
              <w:rPr>
                <w:rFonts w:ascii="Noto Naskh Arabic" w:hAnsi="Noto Naskh Arabic" w:cs="Noto Naskh Arabic" w:eastAsia="Noto Naskh Arabic"/>
                <w:sz w:val="18"/>
                <w:rtl w:val="1"/>
              </w:rPr>
              <w:t xml:space="preserve">زمان مناسب مراجعه</w:t>
            </w:r>
          </w:p>
        </w:tc>
      </w:tr>
      <w:tr>
        <w:tc>
          <w:tcPr/>
          <w:p>
            <w:pPr>
              <w:pStyle w:val="Compact"/>
              <w:jc w:val="right"/>
              <w:bidi w:val="1"/>
            </w:pPr>
            <w:r>
              <w:rPr>
                <w:rFonts w:ascii="Noto Naskh Arabic" w:hAnsi="Noto Naskh Arabic" w:cs="Noto Naskh Arabic" w:eastAsia="Noto Naskh Arabic"/>
                <w:sz w:val="18"/>
                <w:rtl w:val="1"/>
              </w:rPr>
              <w:t xml:space="preserve">دارای نشانه پاساژ</w:t>
            </w:r>
          </w:p>
        </w:tc>
        <w:tc>
          <w:tcPr/>
          <w:p>
            <w:pPr>
              <w:pStyle w:val="Compact"/>
              <w:jc w:val="right"/>
              <w:bidi w:val="1"/>
            </w:pPr>
            <w:r>
              <w:rPr>
                <w:rFonts w:ascii="Noto Naskh Arabic" w:hAnsi="Noto Naskh Arabic" w:cs="Noto Naskh Arabic" w:eastAsia="Noto Naskh Arabic"/>
                <w:sz w:val="18"/>
                <w:rtl w:val="1"/>
              </w:rPr>
              <w:t xml:space="preserve">۳٬۶۵۱</w:t>
            </w:r>
          </w:p>
        </w:tc>
        <w:tc>
          <w:tcPr/>
          <w:p>
            <w:pPr>
              <w:pStyle w:val="Compact"/>
              <w:jc w:val="right"/>
              <w:bidi w:val="1"/>
            </w:pPr>
            <w:r>
              <w:rPr>
                <w:rFonts w:ascii="Noto Naskh Arabic" w:hAnsi="Noto Naskh Arabic" w:cs="Noto Naskh Arabic" w:eastAsia="Noto Naskh Arabic"/>
                <w:sz w:val="18"/>
                <w:rtl w:val="1"/>
              </w:rPr>
              <w:t xml:space="preserve">استخراج mall/floor/unit با شواهد</w:t>
            </w:r>
          </w:p>
        </w:tc>
      </w:tr>
      <w:tr>
        <w:tc>
          <w:tcPr/>
          <w:p>
            <w:pPr>
              <w:pStyle w:val="Compact"/>
              <w:jc w:val="right"/>
              <w:bidi w:val="1"/>
            </w:pPr>
            <w:r>
              <w:rPr>
                <w:rFonts w:ascii="Noto Naskh Arabic" w:hAnsi="Noto Naskh Arabic" w:cs="Noto Naskh Arabic" w:eastAsia="Noto Naskh Arabic"/>
                <w:sz w:val="18"/>
                <w:rtl w:val="1"/>
              </w:rPr>
              <w:t xml:space="preserve">فروشگاه دارای اعتبار حضوری</w:t>
            </w:r>
          </w:p>
        </w:tc>
        <w:tc>
          <w:tcPr/>
          <w:p>
            <w:pPr>
              <w:pStyle w:val="Compact"/>
              <w:jc w:val="right"/>
              <w:bidi w:val="1"/>
            </w:pPr>
            <w:r>
              <w:rPr>
                <w:rFonts w:ascii="Noto Naskh Arabic" w:hAnsi="Noto Naskh Arabic" w:cs="Noto Naskh Arabic" w:eastAsia="Noto Naskh Arabic"/>
                <w:sz w:val="18"/>
                <w:rtl w:val="1"/>
              </w:rPr>
              <w:t xml:space="preserve">۸۲</w:t>
            </w:r>
          </w:p>
        </w:tc>
        <w:tc>
          <w:tcPr/>
          <w:p>
            <w:pPr>
              <w:pStyle w:val="Compact"/>
              <w:jc w:val="right"/>
              <w:bidi w:val="1"/>
            </w:pPr>
            <w:r>
              <w:rPr>
                <w:rFonts w:ascii="Noto Naskh Arabic" w:hAnsi="Noto Naskh Arabic" w:cs="Noto Naskh Arabic" w:eastAsia="Noto Naskh Arabic"/>
                <w:sz w:val="18"/>
                <w:rtl w:val="1"/>
              </w:rPr>
              <w:t xml:space="preserve">فیلتر اعتباری با empty-state دقیق</w:t>
            </w:r>
          </w:p>
        </w:tc>
      </w:tr>
      <w:tr>
        <w:tc>
          <w:tcPr/>
          <w:p>
            <w:pPr>
              <w:pStyle w:val="Compact"/>
              <w:jc w:val="right"/>
              <w:bidi w:val="1"/>
            </w:pPr>
            <w:r>
              <w:rPr>
                <w:rFonts w:ascii="Noto Naskh Arabic" w:hAnsi="Noto Naskh Arabic" w:cs="Noto Naskh Arabic" w:eastAsia="Noto Naskh Arabic"/>
                <w:sz w:val="18"/>
                <w:rtl w:val="1"/>
              </w:rPr>
              <w:t xml:space="preserve">آفر بدون قیمت</w:t>
            </w:r>
          </w:p>
        </w:tc>
        <w:tc>
          <w:tcPr/>
          <w:p>
            <w:pPr>
              <w:pStyle w:val="Compact"/>
              <w:jc w:val="right"/>
              <w:bidi w:val="1"/>
            </w:pPr>
            <w:r>
              <w:rPr>
                <w:rFonts w:ascii="Noto Naskh Arabic" w:hAnsi="Noto Naskh Arabic" w:cs="Noto Naskh Arabic" w:eastAsia="Noto Naskh Arabic"/>
                <w:sz w:val="18"/>
                <w:rtl w:val="1"/>
              </w:rPr>
              <w:t xml:space="preserve">۱۵٬۰۸۳</w:t>
            </w:r>
          </w:p>
        </w:tc>
        <w:tc>
          <w:tcPr/>
          <w:p>
            <w:pPr>
              <w:pStyle w:val="Compact"/>
              <w:jc w:val="right"/>
              <w:bidi w:val="1"/>
            </w:pPr>
            <w:r>
              <w:rPr>
                <w:rFonts w:ascii="Noto Naskh Arabic" w:hAnsi="Noto Naskh Arabic" w:cs="Noto Naskh Arabic" w:eastAsia="Noto Naskh Arabic"/>
                <w:sz w:val="18"/>
                <w:rtl w:val="1"/>
              </w:rPr>
              <w:t xml:space="preserve">سه‌حالته بودن قیمت</w:t>
            </w:r>
          </w:p>
        </w:tc>
      </w:tr>
      <w:tr>
        <w:tc>
          <w:tcPr/>
          <w:p>
            <w:pPr>
              <w:pStyle w:val="Compact"/>
              <w:jc w:val="right"/>
              <w:bidi w:val="1"/>
            </w:pPr>
            <w:r>
              <w:rPr>
                <w:rFonts w:ascii="Noto Naskh Arabic" w:hAnsi="Noto Naskh Arabic" w:cs="Noto Naskh Arabic" w:eastAsia="Noto Naskh Arabic"/>
                <w:sz w:val="18"/>
                <w:rtl w:val="1"/>
              </w:rPr>
              <w:t xml:space="preserve">آفر بدون تاریخ آخرین تغییر</w:t>
            </w:r>
          </w:p>
        </w:tc>
        <w:tc>
          <w:tcPr/>
          <w:p>
            <w:pPr>
              <w:pStyle w:val="Compact"/>
              <w:jc w:val="right"/>
              <w:bidi w:val="1"/>
            </w:pPr>
            <w:r>
              <w:rPr>
                <w:rFonts w:ascii="Noto Naskh Arabic" w:hAnsi="Noto Naskh Arabic" w:cs="Noto Naskh Arabic" w:eastAsia="Noto Naskh Arabic"/>
                <w:sz w:val="18"/>
                <w:rtl w:val="1"/>
              </w:rPr>
              <w:t xml:space="preserve">۷۶۹</w:t>
            </w:r>
          </w:p>
        </w:tc>
        <w:tc>
          <w:tcPr/>
          <w:p>
            <w:pPr>
              <w:pStyle w:val="Compact"/>
              <w:jc w:val="right"/>
              <w:bidi w:val="1"/>
            </w:pPr>
            <w:r>
              <w:rPr>
                <w:rFonts w:ascii="Noto Naskh Arabic" w:hAnsi="Noto Naskh Arabic" w:cs="Noto Naskh Arabic" w:eastAsia="Noto Naskh Arabic"/>
                <w:sz w:val="18"/>
                <w:rtl w:val="1"/>
              </w:rPr>
              <w:t xml:space="preserve">اطلاعات نامشخص نه فرض تازه</w:t>
            </w:r>
          </w:p>
        </w:tc>
      </w:tr>
    </w:tbl>
    <w:p>
      <w:pPr>
        <w:pStyle w:val="BodyText"/>
        <w:jc w:val="right"/>
        <w:bidi w:val="1"/>
      </w:pPr>
      <w:r>
        <w:rPr>
          <w:rFonts w:ascii="Noto Naskh Arabic" w:hAnsi="Noto Naskh Arabic" w:cs="Noto Naskh Arabic" w:eastAsia="Noto Naskh Arabic"/>
          <w:b/>
          <w:bCs/>
          <w:rtl w:val="1"/>
        </w:rPr>
        <w:t xml:space="preserve">قرارداد حقیقت:</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Product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مشخصات کالا،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Shop</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کسب‌وکار/مکان/ساعات/گزینه‌های پرداخت، و</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Offer</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رابطه محصول و فروشگاه با قیمت و گارانتی است. فقط</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Offer</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اجازه نسبت‌دادن «این فروشگاه این کالا را آفر کرده» می‌دهد. سن آخرین تغییر قیمت معادل تأیید فعلی قیمت نیست. علامت «موجودی تأییدشده» فقط از نتیجه معتبر استعلام همان سناریو می‌آید.</w:t>
      </w:r>
    </w:p>
    <w:p>
      <w:pPr>
        <w:pStyle w:val="BodyText"/>
        <w:jc w:val="right"/>
        <w:bidi w:val="1"/>
      </w:pPr>
      <w:r>
        <w:rPr>
          <w:rFonts w:ascii="Noto Naskh Arabic" w:hAnsi="Noto Naskh Arabic" w:cs="Noto Naskh Arabic" w:eastAsia="Noto Naskh Arabic"/>
          <w:b/>
          <w:bCs/>
          <w:rtl w:val="1"/>
        </w:rPr>
        <w:t xml:space="preserve">خط مشی کیفیت:</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داده خام حفظ شود؛ normalize فقط در نمای جست‌وجو انجام شود. قیمت Decimal/Numeric در DB و رشته تومان در JSON است. فیلدهای تهی همیشه تمایز</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unknown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دارند. قیمت‌های پرت در import حذف نشوند؛ سیاست نمایش آنها صریح و قابل تست باشد. مکان‌ها مختصات ورودی هستند؛ فاصله مستقیم با مسیر/زمان سفر متفاوت است.</w:t>
      </w:r>
    </w:p>
    <w:bookmarkEnd w:id="23"/>
    <w:bookmarkStart w:id="26" w:name="X054fb06634ab4be39532d4c90cafc2f7c51ef7c"/>
    <w:p>
      <w:pPr>
        <w:pStyle w:val="Heading2"/>
        <w:jc w:val="right"/>
        <w:bidi w:val="1"/>
      </w:pPr>
      <w:r>
        <w:rPr>
          <w:rFonts w:ascii="Noto Naskh Arabic" w:hAnsi="Noto Naskh Arabic" w:cs="Noto Naskh Arabic" w:eastAsia="Noto Naskh Arabic"/>
          <w:rtl w:val="1"/>
        </w:rPr>
        <w:t xml:space="preserve">۲. کاربران، Job-to-be-Done و جریان‌های کلیدی</w:t>
      </w:r>
    </w:p>
    <w:p>
      <w:pPr>
        <w:pStyle w:val="FirstParagraph"/>
        <w:jc w:val="right"/>
        <w:bidi w:val="1"/>
      </w:pPr>
      <w:r>
        <w:rPr>
          <w:rFonts w:ascii="Noto Naskh Arabic" w:hAnsi="Noto Naskh Arabic" w:cs="Noto Naskh Arabic" w:eastAsia="Noto Naskh Arabic"/>
          <w:b/>
          <w:bCs/>
          <w:rtl w:val="1"/>
        </w:rPr>
        <w:t xml:space="preserve">شخصیت A: جست‌وجوگر مردد.</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«برای کارم یک لپ‌تاپ خوب می‌خواهم، مدل نمی‌دانم.» موفقیت: ۲ تا ۴ پیشنهاد با دلیل انتخاب و مشخصات مقایسه‌پذیر، نه پاسخ متنی طولانی.</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شخصیت B: خریدار دارای شرط.</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«فقط تا ۳۰ میلیون، حضوری قسطی، نزدیک ونک.» موفقیت: عدم نقض هر شرط، توضیح شفاف در صورت نبود نتیجه.</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شخصیت C: آماده مراجعه.</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«مدل دقیق را می‌دانم، امروز کجا بروم؟» موفقیت: کمترین کلیک تا فهرست فروشندگان، استعلام و کارت مراجعه.</w:t>
      </w:r>
      <w:r>
        <w:rPr>
          <w:rFonts w:ascii="Noto Naskh Arabic" w:hAnsi="Noto Naskh Arabic" w:cs="Noto Naskh Arabic" w:eastAsia="Noto Naskh Arabic"/>
          <w:rtl w:val="1"/>
        </w:rPr>
        <w:br/>
      </w:r>
      <w:r>
        <w:rPr>
          <w:rFonts w:ascii="Noto Naskh Arabic" w:hAnsi="Noto Naskh Arabic" w:cs="Noto Naskh Arabic" w:eastAsia="Noto Naskh Arabic"/>
          <w:b/>
          <w:bCs/>
          <w:rtl w:val="1"/>
        </w:rPr>
        <w:t xml:space="preserve">شخصیت D: خریدار در حالت شکست.</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«فروشگاه انتخاب‌شده پاسخ نمی‌دهد.» موفقیت: حفظ تمام انتخاب‌ها و یافتن جایگزین بدون آغاز دوباره.</w:t>
      </w:r>
    </w:p>
    <w:bookmarkStart w:id="24" w:name="Xed3abc50d12c81180213a91022100cac3f28ae5"/>
    <w:p>
      <w:pPr>
        <w:pStyle w:val="Heading3"/>
        <w:jc w:val="right"/>
        <w:bidi w:val="1"/>
      </w:pPr>
      <w:r>
        <w:rPr>
          <w:rFonts w:ascii="Noto Naskh Arabic" w:hAnsi="Noto Naskh Arabic" w:cs="Noto Naskh Arabic" w:eastAsia="Noto Naskh Arabic"/>
          <w:rtl w:val="1"/>
        </w:rPr>
        <w:t xml:space="preserve">۲.۱ نقشه مأموریت (Mission Lifecycle)</w:t>
      </w:r>
    </w:p>
    <w:p>
      <w:pPr>
        <w:pStyle w:val="FirstParagraph"/>
        <w:jc w:val="right"/>
        <w:bidi w:val="1"/>
      </w:pPr>
      <w:r>
        <w:rPr>
          <w:rStyle w:val="VerbatimChar"/>
          <w:rFonts w:ascii="Noto Naskh Arabic" w:hAnsi="Noto Naskh Arabic" w:cs="Noto Naskh Arabic" w:eastAsia="Noto Naskh Arabic"/>
          <w:rtl w:val="1"/>
        </w:rPr>
        <w:t xml:space="preserve">NEW → DISCOVERING → PRODUCT_SELECTED → EXPLORING_SHOPS → AWAITING_CONTACT_APPROVAL → VERIFYING → {VERIFIED | RECOVERY_NEEDED} → READY_TO_VISIT → COMPLETED</w:t>
      </w:r>
    </w:p>
    <w:p>
      <w:pPr>
        <w:pStyle w:val="BodyText"/>
        <w:jc w:val="right"/>
        <w:bidi w:val="1"/>
      </w:pPr>
      <w:r>
        <w:rPr>
          <w:rFonts w:ascii="Noto Naskh Arabic" w:hAnsi="Noto Naskh Arabic" w:cs="Noto Naskh Arabic" w:eastAsia="Noto Naskh Arabic"/>
          <w:rtl w:val="1"/>
        </w:rPr>
        <w:t xml:space="preserve">شاخه‌های ثانویه: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NEEDS_CLARIFICATION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NO_MATCH</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NO_ANSWER</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UNAVAILABLE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PRICE_CHANGED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CLOSED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PROVIDER_ERROR</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USER_CANCELED</w:t>
      </w:r>
      <w:r>
        <w:rPr>
          <w:rFonts w:ascii="Noto Naskh Arabic" w:hAnsi="Noto Naskh Arabic" w:cs="Noto Naskh Arabic" w:eastAsia="Noto Naskh Arabic"/>
          <w:rtl w:val="1"/>
        </w:rPr>
        <w:t xml:space="preserve">. این‌ها باید state انتقال تعریف‌شده داشته باشند؛ تمام خطاها نباید به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FAILED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تبدیل شوند.</w:t>
      </w:r>
    </w:p>
    <w:p>
      <w:pPr>
        <w:pStyle w:val="BodyText"/>
        <w:jc w:val="right"/>
        <w:bidi w:val="1"/>
      </w:pPr>
      <w:r>
        <w:rPr>
          <w:rFonts w:ascii="Noto Naskh Arabic" w:hAnsi="Noto Naskh Arabic" w:cs="Noto Naskh Arabic" w:eastAsia="Noto Naskh Arabic"/>
          <w:b/>
          <w:bCs/>
          <w:rtl w:val="1"/>
        </w:rPr>
        <w:t xml:space="preserve">اصول جریان:</w:t>
      </w:r>
    </w:p>
    <w:p>
      <w:pPr>
        <w:pStyle w:val="Compact"/>
        <w:numPr>
          <w:ilvl w:val="0"/>
          <w:numId w:val="1002"/>
        </w:numPr>
        <w:jc w:val="right"/>
        <w:bidi w:val="1"/>
      </w:pPr>
      <w:r>
        <w:rPr>
          <w:rFonts w:ascii="Noto Naskh Arabic" w:hAnsi="Noto Naskh Arabic" w:cs="Noto Naskh Arabic" w:eastAsia="Noto Naskh Arabic"/>
          <w:rtl w:val="1"/>
        </w:rPr>
        <w:t xml:space="preserve">آغاز از متن طبیعی یا انتخاب دسته؛ ورودی موقعیت اختیاری است.</w:t>
      </w:r>
    </w:p>
    <w:p>
      <w:pPr>
        <w:pStyle w:val="Compact"/>
        <w:numPr>
          <w:ilvl w:val="0"/>
          <w:numId w:val="1002"/>
        </w:numPr>
        <w:jc w:val="right"/>
        <w:bidi w:val="1"/>
      </w:pPr>
      <w:r>
        <w:rPr>
          <w:rFonts w:ascii="Noto Naskh Arabic" w:hAnsi="Noto Naskh Arabic" w:cs="Noto Naskh Arabic" w:eastAsia="Noto Naskh Arabic"/>
          <w:rtl w:val="1"/>
        </w:rPr>
        <w:t xml:space="preserve">سؤال فقط درباره اطلاعات ضروریِ اثرگذار بر کیفیت نتیجه؛ پیشنهاد سؤال باید دکمه/انتخاب سریع داشته باشد.</w:t>
      </w:r>
    </w:p>
    <w:p>
      <w:pPr>
        <w:pStyle w:val="Compact"/>
        <w:numPr>
          <w:ilvl w:val="0"/>
          <w:numId w:val="1002"/>
        </w:numPr>
        <w:jc w:val="right"/>
        <w:bidi w:val="1"/>
      </w:pPr>
      <w:r>
        <w:rPr>
          <w:rFonts w:ascii="Noto Naskh Arabic" w:hAnsi="Noto Naskh Arabic" w:cs="Noto Naskh Arabic" w:eastAsia="Noto Naskh Arabic"/>
          <w:rtl w:val="1"/>
        </w:rPr>
        <w:t xml:space="preserve">انتخاب مدل پس از مقایسه حداکثر ۳ محصول، مگر کاربر تعداد دیگری بخواهد.</w:t>
      </w:r>
    </w:p>
    <w:p>
      <w:pPr>
        <w:pStyle w:val="Compact"/>
        <w:numPr>
          <w:ilvl w:val="0"/>
          <w:numId w:val="1002"/>
        </w:numPr>
        <w:jc w:val="right"/>
        <w:bidi w:val="1"/>
      </w:pPr>
      <w:r>
        <w:rPr>
          <w:rFonts w:ascii="Noto Naskh Arabic" w:hAnsi="Noto Naskh Arabic" w:cs="Noto Naskh Arabic" w:eastAsia="Noto Naskh Arabic"/>
          <w:rtl w:val="1"/>
        </w:rPr>
        <w:t xml:space="preserve">روی موبایل یک سطح اصلی در هر لحظه: کشف، مقایسه، فروشندگان، پیگیری یا مراجعه؛ همه مراحل قابل بازگشت باشند.</w:t>
      </w:r>
    </w:p>
    <w:p>
      <w:pPr>
        <w:pStyle w:val="Compact"/>
        <w:numPr>
          <w:ilvl w:val="0"/>
          <w:numId w:val="1002"/>
        </w:numPr>
        <w:jc w:val="right"/>
        <w:bidi w:val="1"/>
      </w:pPr>
      <w:r>
        <w:rPr>
          <w:rFonts w:ascii="Noto Naskh Arabic" w:hAnsi="Noto Naskh Arabic" w:cs="Noto Naskh Arabic" w:eastAsia="Noto Naskh Arabic"/>
          <w:rtl w:val="1"/>
        </w:rPr>
        <w:t xml:space="preserve">پیش از هر اثر جانبیِ تماس، تأیید کاربر در صورت سیاست محصول درخواست شود و در state ثبت شود.</w:t>
      </w:r>
    </w:p>
    <w:p>
      <w:pPr>
        <w:pStyle w:val="Compact"/>
        <w:numPr>
          <w:ilvl w:val="0"/>
          <w:numId w:val="1002"/>
        </w:numPr>
        <w:jc w:val="right"/>
        <w:bidi w:val="1"/>
      </w:pPr>
      <w:r>
        <w:rPr>
          <w:rFonts w:ascii="Noto Naskh Arabic" w:hAnsi="Noto Naskh Arabic" w:cs="Noto Naskh Arabic" w:eastAsia="Noto Naskh Arabic"/>
          <w:rtl w:val="1"/>
        </w:rPr>
        <w:t xml:space="preserve">پس از پاسخ ناموفق، گزینه‌های جایگزین تنها با حفظ تمام شروط سخت پیشنهاد شوند.</w:t>
      </w:r>
    </w:p>
    <w:bookmarkEnd w:id="24"/>
    <w:bookmarkStart w:id="25" w:name="Xd4367b78129c52b8b64812e2d66a2b9dbcc0248"/>
    <w:p>
      <w:pPr>
        <w:pStyle w:val="Heading3"/>
        <w:jc w:val="right"/>
        <w:bidi w:val="1"/>
      </w:pPr>
      <w:r>
        <w:rPr>
          <w:rFonts w:ascii="Noto Naskh Arabic" w:hAnsi="Noto Naskh Arabic" w:cs="Noto Naskh Arabic" w:eastAsia="Noto Naskh Arabic"/>
          <w:rtl w:val="1"/>
        </w:rPr>
        <w:t xml:space="preserve">۲.۲ سناریوی طلایی داوری</w:t>
      </w:r>
    </w:p>
    <w:p>
      <w:pPr>
        <w:pStyle w:val="FirstParagraph"/>
        <w:jc w:val="right"/>
        <w:bidi w:val="1"/>
      </w:pPr>
      <w:r>
        <w:rPr>
          <w:rFonts w:ascii="Noto Naskh Arabic" w:hAnsi="Noto Naskh Arabic" w:cs="Noto Naskh Arabic" w:eastAsia="Noto Naskh Arabic"/>
          <w:rtl w:val="1"/>
        </w:rPr>
        <w:t xml:space="preserve">ورودی نمونه مفهومی: «برای برنامه‌نویسی لپ‌تاپ تا ۵۰ میلیون می‌خواهم، ترجیحاً نزدیک ونک و اگر شد قسطی». جست‌وجوی واقعی فقط با داده‌های قابل استخراج از CSV انجام شود. نوع تقاضای «ترجیحاً» نرم است، «تا ۵۰ میلیون» سخت؛ «اگر شد قسطی» اولویت است، نه حذف همه غیرقسطی‌ها مگر تأیید شود.</w:t>
      </w:r>
    </w:p>
    <w:p>
      <w:pPr>
        <w:pStyle w:val="Compact"/>
        <w:numPr>
          <w:ilvl w:val="0"/>
          <w:numId w:val="1003"/>
        </w:numPr>
        <w:jc w:val="right"/>
        <w:bidi w:val="1"/>
      </w:pPr>
      <w:r>
        <w:rPr>
          <w:rFonts w:ascii="Noto Naskh Arabic" w:hAnsi="Noto Naskh Arabic" w:cs="Noto Naskh Arabic" w:eastAsia="Noto Naskh Arabic"/>
          <w:rtl w:val="1"/>
        </w:rPr>
        <w:t xml:space="preserve">فهم نیاز با summary مختصر در UI.</w:t>
      </w:r>
    </w:p>
    <w:p>
      <w:pPr>
        <w:pStyle w:val="Compact"/>
        <w:numPr>
          <w:ilvl w:val="0"/>
          <w:numId w:val="1003"/>
        </w:numPr>
        <w:jc w:val="right"/>
        <w:bidi w:val="1"/>
      </w:pPr>
      <w:r>
        <w:rPr>
          <w:rFonts w:ascii="Noto Naskh Arabic" w:hAnsi="Noto Naskh Arabic" w:cs="Noto Naskh Arabic" w:eastAsia="Noto Naskh Arabic"/>
          <w:rtl w:val="1"/>
        </w:rPr>
        <w:t xml:space="preserve">جست‌وجوی محصولات منطبق و مقایسه ۲ تا ۳ مدل بر اساس مشخصه واقعی موجود در CSV.</w:t>
      </w:r>
    </w:p>
    <w:p>
      <w:pPr>
        <w:pStyle w:val="Compact"/>
        <w:numPr>
          <w:ilvl w:val="0"/>
          <w:numId w:val="1003"/>
        </w:numPr>
        <w:jc w:val="right"/>
        <w:bidi w:val="1"/>
      </w:pPr>
      <w:r>
        <w:rPr>
          <w:rFonts w:ascii="Noto Naskh Arabic" w:hAnsi="Noto Naskh Arabic" w:cs="Noto Naskh Arabic" w:eastAsia="Noto Naskh Arabic"/>
          <w:rtl w:val="1"/>
        </w:rPr>
        <w:t xml:space="preserve">انتخاب مدل و نمایش فروشندگان با چیدمان list/map و فیلترهای فعال.</w:t>
      </w:r>
    </w:p>
    <w:p>
      <w:pPr>
        <w:pStyle w:val="Compact"/>
        <w:numPr>
          <w:ilvl w:val="0"/>
          <w:numId w:val="1003"/>
        </w:numPr>
        <w:jc w:val="right"/>
        <w:bidi w:val="1"/>
      </w:pPr>
      <w:r>
        <w:rPr>
          <w:rFonts w:ascii="Noto Naskh Arabic" w:hAnsi="Noto Naskh Arabic" w:cs="Noto Naskh Arabic" w:eastAsia="Noto Naskh Arabic"/>
          <w:rtl w:val="1"/>
        </w:rPr>
        <w:t xml:space="preserve">تغییر فیلتر خرید اعتباری و مشاهده اثر آن بر نتایج بدون prompt جدید.</w:t>
      </w:r>
    </w:p>
    <w:p>
      <w:pPr>
        <w:pStyle w:val="Compact"/>
        <w:numPr>
          <w:ilvl w:val="0"/>
          <w:numId w:val="1003"/>
        </w:numPr>
        <w:jc w:val="right"/>
        <w:bidi w:val="1"/>
      </w:pPr>
      <w:r>
        <w:rPr>
          <w:rFonts w:ascii="Noto Naskh Arabic" w:hAnsi="Noto Naskh Arabic" w:cs="Noto Naskh Arabic" w:eastAsia="Noto Naskh Arabic"/>
          <w:rtl w:val="1"/>
        </w:rPr>
        <w:t xml:space="preserve">انتخاب فروشگاه و تأیید «بررسی موجودی و قیمت».</w:t>
      </w:r>
    </w:p>
    <w:p>
      <w:pPr>
        <w:pStyle w:val="Compact"/>
        <w:numPr>
          <w:ilvl w:val="0"/>
          <w:numId w:val="1003"/>
        </w:numPr>
        <w:jc w:val="right"/>
        <w:bidi w:val="1"/>
      </w:pPr>
      <w:r>
        <w:rPr>
          <w:rFonts w:ascii="Noto Naskh Arabic" w:hAnsi="Noto Naskh Arabic" w:cs="Noto Naskh Arabic" w:eastAsia="Noto Naskh Arabic"/>
          <w:rtl w:val="1"/>
        </w:rPr>
        <w:t xml:space="preserve">بازگشت سناریوی</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no_answer</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از fixture سروری، نه پارامتر کلاینت.</w:t>
      </w:r>
    </w:p>
    <w:p>
      <w:pPr>
        <w:pStyle w:val="Compact"/>
        <w:numPr>
          <w:ilvl w:val="0"/>
          <w:numId w:val="1003"/>
        </w:numPr>
        <w:jc w:val="right"/>
        <w:bidi w:val="1"/>
      </w:pPr>
      <w:r>
        <w:rPr>
          <w:rFonts w:ascii="Noto Naskh Arabic" w:hAnsi="Noto Naskh Arabic" w:cs="Noto Naskh Arabic" w:eastAsia="Noto Naskh Arabic"/>
          <w:rtl w:val="1"/>
        </w:rPr>
        <w:t xml:space="preserve">پیشنهاد فروشنده پشتیبان مطابق شروط سخت.</w:t>
      </w:r>
    </w:p>
    <w:p>
      <w:pPr>
        <w:pStyle w:val="Compact"/>
        <w:numPr>
          <w:ilvl w:val="0"/>
          <w:numId w:val="1003"/>
        </w:numPr>
        <w:jc w:val="right"/>
        <w:bidi w:val="1"/>
      </w:pPr>
      <w:r>
        <w:rPr>
          <w:rFonts w:ascii="Noto Naskh Arabic" w:hAnsi="Noto Naskh Arabic" w:cs="Noto Naskh Arabic" w:eastAsia="Noto Naskh Arabic"/>
          <w:rtl w:val="1"/>
        </w:rPr>
        <w:t xml:space="preserve">نتیجه استعلام دوم و تولید کارت مستقل «آماده حرکت».</w:t>
      </w:r>
    </w:p>
    <w:p>
      <w:pPr>
        <w:pStyle w:val="Compact"/>
        <w:numPr>
          <w:ilvl w:val="0"/>
          <w:numId w:val="1003"/>
        </w:numPr>
        <w:jc w:val="right"/>
        <w:bidi w:val="1"/>
      </w:pPr>
      <w:r>
        <w:rPr>
          <w:rFonts w:ascii="Noto Naskh Arabic" w:hAnsi="Noto Naskh Arabic" w:cs="Noto Naskh Arabic" w:eastAsia="Noto Naskh Arabic"/>
          <w:rtl w:val="1"/>
        </w:rPr>
        <w:t xml:space="preserve">نمایش نام پاساژ/طبقه/واحد فقط اگر در داده باشد، آدرس و لینک نقشه.</w:t>
      </w:r>
    </w:p>
    <w:p>
      <w:pPr>
        <w:pStyle w:val="FirstParagraph"/>
        <w:jc w:val="right"/>
        <w:bidi w:val="1"/>
      </w:pPr>
      <w:r>
        <w:rPr>
          <w:rFonts w:ascii="Noto Naskh Arabic" w:hAnsi="Noto Naskh Arabic" w:cs="Noto Naskh Arabic" w:eastAsia="Noto Naskh Arabic"/>
          <w:b/>
          <w:bCs/>
          <w:rtl w:val="1"/>
        </w:rPr>
        <w:t xml:space="preserve">الزام دمو:</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همه محصولات/فروشندگان دمو با IDهای داده اصلی در fixture مشخص و قابل‌بازتولید باشند. سناریوی نمونه تا پیش از import CSV نباید به‌عنوان دمو واقعی نمایش داده شود.</w:t>
      </w:r>
    </w:p>
    <w:bookmarkEnd w:id="25"/>
    <w:bookmarkEnd w:id="26"/>
    <w:bookmarkStart w:id="36" w:name="X29f1e75029681abdff1e5087ec442ea171dff3c"/>
    <w:p>
      <w:pPr>
        <w:pStyle w:val="Heading2"/>
        <w:jc w:val="right"/>
        <w:bidi w:val="1"/>
      </w:pPr>
      <w:r>
        <w:rPr>
          <w:rFonts w:ascii="Noto Naskh Arabic" w:hAnsi="Noto Naskh Arabic" w:cs="Noto Naskh Arabic" w:eastAsia="Noto Naskh Arabic"/>
          <w:rtl w:val="1"/>
        </w:rPr>
        <w:t xml:space="preserve">۳. معماری تجربه کاربری (Information Architecture)</w:t>
      </w:r>
    </w:p>
    <w:bookmarkStart w:id="27" w:name="X3ff8d23554bc57114e66a0373566e1464b7f7fd"/>
    <w:p>
      <w:pPr>
        <w:pStyle w:val="Heading3"/>
        <w:jc w:val="right"/>
        <w:bidi w:val="1"/>
      </w:pPr>
      <w:r>
        <w:rPr>
          <w:rFonts w:ascii="Noto Naskh Arabic" w:hAnsi="Noto Naskh Arabic" w:cs="Noto Naskh Arabic" w:eastAsia="Noto Naskh Arabic"/>
          <w:rtl w:val="1"/>
        </w:rPr>
        <w:t xml:space="preserve">۳.۱ صفحه شروع</w:t>
      </w:r>
    </w:p>
    <w:p>
      <w:pPr>
        <w:pStyle w:val="FirstParagraph"/>
        <w:jc w:val="right"/>
        <w:bidi w:val="1"/>
      </w:pPr>
      <w:r>
        <w:rPr>
          <w:rFonts w:ascii="Noto Naskh Arabic" w:hAnsi="Noto Naskh Arabic" w:cs="Noto Naskh Arabic" w:eastAsia="Noto Naskh Arabic"/>
          <w:rtl w:val="1"/>
        </w:rPr>
        <w:t xml:space="preserve">Topbar کوچک با برند/مأموریت‌های اخیر؛ تیتر «چی می‌خوای بخری؟»؛ یک ورودی طبیعی بزرگ؛ سه پیشنهاد قابل‌انتخاب («کمک برای انتخاب»، «پیدا کردن مدل مشخص»، «خرید قسطی»). درخواست GPS قبل از ضرورت ممنوع. مکان پیش‌فرض «تهران / منطقه نامشخص» قابل تغییر است. شرح طولانی امکانات در home حذف شود.</w:t>
      </w:r>
    </w:p>
    <w:bookmarkEnd w:id="27"/>
    <w:bookmarkStart w:id="28" w:name="Xb8b51d1a6241692054c63f0de79a77eef189b33"/>
    <w:p>
      <w:pPr>
        <w:pStyle w:val="Heading3"/>
        <w:jc w:val="right"/>
        <w:bidi w:val="1"/>
      </w:pPr>
      <w:r>
        <w:rPr>
          <w:rFonts w:ascii="Noto Naskh Arabic" w:hAnsi="Noto Naskh Arabic" w:cs="Noto Naskh Arabic" w:eastAsia="Noto Naskh Arabic"/>
          <w:rtl w:val="1"/>
        </w:rPr>
        <w:t xml:space="preserve">۳.۲ صفحه کشف/نتایج محصول</w:t>
      </w:r>
    </w:p>
    <w:p>
      <w:pPr>
        <w:pStyle w:val="FirstParagraph"/>
        <w:jc w:val="right"/>
        <w:bidi w:val="1"/>
      </w:pPr>
      <w:r>
        <w:rPr>
          <w:rFonts w:ascii="Noto Naskh Arabic" w:hAnsi="Noto Naskh Arabic" w:cs="Noto Naskh Arabic" w:eastAsia="Noto Naskh Arabic"/>
          <w:rtl w:val="1"/>
        </w:rPr>
        <w:t xml:space="preserve">کارت: تصویر با fallback، عنوان، برند/مدل در صورت موجود بودن، حداکثر ۲ تا ۳ مشخصه مرتبط، کمترین آفر</w:t>
      </w:r>
      <w:r>
        <w:rPr>
          <w:rFonts w:ascii="Noto Naskh Arabic" w:hAnsi="Noto Naskh Arabic" w:cs="Noto Naskh Arabic" w:eastAsia="Noto Naskh Arabic"/>
          <w:rtl w:val="1"/>
        </w:rPr>
        <w:t xml:space="preserve"> </w:t>
      </w:r>
      <w:r>
        <w:rPr>
          <w:rFonts w:ascii="Noto Naskh Arabic" w:hAnsi="Noto Naskh Arabic" w:cs="Noto Naskh Arabic" w:eastAsia="Noto Naskh Arabic"/>
          <w:b/>
          <w:bCs/>
          <w:rtl w:val="1"/>
        </w:rPr>
        <w:t xml:space="preserve">واجد شرایط</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timestamp آن، تعداد فروشنده منطبق، توضیح دلیل پیشنهاد. انتخاب چند کارت برای مقایسه. تغییر بودجه یا اولویت از chip/filter؛ حداقل یک ناحیه «چرا این پیشنهاد؟» مبتنی بر داده.</w:t>
      </w:r>
    </w:p>
    <w:bookmarkEnd w:id="28"/>
    <w:bookmarkStart w:id="29" w:name="X4c7ec4dfd5a83d1b24701f375555c6c53bc6a38"/>
    <w:p>
      <w:pPr>
        <w:pStyle w:val="Heading3"/>
        <w:jc w:val="right"/>
        <w:bidi w:val="1"/>
      </w:pPr>
      <w:r>
        <w:rPr>
          <w:rFonts w:ascii="Noto Naskh Arabic" w:hAnsi="Noto Naskh Arabic" w:cs="Noto Naskh Arabic" w:eastAsia="Noto Naskh Arabic"/>
          <w:rtl w:val="1"/>
        </w:rPr>
        <w:t xml:space="preserve">۳.۳ صفحه مقایسه</w:t>
      </w:r>
    </w:p>
    <w:p>
      <w:pPr>
        <w:pStyle w:val="FirstParagraph"/>
        <w:jc w:val="right"/>
        <w:bidi w:val="1"/>
      </w:pPr>
      <w:r>
        <w:rPr>
          <w:rFonts w:ascii="Noto Naskh Arabic" w:hAnsi="Noto Naskh Arabic" w:cs="Noto Naskh Arabic" w:eastAsia="Noto Naskh Arabic"/>
          <w:rtl w:val="1"/>
        </w:rPr>
        <w:t xml:space="preserve">مقایسه mobile با کارت‌های افقی قابل مرور و برچسب ثابت معیارها؛ دسکتاپ جدول با ستون محصولات. AttributeRegistry دسته‌محور: نام استاندارد، واحد، formatter، score_direction (بالاتر/کمتر/کیفی)، unknown. برای ۳ تا ۵ دسته اول مجموعه معیار قابل‌تکیه ساخته شود؛ سایر دسته‌ها fallback به مشخصات خام ساختاریافته داشته باشند. ادعای «بهتر» فقط با دلیل مشخص و بدون اختراع مشخصات.</w:t>
      </w:r>
    </w:p>
    <w:bookmarkEnd w:id="29"/>
    <w:bookmarkStart w:id="30" w:name="X0b002bc5be6fa9b25a9d063876423fed6ec93fc"/>
    <w:p>
      <w:pPr>
        <w:pStyle w:val="Heading3"/>
        <w:jc w:val="right"/>
        <w:bidi w:val="1"/>
      </w:pPr>
      <w:r>
        <w:rPr>
          <w:rFonts w:ascii="Noto Naskh Arabic" w:hAnsi="Noto Naskh Arabic" w:cs="Noto Naskh Arabic" w:eastAsia="Noto Naskh Arabic"/>
          <w:rtl w:val="1"/>
        </w:rPr>
        <w:t xml:space="preserve">۳.۴ فروشندگان: Shop Explorer</w:t>
      </w:r>
    </w:p>
    <w:p>
      <w:pPr>
        <w:pStyle w:val="FirstParagraph"/>
        <w:jc w:val="right"/>
        <w:bidi w:val="1"/>
      </w:pPr>
      <w:r>
        <w:rPr>
          <w:rFonts w:ascii="Noto Naskh Arabic" w:hAnsi="Noto Naskh Arabic" w:cs="Noto Naskh Arabic" w:eastAsia="Noto Naskh Arabic"/>
          <w:rtl w:val="1"/>
        </w:rPr>
        <w:t xml:space="preserve">ترتیب معیارها در کارت: نام فروشگاه، قیمت ثبت‌شده و زمان آخرین تغییر، روش پرداخت، فاصله مستقیم یا ETA با برچسب صحیح، ساعات کاری و نشانی کوتاه. فهرست و نقشه</w:t>
      </w:r>
      <w:r>
        <w:rPr>
          <w:rFonts w:ascii="Noto Naskh Arabic" w:hAnsi="Noto Naskh Arabic" w:cs="Noto Naskh Arabic" w:eastAsia="Noto Naskh Arabic"/>
          <w:rtl w:val="1"/>
        </w:rPr>
        <w:t xml:space="preserve"> </w:t>
      </w:r>
      <w:r>
        <w:rPr>
          <w:rFonts w:ascii="Noto Naskh Arabic" w:hAnsi="Noto Naskh Arabic" w:cs="Noto Naskh Arabic" w:eastAsia="Noto Naskh Arabic"/>
          <w:b/>
          <w:bCs/>
          <w:rtl w:val="1"/>
        </w:rPr>
        <w:t xml:space="preserve">یک state انتخاب واحد</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دارند. نوار chips برای فیلترهای اعمال‌شده؛ Bottom Sheet فیلتر روی موبایل با دکمه «نمایش N نتیجه»؛ دکمه اقدام اصلی در جای ثابت. مقایسه فروشنده با کارت‌های قابل مقایسه (قیمت/راه/گارانتی/اعتباری/اطلاعات نامشخص).</w:t>
      </w:r>
    </w:p>
    <w:bookmarkEnd w:id="30"/>
    <w:bookmarkStart w:id="31" w:name="X284b433d30aa71e2e5194f492e44c0048a8f5d2"/>
    <w:p>
      <w:pPr>
        <w:pStyle w:val="Heading3"/>
        <w:jc w:val="right"/>
        <w:bidi w:val="1"/>
      </w:pPr>
      <w:r>
        <w:rPr>
          <w:rFonts w:ascii="Noto Naskh Arabic" w:hAnsi="Noto Naskh Arabic" w:cs="Noto Naskh Arabic" w:eastAsia="Noto Naskh Arabic"/>
          <w:rtl w:val="1"/>
        </w:rPr>
        <w:t xml:space="preserve">۳.۵ پیگیری استعلام</w:t>
      </w:r>
    </w:p>
    <w:p>
      <w:pPr>
        <w:pStyle w:val="FirstParagraph"/>
        <w:jc w:val="right"/>
        <w:bidi w:val="1"/>
      </w:pPr>
      <w:r>
        <w:rPr>
          <w:rFonts w:ascii="Noto Naskh Arabic" w:hAnsi="Noto Naskh Arabic" w:cs="Noto Naskh Arabic" w:eastAsia="Noto Naskh Arabic"/>
          <w:rtl w:val="1"/>
        </w:rPr>
        <w:t xml:space="preserve">پنل وضعیت تنها مراحل واقعاً انجام‌شده را نشان دهد: «در انتظار تأیید»، «در حال بررسی در سناریوی دمو»، «پاسخ دریافت شد»، «بدون پاسخ»، «پیشنهاد جایگزین». پاسخ‌های بازار شبیه‌سازی‌شده را نباید با تماس خارجی واقعی اشتباه گرفت؛ در نسخه داوری برچسب ظریف «استعلام شبیه‌سازی‌شده» در پنل وجود داشته باشد. انتخاب «پیگیری فروشنده بعدی» یک عمل واقعی و کنترل‌شده است؛ دکمه خروج یا توقف هم وجود داشته باشد.</w:t>
      </w:r>
    </w:p>
    <w:bookmarkEnd w:id="31"/>
    <w:bookmarkStart w:id="32" w:name="Xb164ff16cca9ab6cba0fd6d52de2eab2c10d591"/>
    <w:p>
      <w:pPr>
        <w:pStyle w:val="Heading3"/>
        <w:jc w:val="right"/>
        <w:bidi w:val="1"/>
      </w:pPr>
      <w:r>
        <w:rPr>
          <w:rFonts w:ascii="Noto Naskh Arabic" w:hAnsi="Noto Naskh Arabic" w:cs="Noto Naskh Arabic" w:eastAsia="Noto Naskh Arabic"/>
          <w:rtl w:val="1"/>
        </w:rPr>
        <w:t xml:space="preserve">۳.۶ کارت «آماده حرکت»</w:t>
      </w:r>
    </w:p>
    <w:p>
      <w:pPr>
        <w:pStyle w:val="FirstParagraph"/>
        <w:jc w:val="right"/>
        <w:bidi w:val="1"/>
      </w:pPr>
      <w:r>
        <w:rPr>
          <w:rFonts w:ascii="Noto Naskh Arabic" w:hAnsi="Noto Naskh Arabic" w:cs="Noto Naskh Arabic" w:eastAsia="Noto Naskh Arabic"/>
          <w:rtl w:val="1"/>
        </w:rPr>
        <w:t xml:space="preserve">کالا/مدل انتخاب‌شده، فروشگاه اصلی و پشتیبان، قیمت ثبت‌شده و زمان آن، قیمت/موجودی/ساعات تأییدشده بر اساس پاسخ سناریو و زمان همان پاسخ، شرایط پرداخت، آدرس، پاساژ/طبقه/واحد (از متن منبع)، مبدأ و مسیر اگر حساب شده، زمان پیشنهادی مراجعه اگر ساعت کافی است، اقدامات کپی نشانی و باز کردن نقشه، یادداشت «کدام چیزها هنوز نامشخص‌اند». کارت به تنهایی قابل استفاده باشد، بدون خواندن چت.</w:t>
      </w:r>
    </w:p>
    <w:bookmarkEnd w:id="32"/>
    <w:bookmarkStart w:id="33" w:name="X79178fba0e96d2658413548b35738eca0b0edc7"/>
    <w:p>
      <w:pPr>
        <w:pStyle w:val="Heading3"/>
        <w:jc w:val="right"/>
        <w:bidi w:val="1"/>
      </w:pPr>
      <w:r>
        <w:rPr>
          <w:rFonts w:ascii="Noto Naskh Arabic" w:hAnsi="Noto Naskh Arabic" w:cs="Noto Naskh Arabic" w:eastAsia="Noto Naskh Arabic"/>
          <w:rtl w:val="1"/>
        </w:rPr>
        <w:t xml:space="preserve">۳.۷ قواعد برچسب‌گذاری و Copy فارسی</w:t>
      </w:r>
    </w:p>
    <w:p>
      <w:pPr>
        <w:pStyle w:val="Compact"/>
        <w:numPr>
          <w:ilvl w:val="0"/>
          <w:numId w:val="1004"/>
        </w:numPr>
        <w:jc w:val="right"/>
        <w:bidi w:val="1"/>
      </w:pPr>
      <w:r>
        <w:rPr>
          <w:rStyle w:val="VerbatimChar"/>
          <w:rFonts w:ascii="Noto Naskh Arabic" w:hAnsi="Noto Naskh Arabic" w:cs="Noto Naskh Arabic" w:eastAsia="Noto Naskh Arabic"/>
          <w:rtl w:val="1"/>
        </w:rPr>
        <w:t xml:space="preserve">Offer.price_toman</w:t>
      </w:r>
      <w:r>
        <w:rPr>
          <w:rFonts w:ascii="Noto Naskh Arabic" w:hAnsi="Noto Naskh Arabic" w:cs="Noto Naskh Arabic" w:eastAsia="Noto Naskh Arabic"/>
          <w:rtl w:val="1"/>
        </w:rPr>
        <w:t xml:space="preserve">: «قیمت ثبت‌شده: ... تومان»؛</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null</w:t>
      </w:r>
      <w:r>
        <w:rPr>
          <w:rFonts w:ascii="Noto Naskh Arabic" w:hAnsi="Noto Naskh Arabic" w:cs="Noto Naskh Arabic" w:eastAsia="Noto Naskh Arabic"/>
          <w:rtl w:val="1"/>
        </w:rPr>
        <w:t xml:space="preserve">: «قیمت ثبت نشده».</w:t>
      </w:r>
    </w:p>
    <w:p>
      <w:pPr>
        <w:pStyle w:val="Compact"/>
        <w:numPr>
          <w:ilvl w:val="0"/>
          <w:numId w:val="1004"/>
        </w:numPr>
        <w:jc w:val="right"/>
        <w:bidi w:val="1"/>
      </w:pPr>
      <w:r>
        <w:rPr>
          <w:rStyle w:val="VerbatimChar"/>
          <w:rFonts w:ascii="Noto Naskh Arabic" w:hAnsi="Noto Naskh Arabic" w:cs="Noto Naskh Arabic" w:eastAsia="Noto Naskh Arabic"/>
          <w:rtl w:val="1"/>
        </w:rPr>
        <w:t xml:space="preserve">last_price_changed_at</w:t>
      </w:r>
      <w:r>
        <w:rPr>
          <w:rFonts w:ascii="Noto Naskh Arabic" w:hAnsi="Noto Naskh Arabic" w:cs="Noto Naskh Arabic" w:eastAsia="Noto Naskh Arabic"/>
          <w:rtl w:val="1"/>
        </w:rPr>
        <w:t xml:space="preserve">: «آخرین تغییر قیمت: ...»؛ از «به‌روز شده همین امروز» بدون timestamp مطمئن پرهیز شود.</w:t>
      </w:r>
    </w:p>
    <w:p>
      <w:pPr>
        <w:pStyle w:val="Compact"/>
        <w:numPr>
          <w:ilvl w:val="0"/>
          <w:numId w:val="1004"/>
        </w:numPr>
        <w:jc w:val="right"/>
        <w:bidi w:val="1"/>
      </w:pPr>
      <w:r>
        <w:rPr>
          <w:rFonts w:ascii="Noto Naskh Arabic" w:hAnsi="Noto Naskh Arabic" w:cs="Noto Naskh Arabic" w:eastAsia="Noto Naskh Arabic"/>
          <w:rtl w:val="1"/>
        </w:rPr>
        <w:t xml:space="preserve">موجودی: «موجودی در استعلام تأیید شد» تنها برای verified outcome؛ سایر موارد «وضعیت موجودی نامشخص/ناموجود در سناریو».</w:t>
      </w:r>
    </w:p>
    <w:p>
      <w:pPr>
        <w:pStyle w:val="Compact"/>
        <w:numPr>
          <w:ilvl w:val="0"/>
          <w:numId w:val="1004"/>
        </w:numPr>
        <w:jc w:val="right"/>
        <w:bidi w:val="1"/>
      </w:pPr>
      <w:r>
        <w:rPr>
          <w:rFonts w:ascii="Noto Naskh Arabic" w:hAnsi="Noto Naskh Arabic" w:cs="Noto Naskh Arabic" w:eastAsia="Noto Naskh Arabic"/>
          <w:rtl w:val="1"/>
        </w:rPr>
        <w:t xml:space="preserve">ساعت: «طبق ساعات ثبت‌شده باز است» در برابر «بازبودن برای مراجعه تأیید شد».</w:t>
      </w:r>
    </w:p>
    <w:p>
      <w:pPr>
        <w:pStyle w:val="Compact"/>
        <w:numPr>
          <w:ilvl w:val="0"/>
          <w:numId w:val="1004"/>
        </w:numPr>
        <w:jc w:val="right"/>
        <w:bidi w:val="1"/>
      </w:pPr>
      <w:r>
        <w:rPr>
          <w:rFonts w:ascii="Noto Naskh Arabic" w:hAnsi="Noto Naskh Arabic" w:cs="Noto Naskh Arabic" w:eastAsia="Noto Naskh Arabic"/>
          <w:rtl w:val="1"/>
        </w:rPr>
        <w:t xml:space="preserve">مسیر: «فاصله مستقیم» تا route provider زمان واقعی مسیر ارائه دهد؛ در نبود مبدأ «موقعیت روی نقشه».</w:t>
      </w:r>
    </w:p>
    <w:p>
      <w:pPr>
        <w:pStyle w:val="Compact"/>
        <w:numPr>
          <w:ilvl w:val="0"/>
          <w:numId w:val="1004"/>
        </w:numPr>
        <w:jc w:val="right"/>
        <w:bidi w:val="1"/>
      </w:pPr>
      <w:r>
        <w:rPr>
          <w:rStyle w:val="VerbatimChar"/>
          <w:rFonts w:ascii="Noto Naskh Arabic" w:hAnsi="Noto Naskh Arabic" w:cs="Noto Naskh Arabic" w:eastAsia="Noto Naskh Arabic"/>
          <w:rtl w:val="1"/>
        </w:rPr>
        <w:t xml:space="preserve">unknown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برای گارانتی یا شرط پرداخت هرگز به «ندارد» تبدیل نشود.</w:t>
      </w:r>
    </w:p>
    <w:p>
      <w:pPr>
        <w:pStyle w:val="Compact"/>
        <w:numPr>
          <w:ilvl w:val="0"/>
          <w:numId w:val="1004"/>
        </w:numPr>
        <w:jc w:val="right"/>
        <w:bidi w:val="1"/>
      </w:pPr>
      <w:r>
        <w:rPr>
          <w:rFonts w:ascii="Noto Naskh Arabic" w:hAnsi="Noto Naskh Arabic" w:cs="Noto Naskh Arabic" w:eastAsia="Noto Naskh Arabic"/>
          <w:rtl w:val="1"/>
        </w:rPr>
        <w:t xml:space="preserve">پیام خطا باید همراه اقدام بعدی باشد: «اتصال نقشه برقرار نشد. فهرست فروشگاه‌ها همچنان در دسترس است».</w:t>
      </w:r>
    </w:p>
    <w:bookmarkEnd w:id="33"/>
    <w:bookmarkStart w:id="34" w:name="X205de4bef121b7e0da73829c352f9682c4bbdc7"/>
    <w:p>
      <w:pPr>
        <w:pStyle w:val="Heading3"/>
        <w:jc w:val="right"/>
        <w:bidi w:val="1"/>
      </w:pPr>
      <w:r>
        <w:rPr>
          <w:rFonts w:ascii="Noto Naskh Arabic" w:hAnsi="Noto Naskh Arabic" w:cs="Noto Naskh Arabic" w:eastAsia="Noto Naskh Arabic"/>
          <w:rtl w:val="1"/>
        </w:rPr>
        <w:t xml:space="preserve">۳.۸ معیارهای دسترس‌پذیری و RTL</w:t>
      </w:r>
    </w:p>
    <w:p>
      <w:pPr>
        <w:pStyle w:val="FirstParagraph"/>
        <w:jc w:val="right"/>
        <w:bidi w:val="1"/>
      </w:pPr>
      <w:r>
        <w:rPr>
          <w:rStyle w:val="VerbatimChar"/>
          <w:rFonts w:ascii="Noto Naskh Arabic" w:hAnsi="Noto Naskh Arabic" w:cs="Noto Naskh Arabic" w:eastAsia="Noto Naskh Arabic"/>
          <w:rtl w:val="1"/>
        </w:rPr>
        <w:t xml:space="preserve">html lang="fa" dir="rtl"</w:t>
      </w:r>
      <w:r>
        <w:rPr>
          <w:rFonts w:ascii="Noto Naskh Arabic" w:hAnsi="Noto Naskh Arabic" w:cs="Noto Naskh Arabic" w:eastAsia="Noto Naskh Arabic"/>
          <w:rtl w:val="1"/>
        </w:rPr>
        <w:t xml:space="preserve">; قلم مناسب فارسی مانند Vazirmatn با fallback؛ CSS logical properties؛ اعداد قیمت با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Intl.NumberFormat('fa-IR')</w:t>
      </w:r>
      <w:r>
        <w:rPr>
          <w:rFonts w:ascii="Noto Naskh Arabic" w:hAnsi="Noto Naskh Arabic" w:cs="Noto Naskh Arabic" w:eastAsia="Noto Naskh Arabic"/>
          <w:rtl w:val="1"/>
        </w:rPr>
        <w:t xml:space="preserve">، اما مقدارهای مالی از decimal-string و بدون تبدیل خطرناک به Number؛ URL/شناسه و شماره مدل با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dir="ltr"</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در محدوده خود. کیبورد، focus ring، aria-label، aria-live برای نتایج و dialogها، reduced-motion، contrast حداقل WCAG 2.2 AA، کنترل‌های اصلی لمس حدود ۴۴px و skeleton بدون حرکت شدید. portalهای dropdown/dialog باید RTL واقعی بگیرند. آزمون روی عرض‌های ۳۲۰، ۳۶۰، ۳۹۰، ۷۶۸ و ۱۴۴۰ پیکسل.</w:t>
      </w:r>
    </w:p>
    <w:bookmarkEnd w:id="34"/>
    <w:bookmarkStart w:id="35" w:name="X60db098e08e5c94781ec1371bf41c906baca1d6"/>
    <w:p>
      <w:pPr>
        <w:pStyle w:val="Heading3"/>
        <w:jc w:val="right"/>
        <w:bidi w:val="1"/>
      </w:pPr>
      <w:r>
        <w:rPr>
          <w:rFonts w:ascii="Noto Naskh Arabic" w:hAnsi="Noto Naskh Arabic" w:cs="Noto Naskh Arabic" w:eastAsia="Noto Naskh Arabic"/>
          <w:rtl w:val="1"/>
        </w:rPr>
        <w:t xml:space="preserve">۳.۹ وضعیت‌های مشترک کامپوننت‌ها</w:t>
      </w:r>
    </w:p>
    <w:p>
      <w:pPr>
        <w:pStyle w:val="FirstParagraph"/>
        <w:jc w:val="right"/>
        <w:bidi w:val="1"/>
      </w:pPr>
      <w:r>
        <w:rPr>
          <w:rStyle w:val="VerbatimChar"/>
          <w:rFonts w:ascii="Noto Naskh Arabic" w:hAnsi="Noto Naskh Arabic" w:cs="Noto Naskh Arabic" w:eastAsia="Noto Naskh Arabic"/>
          <w:rtl w:val="1"/>
        </w:rPr>
        <w:t xml:space="preserve">idle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loading</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ready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empty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partial</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stale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error_recoverable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error_blocked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offline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unknown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simulated_verification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confirmed</w:t>
      </w:r>
      <w:r>
        <w:rPr>
          <w:rFonts w:ascii="Noto Naskh Arabic" w:hAnsi="Noto Naskh Arabic" w:cs="Noto Naskh Arabic" w:eastAsia="Noto Naskh Arabic"/>
          <w:rtl w:val="1"/>
        </w:rPr>
        <w:t xml:space="preserve">. هر endpoint پاسخ خطا با کد ثابت داشته باشد. برای loading نتایج فیلترها، محتوای قدیمی با علامت «در حال به‌روزرسانی» می‌تواند حفظ شود اما نباید نتیجه جدید معرفی گردد.</w:t>
      </w:r>
    </w:p>
    <w:bookmarkEnd w:id="35"/>
    <w:bookmarkEnd w:id="36"/>
    <w:bookmarkStart w:id="41" w:name="Xe57713cb66f7213c7f1bcdeeaad9fa7e60629fb"/>
    <w:p>
      <w:pPr>
        <w:pStyle w:val="Heading2"/>
        <w:jc w:val="right"/>
        <w:bidi w:val="1"/>
      </w:pPr>
      <w:r>
        <w:rPr>
          <w:rFonts w:ascii="Noto Naskh Arabic" w:hAnsi="Noto Naskh Arabic" w:cs="Noto Naskh Arabic" w:eastAsia="Noto Naskh Arabic"/>
          <w:rtl w:val="1"/>
        </w:rPr>
        <w:t xml:space="preserve">۴. طراحی فنی و ساختار مخزن</w:t>
      </w:r>
    </w:p>
    <w:p>
      <w:pPr>
        <w:pStyle w:val="SourceCode"/>
        <w:jc w:val="right"/>
        <w:bidi w:val="1"/>
      </w:pPr>
      <w:r>
        <w:rPr>
          <w:rStyle w:val="VerbatimChar"/>
          <w:rFonts w:ascii="Noto Naskh Arabic" w:hAnsi="Noto Naskh Arabic" w:cs="Noto Naskh Arabic" w:eastAsia="Noto Naskh Arabic"/>
          <w:rtl w:val="1"/>
        </w:rPr>
        <w:t xml:space="preserve">frontend/                       React 19 / TypeScript / Vite / TanStack Query</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src/app/                     entry, router/workspace, providers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src/features/discovery/      search and product cards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src/features/comparison/     category-aware comparison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src/features/shops/          list/map/payment/visit hours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src/features/contact/        approvals and tracking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src/features/visit-plan/     ready-to-go summary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src/features/missions/       existing legacy implementation</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src/shared/                  API client, tokens, components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backend/                        Django / DRF</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apps/catalog/                Product, Shop, Offer, import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apps/search/                 query interpretation, retrieval, filters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apps/agent/                  LangGraph agent and simulation</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apps/missions/               mission, events, checkpoints, contacts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apps/health/                 process and readiness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apps/eligibility/            offer-level rule engine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apps/visit/                  hours, routes, itinerary       [TARGET]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docs/blueprint/                 normative delivery specification</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reports/                        source audit snapshots; NOT dataset files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.github/workflows/              automated quality checks</w:t>
      </w:r>
    </w:p>
    <w:p>
      <w:pPr>
        <w:pStyle w:val="FirstParagraph"/>
        <w:jc w:val="right"/>
        <w:bidi w:val="1"/>
      </w:pPr>
      <w:r>
        <w:rPr>
          <w:rStyle w:val="VerbatimChar"/>
          <w:rFonts w:ascii="Noto Naskh Arabic" w:hAnsi="Noto Naskh Arabic" w:cs="Noto Naskh Arabic" w:eastAsia="Noto Naskh Arabic"/>
          <w:rtl w:val="1"/>
        </w:rPr>
        <w:t xml:space="preserve">[TARGET]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یعنی هنوز در کد منتقل‌شده موجود نیست و باید ایجاد شود؛ نه نام فایل آماده اجرا. ساختار فعلی را یکباره به monorepo جدید با چند ابزار build انتقال ندهید. دامنه قابلیت‌ها از طریق سرویس/کامپوننت جدا شود. اصل Dependency Direction: API -&gt; Application service -&gt; Domain Policy -&gt; Repository/Provider؛ Domain Policy وابسته به HTTP یا LLM نیست.</w:t>
      </w:r>
    </w:p>
    <w:bookmarkStart w:id="37" w:name="X48f92a6fea101b153fc34916fd4a8afba4caa5e"/>
    <w:p>
      <w:pPr>
        <w:pStyle w:val="Heading3"/>
        <w:jc w:val="right"/>
        <w:bidi w:val="1"/>
      </w:pPr>
      <w:r>
        <w:rPr>
          <w:rFonts w:ascii="Noto Naskh Arabic" w:hAnsi="Noto Naskh Arabic" w:cs="Noto Naskh Arabic" w:eastAsia="Noto Naskh Arabic"/>
          <w:rtl w:val="1"/>
        </w:rPr>
        <w:t xml:space="preserve">۴.۱ لایه مدل و داده</w:t>
      </w:r>
    </w:p>
    <w:p>
      <w:pPr>
        <w:pStyle w:val="FirstParagraph"/>
        <w:jc w:val="right"/>
        <w:bidi w:val="1"/>
      </w:pPr>
      <w:r>
        <w:rPr>
          <w:rFonts w:ascii="Noto Naskh Arabic" w:hAnsi="Noto Naskh Arabic" w:cs="Noto Naskh Arabic" w:eastAsia="Noto Naskh Arabic"/>
          <w:b/>
          <w:bCs/>
          <w:rtl w:val="1"/>
        </w:rPr>
        <w:t xml:space="preserve">اصلی:</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Product(source_id, persian_title, brand_name, category_name, model, specs, image_urls, normalized_title)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Shop(source_id, name, address, lat, lon, weekly_hours, payment_options, ...)</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Offer(source_id, product_id, shop_id, price_toman, last_price_changed_at, seller_title, description, warranty)</w:t>
      </w:r>
      <w:r>
        <w:rPr>
          <w:rFonts w:ascii="Noto Naskh Arabic" w:hAnsi="Noto Naskh Arabic" w:cs="Noto Naskh Arabic" w:eastAsia="Noto Naskh Arabic"/>
          <w:rtl w:val="1"/>
        </w:rPr>
        <w:t xml:space="preserve">.</w:t>
      </w:r>
    </w:p>
    <w:p>
      <w:pPr>
        <w:pStyle w:val="BodyText"/>
        <w:jc w:val="right"/>
        <w:bidi w:val="1"/>
      </w:pPr>
      <w:r>
        <w:rPr>
          <w:rFonts w:ascii="Noto Naskh Arabic" w:hAnsi="Noto Naskh Arabic" w:cs="Noto Naskh Arabic" w:eastAsia="Noto Naskh Arabic"/>
          <w:b/>
          <w:bCs/>
          <w:rtl w:val="1"/>
        </w:rPr>
        <w:t xml:space="preserve">پیشنهاد توسعه: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PurchaseMission(id, anonymous_access_hash, stage, status, constraints, preferences, state_version, revision, selected_product_id, selected_offer_id, created_at, updated_at)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MissionEvent(mission_id, seq, type, schema_version, payload, created_at)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ContactAttempt(id, mission_id, shop_id, offer_id, purpose, outcome, source_type, verified_price, verified_stock, verified_hours, scenario_version, idempotency_key, created_at)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VisitPlan(id, mission_id, snapshot_json, version, created_at)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ScenarioFixture(key, seed, outcomes, version)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برای محیط demo قابل کنترل.</w:t>
      </w:r>
    </w:p>
    <w:p>
      <w:pPr>
        <w:pStyle w:val="BodyText"/>
        <w:jc w:val="right"/>
        <w:bidi w:val="1"/>
      </w:pPr>
      <w:r>
        <w:rPr>
          <w:rFonts w:ascii="Noto Naskh Arabic" w:hAnsi="Noto Naskh Arabic" w:cs="Noto Naskh Arabic" w:eastAsia="Noto Naskh Arabic"/>
          <w:rtl w:val="1"/>
        </w:rPr>
        <w:t xml:space="preserve">از JSON برای فیلدهای کم‌تکرار و انعطاف‌پذیر استفاده شود؛ اطلاعات پرتکرار جست‌وجو با ستون/ایندکس مناسب.</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OfferEligibility</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در سطح آفر اجرا گردد و</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credit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provider فقط وقتی واجد شرایط باشد که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channel=in_person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min_price_toman &lt;= offer.price &lt;= max_price_toman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دسته محصول هم منطبق باشد؛ اگر متادیتای لازم تهی است نتیجه باید با سیاست سه‌حالته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eligible | ineligible | unknown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مدیریت شود.</w:t>
      </w:r>
    </w:p>
    <w:bookmarkEnd w:id="37"/>
    <w:bookmarkStart w:id="38" w:name="Xb8ba7d233cd48767672cc69ef9ccb470867d9e0"/>
    <w:p>
      <w:pPr>
        <w:pStyle w:val="Heading3"/>
        <w:jc w:val="right"/>
        <w:bidi w:val="1"/>
      </w:pPr>
      <w:r>
        <w:rPr>
          <w:rFonts w:ascii="Noto Naskh Arabic" w:hAnsi="Noto Naskh Arabic" w:cs="Noto Naskh Arabic" w:eastAsia="Noto Naskh Arabic"/>
          <w:rtl w:val="1"/>
        </w:rPr>
        <w:t xml:space="preserve">۴.۲ مسیر import و داده</w:t>
      </w:r>
    </w:p>
    <w:p>
      <w:pPr>
        <w:pStyle w:val="Compact"/>
        <w:numPr>
          <w:ilvl w:val="0"/>
          <w:numId w:val="1005"/>
        </w:numPr>
        <w:jc w:val="right"/>
        <w:bidi w:val="1"/>
      </w:pPr>
      <w:r>
        <w:rPr>
          <w:rFonts w:ascii="Noto Naskh Arabic" w:hAnsi="Noto Naskh Arabic" w:cs="Noto Naskh Arabic" w:eastAsia="Noto Naskh Arabic"/>
          <w:rtl w:val="1"/>
        </w:rPr>
        <w:t xml:space="preserve">آدرس فایل‌های خام CSV از متغیر تنظیمات؛ فایل واقعی در git قرار نگیرد.</w:t>
      </w:r>
    </w:p>
    <w:p>
      <w:pPr>
        <w:pStyle w:val="Compact"/>
        <w:numPr>
          <w:ilvl w:val="0"/>
          <w:numId w:val="1005"/>
        </w:numPr>
        <w:jc w:val="right"/>
        <w:bidi w:val="1"/>
      </w:pPr>
      <w:r>
        <w:rPr>
          <w:rFonts w:ascii="Noto Naskh Arabic" w:hAnsi="Noto Naskh Arabic" w:cs="Noto Naskh Arabic" w:eastAsia="Noto Naskh Arabic"/>
          <w:rtl w:val="1"/>
        </w:rPr>
        <w:t xml:space="preserve">ثبت SHA-256 و</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dataset_version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تاریخ import.</w:t>
      </w:r>
    </w:p>
    <w:p>
      <w:pPr>
        <w:pStyle w:val="Compact"/>
        <w:numPr>
          <w:ilvl w:val="0"/>
          <w:numId w:val="1005"/>
        </w:numPr>
        <w:jc w:val="right"/>
        <w:bidi w:val="1"/>
      </w:pPr>
      <w:r>
        <w:rPr>
          <w:rFonts w:ascii="Noto Naskh Arabic" w:hAnsi="Noto Naskh Arabic" w:cs="Noto Naskh Arabic" w:eastAsia="Noto Naskh Arabic"/>
          <w:rtl w:val="1"/>
        </w:rPr>
        <w:t xml:space="preserve">validation schema و JSON fields، duplicate IDs، مختصات، تاریخ‌ها و decimal.</w:t>
      </w:r>
    </w:p>
    <w:p>
      <w:pPr>
        <w:pStyle w:val="Compact"/>
        <w:numPr>
          <w:ilvl w:val="0"/>
          <w:numId w:val="1005"/>
        </w:numPr>
        <w:jc w:val="right"/>
        <w:bidi w:val="1"/>
      </w:pPr>
      <w:r>
        <w:rPr>
          <w:rFonts w:ascii="Noto Naskh Arabic" w:hAnsi="Noto Naskh Arabic" w:cs="Noto Naskh Arabic" w:eastAsia="Noto Naskh Arabic"/>
          <w:rtl w:val="1"/>
        </w:rPr>
        <w:t xml:space="preserve">import قابل‌تکرار و idempotent با batch transactions؛ ابتدا Product/Shop سپس Offer، حفظ</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source_id</w:t>
      </w:r>
      <w:r>
        <w:rPr>
          <w:rFonts w:ascii="Noto Naskh Arabic" w:hAnsi="Noto Naskh Arabic" w:cs="Noto Naskh Arabic" w:eastAsia="Noto Naskh Arabic"/>
          <w:rtl w:val="1"/>
        </w:rPr>
        <w:t xml:space="preserve">.</w:t>
      </w:r>
    </w:p>
    <w:p>
      <w:pPr>
        <w:pStyle w:val="Compact"/>
        <w:numPr>
          <w:ilvl w:val="0"/>
          <w:numId w:val="1005"/>
        </w:numPr>
        <w:jc w:val="right"/>
        <w:bidi w:val="1"/>
      </w:pPr>
      <w:r>
        <w:rPr>
          <w:rFonts w:ascii="Noto Naskh Arabic" w:hAnsi="Noto Naskh Arabic" w:cs="Noto Naskh Arabic" w:eastAsia="Noto Naskh Arabic"/>
          <w:rtl w:val="1"/>
        </w:rPr>
        <w:t xml:space="preserve">کنترل cardinality، orphan FKs، تعداد nullها و درصد پارامترهای کسب‌وکار.</w:t>
      </w:r>
    </w:p>
    <w:p>
      <w:pPr>
        <w:pStyle w:val="Compact"/>
        <w:numPr>
          <w:ilvl w:val="0"/>
          <w:numId w:val="1005"/>
        </w:numPr>
        <w:jc w:val="right"/>
        <w:bidi w:val="1"/>
      </w:pPr>
      <w:r>
        <w:rPr>
          <w:rFonts w:ascii="Noto Naskh Arabic" w:hAnsi="Noto Naskh Arabic" w:cs="Noto Naskh Arabic" w:eastAsia="Noto Naskh Arabic"/>
          <w:rtl w:val="1"/>
        </w:rPr>
        <w:t xml:space="preserve">خروجی manifest و گزارش قابل مقایسه؛ readiness تا تکمیل import معتبر، موفق اعلام نشود.</w:t>
      </w:r>
    </w:p>
    <w:p>
      <w:pPr>
        <w:pStyle w:val="Compact"/>
        <w:numPr>
          <w:ilvl w:val="0"/>
          <w:numId w:val="1005"/>
        </w:numPr>
        <w:jc w:val="right"/>
        <w:bidi w:val="1"/>
      </w:pPr>
      <w:r>
        <w:rPr>
          <w:rFonts w:ascii="Noto Naskh Arabic" w:hAnsi="Noto Naskh Arabic" w:cs="Noto Naskh Arabic" w:eastAsia="Noto Naskh Arabic"/>
          <w:rtl w:val="1"/>
        </w:rPr>
        <w:t xml:space="preserve">عدم نمایش شماره‌های ساختگی در UI عمومی مگر سیاست رسمی مسابقه اجازه داده باشد؛ شبیه‌ساز از contact channel همان جهان شبیه‌سازی استفاده کند.</w:t>
      </w:r>
    </w:p>
    <w:bookmarkEnd w:id="38"/>
    <w:bookmarkStart w:id="39" w:name="X41527b277d1f7eee363d9e0df574a25a0b1d2e2"/>
    <w:p>
      <w:pPr>
        <w:pStyle w:val="Heading3"/>
        <w:jc w:val="right"/>
        <w:bidi w:val="1"/>
      </w:pPr>
      <w:r>
        <w:rPr>
          <w:rFonts w:ascii="Noto Naskh Arabic" w:hAnsi="Noto Naskh Arabic" w:cs="Noto Naskh Arabic" w:eastAsia="Noto Naskh Arabic"/>
          <w:rtl w:val="1"/>
        </w:rPr>
        <w:t xml:space="preserve">۴.۳ Retrieval، ranking و ranking explanation</w:t>
      </w:r>
    </w:p>
    <w:p>
      <w:pPr>
        <w:pStyle w:val="FirstParagraph"/>
        <w:jc w:val="right"/>
        <w:bidi w:val="1"/>
      </w:pPr>
      <w:r>
        <w:rPr>
          <w:rFonts w:ascii="Noto Naskh Arabic" w:hAnsi="Noto Naskh Arabic" w:cs="Noto Naskh Arabic" w:eastAsia="Noto Naskh Arabic"/>
          <w:b/>
          <w:bCs/>
          <w:rtl w:val="1"/>
        </w:rPr>
        <w:t xml:space="preserve">پیش‌پردازش فارسی:</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یکسان‌سازی ي/ی، ك/ک، فاصله/نیم‌فاصله، ارقام فارسی و لاتین، نشانه‌گذاری، عبارت‌های چندکلمه‌ای، synonyms دسته/برند و aliasهای مدل. مقادیر نمایشی منبع تغییر نکند.</w:t>
      </w:r>
    </w:p>
    <w:p>
      <w:pPr>
        <w:pStyle w:val="BodyText"/>
        <w:jc w:val="right"/>
        <w:bidi w:val="1"/>
      </w:pPr>
      <w:r>
        <w:rPr>
          <w:rFonts w:ascii="Noto Naskh Arabic" w:hAnsi="Noto Naskh Arabic" w:cs="Noto Naskh Arabic" w:eastAsia="Noto Naskh Arabic"/>
          <w:b/>
          <w:bCs/>
          <w:rtl w:val="1"/>
        </w:rPr>
        <w:t xml:space="preserve">ExtractIntent: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Pydantic schema شامل</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entity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category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brand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model</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use_case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hard_constraints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soft_preferences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confidence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clarification_question</w:t>
      </w:r>
      <w:r>
        <w:rPr>
          <w:rFonts w:ascii="Noto Naskh Arabic" w:hAnsi="Noto Naskh Arabic" w:cs="Noto Naskh Arabic" w:eastAsia="Noto Naskh Arabic"/>
          <w:rtl w:val="1"/>
        </w:rPr>
        <w:t xml:space="preserve">؛ نبود مدل LLM باعث شکست جست‌وجوی صریح نباشد (deterministic parser fallback). پاسخ مدل برای هر hard constraint تنها «پیشنهاد ساختار» است و validator نهایی تصمیم می‌گیرد.</w:t>
      </w:r>
    </w:p>
    <w:p>
      <w:pPr>
        <w:pStyle w:val="BodyText"/>
        <w:jc w:val="right"/>
        <w:bidi w:val="1"/>
      </w:pPr>
      <w:r>
        <w:rPr>
          <w:rFonts w:ascii="Noto Naskh Arabic" w:hAnsi="Noto Naskh Arabic" w:cs="Noto Naskh Arabic" w:eastAsia="Noto Naskh Arabic"/>
          <w:b/>
          <w:bCs/>
          <w:rtl w:val="1"/>
        </w:rPr>
        <w:t xml:space="preserve">Candidate Retrieval:</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ترکیب exact model match، brand/category match، trigram similarity، match در عنوان و specs. ابتدا baseline lexical با PostgreSQL +</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pg_trgm</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benchmark؛ pgvector تنها پس از اندازه‌گیری بهبود Recall@10/MRR@10. از OR ساده کلمات برای گرفتن نتیجه وادارشده به ارتباط خودداری شود؛ ضریب برند/مدل و phrase match با مجموعه golden ارزیابی شود.</w:t>
      </w:r>
    </w:p>
    <w:p>
      <w:pPr>
        <w:pStyle w:val="BodyText"/>
        <w:jc w:val="right"/>
        <w:bidi w:val="1"/>
      </w:pPr>
      <w:r>
        <w:rPr>
          <w:rFonts w:ascii="Noto Naskh Arabic" w:hAnsi="Noto Naskh Arabic" w:cs="Noto Naskh Arabic" w:eastAsia="Noto Naskh Arabic"/>
          <w:b/>
          <w:bCs/>
          <w:rtl w:val="1"/>
        </w:rPr>
        <w:t xml:space="preserve">Eligibility:</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اعمال همه شروط سخت در سمت سرور؛ بدون Offer واجد شرایط، Product در لیست «خریدنی» ظاهر نشود. unknown price با filter سقف بودجه واجد شرایط حساب نشود. credit به تفکیک</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strict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preferred</w:t>
      </w:r>
      <w:r>
        <w:rPr>
          <w:rFonts w:ascii="Noto Naskh Arabic" w:hAnsi="Noto Naskh Arabic" w:cs="Noto Naskh Arabic" w:eastAsia="Noto Naskh Arabic"/>
          <w:rtl w:val="1"/>
        </w:rPr>
        <w:t xml:space="preserve">، نزدیکی با radius</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strict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یا distance ranking</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preferred</w:t>
      </w:r>
      <w:r>
        <w:rPr>
          <w:rFonts w:ascii="Noto Naskh Arabic" w:hAnsi="Noto Naskh Arabic" w:cs="Noto Naskh Arabic" w:eastAsia="Noto Naskh Arabic"/>
          <w:rtl w:val="1"/>
        </w:rPr>
        <w:t xml:space="preserve">. نبود نتایج سبب تغییر خودکار شرط نمی‌شود.</w:t>
      </w:r>
    </w:p>
    <w:p>
      <w:pPr>
        <w:pStyle w:val="BodyText"/>
        <w:jc w:val="right"/>
        <w:bidi w:val="1"/>
      </w:pPr>
      <w:r>
        <w:rPr>
          <w:rFonts w:ascii="Noto Naskh Arabic" w:hAnsi="Noto Naskh Arabic" w:cs="Noto Naskh Arabic" w:eastAsia="Noto Naskh Arabic"/>
          <w:b/>
          <w:bCs/>
          <w:rtl w:val="1"/>
        </w:rPr>
        <w:t xml:space="preserve">Ranking پیشنهادی برای بازتنظیم تجربی (نه ادعای وزن بهینه):</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ابتدا فیلتر سخت؛ سپس امتیاز ارتباط با نیاز + منطبق‌بودن با ترجیحات + کیفیت داده/گارانتی + رتبه قیمت و زمان سفر بر اساس ترجیح. normalization امتیازها فقط در گروه نتایج قابل مقایسه. هر reason کد و</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evidence</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داشته باشد: مثلاً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WITHIN_BUDGET:{offer_id,amount,cap}</w:t>
      </w:r>
      <w:r>
        <w:rPr>
          <w:rFonts w:ascii="Noto Naskh Arabic" w:hAnsi="Noto Naskh Arabic" w:cs="Noto Naskh Arabic" w:eastAsia="Noto Naskh Arabic"/>
          <w:rtl w:val="1"/>
        </w:rPr>
        <w:t xml:space="preserve">؛ توضیح ساختگی مدل ممنوع. هیچ امتیاز اعتماد جادویی بدون مبنای داده نمایش داده نشود.</w:t>
      </w:r>
    </w:p>
    <w:p>
      <w:pPr>
        <w:pStyle w:val="BodyText"/>
        <w:jc w:val="right"/>
        <w:bidi w:val="1"/>
      </w:pPr>
      <w:r>
        <w:rPr>
          <w:rFonts w:ascii="Noto Naskh Arabic" w:hAnsi="Noto Naskh Arabic" w:cs="Noto Naskh Arabic" w:eastAsia="Noto Naskh Arabic"/>
          <w:b/>
          <w:bCs/>
          <w:rtl w:val="1"/>
        </w:rPr>
        <w:t xml:space="preserve">No-result Diagnostic:</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آمار جداگانه فیلترهای بازدارنده محاسبه شود و تغییرات پیشنهادشده با تخمین تعداد نتایج مستقل از هم نشان داده شوند؛ هیچ relaxation بدون عمل کاربر اجرا نشود. اگر پوشش منطقه نیست، ادعای «هیچ فروشگاهی در آن منطقه وجود ندارد» ممنوع؛ فقط «در داده فعلی گزینه منطبقی پیدا نشد».</w:t>
      </w:r>
    </w:p>
    <w:bookmarkEnd w:id="39"/>
    <w:bookmarkStart w:id="40" w:name="X391132e9a2ac1bef622697bb43a9ea19e8522c8"/>
    <w:p>
      <w:pPr>
        <w:pStyle w:val="Heading3"/>
        <w:jc w:val="right"/>
        <w:bidi w:val="1"/>
      </w:pPr>
      <w:r>
        <w:rPr>
          <w:rFonts w:ascii="Noto Naskh Arabic" w:hAnsi="Noto Naskh Arabic" w:cs="Noto Naskh Arabic" w:eastAsia="Noto Naskh Arabic"/>
          <w:rtl w:val="1"/>
        </w:rPr>
        <w:t xml:space="preserve">۴.۴ Geo و زمان مراجعه</w:t>
      </w:r>
    </w:p>
    <w:p>
      <w:pPr>
        <w:pStyle w:val="FirstParagraph"/>
        <w:jc w:val="right"/>
        <w:bidi w:val="1"/>
      </w:pPr>
      <w:r>
        <w:rPr>
          <w:rFonts w:ascii="Noto Naskh Arabic" w:hAnsi="Noto Naskh Arabic" w:cs="Noto Naskh Arabic" w:eastAsia="Noto Naskh Arabic"/>
          <w:rtl w:val="1"/>
        </w:rPr>
        <w:t xml:space="preserve">نقشه: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@neshan-maps-platform/maplibre-sdk</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در صورت دسترسی و شرایط مجوز؛ SDK قابل تعویض پشت</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MapProvider</w:t>
      </w:r>
      <w:r>
        <w:rPr>
          <w:rFonts w:ascii="Noto Naskh Arabic" w:hAnsi="Noto Naskh Arabic" w:cs="Noto Naskh Arabic" w:eastAsia="Noto Naskh Arabic"/>
          <w:rtl w:val="1"/>
        </w:rPr>
        <w:t xml:space="preserve">. سرویس Route/Matrix به‌صورت backend proxy با key سروری و کنترل quota. برای shortlist: Haversine روی WGS84 → top K → Matrix ETA و sort بر اساس زمان واقعی؛ در نبود سرویس، فقط فاصله مستقیم با برچسب. مبدأ کاربر فقط هنگام نیاز درخواست شود و بدون consent در لاگ دائمی قرار نگیرد.</w:t>
      </w:r>
    </w:p>
    <w:p>
      <w:pPr>
        <w:pStyle w:val="BodyText"/>
        <w:jc w:val="right"/>
        <w:bidi w:val="1"/>
      </w:pPr>
      <w:r>
        <w:rPr>
          <w:rStyle w:val="VerbatimChar"/>
          <w:rFonts w:ascii="Noto Naskh Arabic" w:hAnsi="Noto Naskh Arabic" w:cs="Noto Naskh Arabic" w:eastAsia="Noto Naskh Arabic"/>
          <w:rtl w:val="1"/>
        </w:rPr>
        <w:t xml:space="preserve">VisitHoursService</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باید روزهای هفته تهران (Asia/Tehran)، شیفت‌های چندگانه، شیفت عبوری از نیمه‌شب،</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closed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unsupported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unknown</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timezone را تفسیر کند.</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open_now_declared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open_at_eta_declared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دو چیز متفاوت‌اند. ETA ترافیکی باید زمان صدور/TTL داشته باشد؛ بدون ETA، زمان رسیدن تخمین زده نشود.</w:t>
      </w:r>
    </w:p>
    <w:p>
      <w:pPr>
        <w:pStyle w:val="BodyText"/>
        <w:jc w:val="right"/>
        <w:bidi w:val="1"/>
      </w:pPr>
      <w:r>
        <w:rPr>
          <w:rStyle w:val="VerbatimChar"/>
          <w:rFonts w:ascii="Noto Naskh Arabic" w:hAnsi="Noto Naskh Arabic" w:cs="Noto Naskh Arabic" w:eastAsia="Noto Naskh Arabic"/>
          <w:rtl w:val="1"/>
        </w:rPr>
        <w:t xml:space="preserve">AddressHintExtractor</w:t>
      </w:r>
      <w:r>
        <w:rPr>
          <w:rFonts w:ascii="Noto Naskh Arabic" w:hAnsi="Noto Naskh Arabic" w:cs="Noto Naskh Arabic" w:eastAsia="Noto Naskh Arabic"/>
          <w:rtl w:val="1"/>
        </w:rPr>
        <w:t xml:space="preserve">: parse نام پاساژ، طبقه، واحد، نشانه مکانی از</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Shop.address/location_label</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حفظ text provenance؛ confidence فقط کیفیت استخراج را نشان دهد نه GPS داخل پاساژ. در نبود متن، نمایش «جزئیات طبقه/واحد ثبت نشده».</w:t>
      </w:r>
    </w:p>
    <w:bookmarkEnd w:id="40"/>
    <w:bookmarkEnd w:id="41"/>
    <w:bookmarkStart w:id="47" w:name="X585be247e926f61faaa5579fa2e7f2289107f8d"/>
    <w:p>
      <w:pPr>
        <w:pStyle w:val="Heading2"/>
        <w:jc w:val="right"/>
        <w:bidi w:val="1"/>
      </w:pPr>
      <w:r>
        <w:rPr>
          <w:rFonts w:ascii="Noto Naskh Arabic" w:hAnsi="Noto Naskh Arabic" w:cs="Noto Naskh Arabic" w:eastAsia="Noto Naskh Arabic"/>
          <w:rtl w:val="1"/>
        </w:rPr>
        <w:t xml:space="preserve">۵. معماری Agent و تماس با فروشنده</w:t>
      </w:r>
    </w:p>
    <w:bookmarkStart w:id="42" w:name="Xeff2ea8eafefb0b91ed12eb1aae3ab3c9f101cb"/>
    <w:p>
      <w:pPr>
        <w:pStyle w:val="Heading3"/>
        <w:jc w:val="right"/>
        <w:bidi w:val="1"/>
      </w:pPr>
      <w:r>
        <w:rPr>
          <w:rFonts w:ascii="Noto Naskh Arabic" w:hAnsi="Noto Naskh Arabic" w:cs="Noto Naskh Arabic" w:eastAsia="Noto Naskh Arabic"/>
          <w:rtl w:val="1"/>
        </w:rPr>
        <w:t xml:space="preserve">۵.۱ مرز هوش مصنوعی</w:t>
      </w:r>
    </w:p>
    <w:p>
      <w:pPr>
        <w:pStyle w:val="FirstParagraph"/>
        <w:jc w:val="right"/>
        <w:bidi w:val="1"/>
      </w:pPr>
      <w:r>
        <w:rPr>
          <w:rFonts w:ascii="Noto Naskh Arabic" w:hAnsi="Noto Naskh Arabic" w:cs="Noto Naskh Arabic" w:eastAsia="Noto Naskh Arabic"/>
          <w:rtl w:val="1"/>
        </w:rPr>
        <w:t xml:space="preserve">LLM می‌تواند intent را به schema تبدیل کند، سؤال تکمیلی کوتاه پیشنهاد دهد، مقایسه مشخصات را پس از normalization توضیح دهد و مرحله بعد را از ابزارهای allowlist انتخاب کند. LLM نباید: SQL خام/URL دلخواه اجرا کند، بدون مجوز با فروشنده تماس بگیرد، قیمت/موجودی اختراع کند، شرط سخت را حذف کند، HTML/JS قابل اجرا تولید کند یا خروجی ابزار را به‌عنوان دستور سیستم تلقی کند.</w:t>
      </w:r>
    </w:p>
    <w:bookmarkEnd w:id="42"/>
    <w:bookmarkStart w:id="43" w:name="Xd90780a8d00d3b6a815245ff7a77a7342ae046f"/>
    <w:p>
      <w:pPr>
        <w:pStyle w:val="Heading3"/>
        <w:jc w:val="right"/>
        <w:bidi w:val="1"/>
      </w:pPr>
      <w:r>
        <w:rPr>
          <w:rFonts w:ascii="Noto Naskh Arabic" w:hAnsi="Noto Naskh Arabic" w:cs="Noto Naskh Arabic" w:eastAsia="Noto Naskh Arabic"/>
          <w:rtl w:val="1"/>
        </w:rPr>
        <w:t xml:space="preserve">۵.۲ State پیشنهادی</w:t>
      </w:r>
    </w:p>
    <w:p>
      <w:pPr>
        <w:pStyle w:val="SourceCode"/>
        <w:jc w:val="right"/>
        <w:bidi w:val="1"/>
      </w:pPr>
      <w:r>
        <w:rPr>
          <w:rStyle w:val="VerbatimChar"/>
          <w:rFonts w:ascii="Noto Naskh Arabic" w:hAnsi="Noto Naskh Arabic" w:cs="Noto Naskh Arabic" w:eastAsia="Noto Naskh Arabic"/>
          <w:rtl w:val="1"/>
        </w:rPr>
        <w:t xml:space="preserve">MissionGraphState = {</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mission_id, thread_id, revision, stage, user_intent,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hard_constraints, soft_preferences, clarifications,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candidate_product_ids, selected_product_id,</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eligible_offer_ids, selected_offer_id, backup_offer_ids,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approval_state, pending_action, contact_attempt_ids,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verification_result, visit_plan_id, last_error,</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telemetry_correlation_id</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w:t>
      </w:r>
    </w:p>
    <w:p>
      <w:pPr>
        <w:pStyle w:val="FirstParagraph"/>
        <w:jc w:val="right"/>
        <w:bidi w:val="1"/>
      </w:pPr>
      <w:r>
        <w:rPr>
          <w:rFonts w:ascii="Noto Naskh Arabic" w:hAnsi="Noto Naskh Arabic" w:cs="Noto Naskh Arabic" w:eastAsia="Noto Naskh Arabic"/>
          <w:rtl w:val="1"/>
        </w:rPr>
        <w:t xml:space="preserve">پیام‌های تاریخچه محدود و data ID-based ذخیره شوند؛ فهرست کامل نتایج یا متن خام دیتاست در checkpoint کپی نشود.</w:t>
      </w:r>
    </w:p>
    <w:bookmarkEnd w:id="43"/>
    <w:bookmarkStart w:id="44" w:name="Xe2a9d75cb81c77b171c3d914828c53b5654acb8"/>
    <w:p>
      <w:pPr>
        <w:pStyle w:val="Heading3"/>
        <w:jc w:val="right"/>
        <w:bidi w:val="1"/>
      </w:pPr>
      <w:r>
        <w:rPr>
          <w:rFonts w:ascii="Noto Naskh Arabic" w:hAnsi="Noto Naskh Arabic" w:cs="Noto Naskh Arabic" w:eastAsia="Noto Naskh Arabic"/>
          <w:rtl w:val="1"/>
        </w:rPr>
        <w:t xml:space="preserve">۵.۳ LangGraph گراف پیشنهادی</w:t>
      </w:r>
    </w:p>
    <w:p>
      <w:pPr>
        <w:pStyle w:val="SourceCode"/>
        <w:jc w:val="right"/>
        <w:bidi w:val="1"/>
      </w:pPr>
      <w:r>
        <w:rPr>
          <w:rStyle w:val="VerbatimChar"/>
          <w:rFonts w:ascii="Noto Naskh Arabic" w:hAnsi="Noto Naskh Arabic" w:cs="Noto Naskh Arabic" w:eastAsia="Noto Naskh Arabic"/>
          <w:rtl w:val="1"/>
        </w:rPr>
        <w:t xml:space="preserve">START → interpret → need_clarification?</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YES → pause_for_user → interpret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NO  → retrieve_products → validate_eligibility → present_products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pause_for_product_select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shortlist_shops → present_shops</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pause_for_contact_approval</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execute_contact → evaluate_result</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available → build_visit_plan → READY</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no_answer → alternate_shop → approval/check</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unavailable → alternate_shop/product → approval/check</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price_changed → revalidate_constraints → approval/check</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closed → reconsider_time/shop → approval/check</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 error → retry_policy/fallback → WAITING</w:t>
      </w:r>
    </w:p>
    <w:p>
      <w:pPr>
        <w:pStyle w:val="FirstParagraph"/>
        <w:jc w:val="right"/>
        <w:bidi w:val="1"/>
      </w:pPr>
      <w:r>
        <w:rPr>
          <w:rFonts w:ascii="Noto Naskh Arabic" w:hAnsi="Noto Naskh Arabic" w:cs="Noto Naskh Arabic" w:eastAsia="Noto Naskh Arabic"/>
          <w:rtl w:val="1"/>
        </w:rPr>
        <w:t xml:space="preserve">قرار نیست فیلترهای UI هر بار گراف را اجرا کنند: درخواست‌های synchronous و deterministic مستقیم به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/catalog/search</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یا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/offers</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می‌روند و فقط state نسخه‌دار مأموریت را به‌روز می‌کنند.</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interrupt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برای تأییدها و PostgreSQL checkpointer برای بازیابی durable استفاده شود. پیش از node قابل replay هیچ side effect بدون idempotency رخ ندهد؛ در LangGraph از re-execution node هنگام resume باید آگاه بود.</w:t>
      </w:r>
    </w:p>
    <w:bookmarkEnd w:id="44"/>
    <w:bookmarkStart w:id="45" w:name="X642d4ad048161674ffcbc2b7bc3d42626637fc0"/>
    <w:p>
      <w:pPr>
        <w:pStyle w:val="Heading3"/>
        <w:jc w:val="right"/>
        <w:bidi w:val="1"/>
      </w:pPr>
      <w:r>
        <w:rPr>
          <w:rFonts w:ascii="Noto Naskh Arabic" w:hAnsi="Noto Naskh Arabic" w:cs="Noto Naskh Arabic" w:eastAsia="Noto Naskh Arabic"/>
          <w:rtl w:val="1"/>
        </w:rPr>
        <w:t xml:space="preserve">۵.۴ ContactProvider و سناریو</w:t>
      </w:r>
    </w:p>
    <w:p>
      <w:pPr>
        <w:pStyle w:val="SourceCode"/>
        <w:jc w:val="right"/>
        <w:bidi w:val="1"/>
      </w:pPr>
      <w:r>
        <w:rPr>
          <w:rStyle w:val="VerbatimChar"/>
          <w:rFonts w:ascii="Noto Naskh Arabic" w:hAnsi="Noto Naskh Arabic" w:cs="Noto Naskh Arabic" w:eastAsia="Noto Naskh Arabic"/>
          <w:rtl w:val="1"/>
        </w:rPr>
        <w:t xml:space="preserve">ContactProvider.verify(</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mission_id, offer_id, purpose, approved_action_id, idempotency_key</w:t>
      </w:r>
      <w:r>
        <w:rPr>
          <w:rFonts w:ascii="Noto Naskh Arabic" w:hAnsi="Noto Naskh Arabic" w:cs="Noto Naskh Arabic" w:eastAsia="Noto Naskh Arabic"/>
          <w:rtl w:val="1"/>
        </w:rPr>
        <w:br/>
      </w:r>
      <w:r>
        <w:rPr>
          <w:rStyle w:val="VerbatimChar"/>
          <w:rFonts w:ascii="Noto Naskh Arabic" w:hAnsi="Noto Naskh Arabic" w:cs="Noto Naskh Arabic" w:eastAsia="Noto Naskh Arabic"/>
          <w:rtl w:val="1"/>
        </w:rPr>
        <w:t xml:space="preserve">) -&gt; ContactResult</w:t>
      </w:r>
    </w:p>
    <w:p>
      <w:pPr>
        <w:pStyle w:val="FirstParagraph"/>
        <w:jc w:val="right"/>
        <w:bidi w:val="1"/>
      </w:pPr>
      <w:r>
        <w:rPr>
          <w:rStyle w:val="VerbatimChar"/>
          <w:rFonts w:ascii="Noto Naskh Arabic" w:hAnsi="Noto Naskh Arabic" w:cs="Noto Naskh Arabic" w:eastAsia="Noto Naskh Arabic"/>
          <w:rtl w:val="1"/>
        </w:rPr>
        <w:t xml:space="preserve">ContactResult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شامل</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outcome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source=demo_simulation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observed_at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stock_status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confirmed_price_toman?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hours_response?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message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scenario_key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scenario_version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attempt_id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باشد. سه purpose مستقل:</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verify_stock</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verify_price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verify_hours</w:t>
      </w:r>
      <w:r>
        <w:rPr>
          <w:rFonts w:ascii="Noto Naskh Arabic" w:hAnsi="Noto Naskh Arabic" w:cs="Noto Naskh Arabic" w:eastAsia="Noto Naskh Arabic"/>
          <w:rtl w:val="1"/>
        </w:rPr>
        <w:t xml:space="preserve">، و حالت ترکیبی اگر نیاز محصول اقتضا کرد.</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no_answer</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unavailable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closed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price_changed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confirmed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error</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را پوشش دهد. فقط سرور fixture و seed را انتخاب کند. اقدام تکراری با کلید یکسان باید همان</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ContactAttempt</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را برگرداند. outcome با زمان و shop و offer پیوند داشته باشد.</w:t>
      </w:r>
    </w:p>
    <w:p>
      <w:pPr>
        <w:pStyle w:val="BodyText"/>
        <w:jc w:val="right"/>
        <w:bidi w:val="1"/>
      </w:pPr>
      <w:r>
        <w:rPr>
          <w:rFonts w:ascii="Noto Naskh Arabic" w:hAnsi="Noto Naskh Arabic" w:cs="Noto Naskh Arabic" w:eastAsia="Noto Naskh Arabic"/>
          <w:b/>
          <w:bCs/>
          <w:rtl w:val="1"/>
        </w:rPr>
        <w:t xml:space="preserve">ریسک مدل قبلی:</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شبیه‌ساز نمونه فعلی فقط verify_availability را اجرا می‌کند و انتخاب outcome به چرخه attempt وابسته است. این باید جایگزین شود، نه روی UI تزئینی پنهان گردد.</w:t>
      </w:r>
    </w:p>
    <w:bookmarkEnd w:id="45"/>
    <w:bookmarkStart w:id="46" w:name="X1e2571c266f4781eb295040215c221973146acb"/>
    <w:p>
      <w:pPr>
        <w:pStyle w:val="Heading3"/>
        <w:jc w:val="right"/>
        <w:bidi w:val="1"/>
      </w:pPr>
      <w:r>
        <w:rPr>
          <w:rFonts w:ascii="Noto Naskh Arabic" w:hAnsi="Noto Naskh Arabic" w:cs="Noto Naskh Arabic" w:eastAsia="Noto Naskh Arabic"/>
          <w:rtl w:val="1"/>
        </w:rPr>
        <w:t xml:space="preserve">۵.۵ سیاست بازیابی</w:t>
      </w:r>
    </w:p>
    <w:p>
      <w:pPr>
        <w:pStyle w:val="Compact"/>
        <w:numPr>
          <w:ilvl w:val="0"/>
          <w:numId w:val="1006"/>
        </w:numPr>
        <w:jc w:val="right"/>
        <w:bidi w:val="1"/>
      </w:pPr>
      <w:r>
        <w:rPr>
          <w:rStyle w:val="VerbatimChar"/>
          <w:rFonts w:ascii="Noto Naskh Arabic" w:hAnsi="Noto Naskh Arabic" w:cs="Noto Naskh Arabic" w:eastAsia="Noto Naskh Arabic"/>
          <w:rtl w:val="1"/>
        </w:rPr>
        <w:t xml:space="preserve">no_answer</w:t>
      </w:r>
      <w:r>
        <w:rPr>
          <w:rFonts w:ascii="Noto Naskh Arabic" w:hAnsi="Noto Naskh Arabic" w:cs="Noto Naskh Arabic" w:eastAsia="Noto Naskh Arabic"/>
          <w:rtl w:val="1"/>
        </w:rPr>
        <w:t xml:space="preserve">: از top K فروشنده دیگر که همان Product را با همه شروط سخت دارد، گزینه بعدی پیشنهاد شود؛ تعداد تلاش محدود (مثلاً ۳، قابل تنظیم) و بدون تماس نامحدود.</w:t>
      </w:r>
    </w:p>
    <w:p>
      <w:pPr>
        <w:pStyle w:val="Compact"/>
        <w:numPr>
          <w:ilvl w:val="0"/>
          <w:numId w:val="1006"/>
        </w:numPr>
        <w:jc w:val="right"/>
        <w:bidi w:val="1"/>
      </w:pPr>
      <w:r>
        <w:rPr>
          <w:rStyle w:val="VerbatimChar"/>
          <w:rFonts w:ascii="Noto Naskh Arabic" w:hAnsi="Noto Naskh Arabic" w:cs="Noto Naskh Arabic" w:eastAsia="Noto Naskh Arabic"/>
          <w:rtl w:val="1"/>
        </w:rPr>
        <w:t xml:space="preserve">unavailable</w:t>
      </w:r>
      <w:r>
        <w:rPr>
          <w:rFonts w:ascii="Noto Naskh Arabic" w:hAnsi="Noto Naskh Arabic" w:cs="Noto Naskh Arabic" w:eastAsia="Noto Naskh Arabic"/>
          <w:rtl w:val="1"/>
        </w:rPr>
        <w:t xml:space="preserve">: اول همان Product نزد فروشنده دیگر؛ اگر نشد، محصول جایگزین از matching specs با</w:t>
      </w:r>
      <w:r>
        <w:rPr>
          <w:rFonts w:ascii="Noto Naskh Arabic" w:hAnsi="Noto Naskh Arabic" w:cs="Noto Naskh Arabic" w:eastAsia="Noto Naskh Arabic"/>
          <w:rtl w:val="1"/>
        </w:rPr>
        <w:t xml:space="preserve"> </w:t>
      </w:r>
      <w:r>
        <w:rPr>
          <w:rFonts w:ascii="Noto Naskh Arabic" w:hAnsi="Noto Naskh Arabic" w:cs="Noto Naskh Arabic" w:eastAsia="Noto Naskh Arabic"/>
          <w:b/>
          <w:bCs/>
          <w:rtl w:val="1"/>
        </w:rPr>
        <w:t xml:space="preserve">تأیید کاربر</w:t>
      </w:r>
      <w:r>
        <w:rPr>
          <w:rFonts w:ascii="Noto Naskh Arabic" w:hAnsi="Noto Naskh Arabic" w:cs="Noto Naskh Arabic" w:eastAsia="Noto Naskh Arabic"/>
          <w:rtl w:val="1"/>
        </w:rPr>
        <w:t xml:space="preserve">.</w:t>
      </w:r>
    </w:p>
    <w:p>
      <w:pPr>
        <w:pStyle w:val="Compact"/>
        <w:numPr>
          <w:ilvl w:val="0"/>
          <w:numId w:val="1006"/>
        </w:numPr>
        <w:jc w:val="right"/>
        <w:bidi w:val="1"/>
      </w:pPr>
      <w:r>
        <w:rPr>
          <w:rStyle w:val="VerbatimChar"/>
          <w:rFonts w:ascii="Noto Naskh Arabic" w:hAnsi="Noto Naskh Arabic" w:cs="Noto Naskh Arabic" w:eastAsia="Noto Naskh Arabic"/>
          <w:rtl w:val="1"/>
        </w:rPr>
        <w:t xml:space="preserve">price_changed</w:t>
      </w:r>
      <w:r>
        <w:rPr>
          <w:rFonts w:ascii="Noto Naskh Arabic" w:hAnsi="Noto Naskh Arabic" w:cs="Noto Naskh Arabic" w:eastAsia="Noto Naskh Arabic"/>
          <w:rtl w:val="1"/>
        </w:rPr>
        <w:t xml:space="preserve">: قیمت تأییدشده با budget بررسی شود؛ اگر فراتر رفت، با توضیح و اجازه کاربر جایگزین.</w:t>
      </w:r>
    </w:p>
    <w:p>
      <w:pPr>
        <w:pStyle w:val="Compact"/>
        <w:numPr>
          <w:ilvl w:val="0"/>
          <w:numId w:val="1006"/>
        </w:numPr>
        <w:jc w:val="right"/>
        <w:bidi w:val="1"/>
      </w:pPr>
      <w:r>
        <w:rPr>
          <w:rStyle w:val="VerbatimChar"/>
          <w:rFonts w:ascii="Noto Naskh Arabic" w:hAnsi="Noto Naskh Arabic" w:cs="Noto Naskh Arabic" w:eastAsia="Noto Naskh Arabic"/>
          <w:rtl w:val="1"/>
        </w:rPr>
        <w:t xml:space="preserve">closed</w:t>
      </w:r>
      <w:r>
        <w:rPr>
          <w:rFonts w:ascii="Noto Naskh Arabic" w:hAnsi="Noto Naskh Arabic" w:cs="Noto Naskh Arabic" w:eastAsia="Noto Naskh Arabic"/>
          <w:rtl w:val="1"/>
        </w:rPr>
        <w:t xml:space="preserve">: ساعت آینده از داده/استعلام؛ فقط اگر قابل‌محاسبه بود؛ وگرنه فروشگاه دیگر.</w:t>
      </w:r>
    </w:p>
    <w:p>
      <w:pPr>
        <w:pStyle w:val="Compact"/>
        <w:numPr>
          <w:ilvl w:val="0"/>
          <w:numId w:val="1006"/>
        </w:numPr>
        <w:jc w:val="right"/>
        <w:bidi w:val="1"/>
      </w:pPr>
      <w:r>
        <w:rPr>
          <w:rStyle w:val="VerbatimChar"/>
          <w:rFonts w:ascii="Noto Naskh Arabic" w:hAnsi="Noto Naskh Arabic" w:cs="Noto Naskh Arabic" w:eastAsia="Noto Naskh Arabic"/>
          <w:rtl w:val="1"/>
        </w:rPr>
        <w:t xml:space="preserve">provider_error</w:t>
      </w:r>
      <w:r>
        <w:rPr>
          <w:rFonts w:ascii="Noto Naskh Arabic" w:hAnsi="Noto Naskh Arabic" w:cs="Noto Naskh Arabic" w:eastAsia="Noto Naskh Arabic"/>
          <w:rtl w:val="1"/>
        </w:rPr>
        <w:t xml:space="preserve">: اعلام «امکان بررسی فعلاً در دسترس نیست»، retry با backoff محدود و ادامه با اطلاعات ثبت‌شده به عنوان unverified.</w:t>
      </w:r>
    </w:p>
    <w:p>
      <w:pPr>
        <w:pStyle w:val="FirstParagraph"/>
        <w:jc w:val="right"/>
        <w:bidi w:val="1"/>
      </w:pPr>
      <w:r>
        <w:rPr>
          <w:rFonts w:ascii="Noto Naskh Arabic" w:hAnsi="Noto Naskh Arabic" w:cs="Noto Naskh Arabic" w:eastAsia="Noto Naskh Arabic"/>
          <w:rtl w:val="1"/>
        </w:rPr>
        <w:t xml:space="preserve">هر خروجی ایجنت باید</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reason_codes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evidence_refs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next_actions</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داشته باشد. خلاصه دلیل کاربرپسند قابل نمایش است؛ زنجیره تفکر خصوصی مدل نشان داده نشود.</w:t>
      </w:r>
    </w:p>
    <w:bookmarkEnd w:id="46"/>
    <w:bookmarkEnd w:id="47"/>
    <w:bookmarkStart w:id="51" w:name="Xa3d16a3cef2a4dcde294da582f385e5f68ec798"/>
    <w:p>
      <w:pPr>
        <w:pStyle w:val="Heading2"/>
        <w:jc w:val="right"/>
        <w:bidi w:val="1"/>
      </w:pPr>
      <w:r>
        <w:rPr>
          <w:rFonts w:ascii="Noto Naskh Arabic" w:hAnsi="Noto Naskh Arabic" w:cs="Noto Naskh Arabic" w:eastAsia="Noto Naskh Arabic"/>
          <w:rtl w:val="1"/>
        </w:rPr>
        <w:t xml:space="preserve">۶. قرارداد API v1.1 پیشنهادی</w:t>
      </w:r>
    </w:p>
    <w:p>
      <w:pPr>
        <w:pStyle w:val="FirstParagraph"/>
        <w:jc w:val="right"/>
        <w:bidi w:val="1"/>
      </w:pPr>
      <w:r>
        <w:rPr>
          <w:rFonts w:ascii="Noto Naskh Arabic" w:hAnsi="Noto Naskh Arabic" w:cs="Noto Naskh Arabic" w:eastAsia="Noto Naskh Arabic"/>
          <w:b/>
          <w:bCs/>
          <w:rtl w:val="1"/>
        </w:rPr>
        <w:t xml:space="preserve">وضعیت:</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این قرارداد هدف است؛ همه endpointها در baseline پیاده نشده‌اند. در</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docs/api-contract.fa.md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قرارداد قدیمی وجود دارد، اما این بخش برای توسعه جدید مرجع تصمیم است.</w:t>
      </w:r>
    </w:p>
    <w:p>
      <w:pPr>
        <w:pStyle w:val="BodyText"/>
        <w:jc w:val="right"/>
        <w:bidi w:val="1"/>
      </w:pPr>
      <w:r>
        <w:rPr>
          <w:rFonts w:ascii="Noto Naskh Arabic" w:hAnsi="Noto Naskh Arabic" w:cs="Noto Naskh Arabic" w:eastAsia="Noto Naskh Arabic"/>
          <w:rtl w:val="1"/>
        </w:rPr>
        <w:t xml:space="preserve">اصول: prefix</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/api/v1/</w:t>
      </w:r>
      <w:r>
        <w:rPr>
          <w:rFonts w:ascii="Noto Naskh Arabic" w:hAnsi="Noto Naskh Arabic" w:cs="Noto Naskh Arabic" w:eastAsia="Noto Naskh Arabic"/>
          <w:rtl w:val="1"/>
        </w:rPr>
        <w:t xml:space="preserve">; response JSON UTF-8؛ ISO-8601 UTC؛ قیمت به string صحیح تومان؛ شناسه‌های source به string؛ خطا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{error:{code,message,details?,request_id}}</w:t>
      </w:r>
      <w:r>
        <w:rPr>
          <w:rFonts w:ascii="Noto Naskh Arabic" w:hAnsi="Noto Naskh Arabic" w:cs="Noto Naskh Arabic" w:eastAsia="Noto Naskh Arabic"/>
          <w:rtl w:val="1"/>
        </w:rPr>
        <w:t xml:space="preserve">؛ pagination</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page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page_size&lt;=50</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X-Request-ID</w:t>
      </w:r>
      <w:r>
        <w:rPr>
          <w:rFonts w:ascii="Noto Naskh Arabic" w:hAnsi="Noto Naskh Arabic" w:cs="Noto Naskh Arabic" w:eastAsia="Noto Naskh Arabic"/>
          <w:rtl w:val="1"/>
        </w:rPr>
        <w:t xml:space="preserve">؛ در mutation</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Idempotency-Key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ETag</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یا revision در update state؛ structured error برای dependency down؛ queryهای متنی حداکثر ۲۰۰ نویسه؛ client input validate در DRF و schema domain.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bidi w:val="1"/>
            </w:pPr>
            <w:r>
              <w:rPr>
                <w:rFonts w:ascii="Noto Naskh Arabic" w:hAnsi="Noto Naskh Arabic" w:cs="Noto Naskh Arabic" w:eastAsia="Noto Naskh Arabic"/>
                <w:sz w:val="18"/>
                <w:rtl w:val="1"/>
              </w:rPr>
              <w:t xml:space="preserve">Method</w:t>
            </w:r>
          </w:p>
        </w:tc>
        <w:tc>
          <w:tcPr/>
          <w:p>
            <w:pPr>
              <w:pStyle w:val="Compact"/>
              <w:jc w:val="right"/>
              <w:bidi w:val="1"/>
            </w:pPr>
            <w:r>
              <w:rPr>
                <w:rFonts w:ascii="Noto Naskh Arabic" w:hAnsi="Noto Naskh Arabic" w:cs="Noto Naskh Arabic" w:eastAsia="Noto Naskh Arabic"/>
                <w:sz w:val="18"/>
                <w:rtl w:val="1"/>
              </w:rPr>
              <w:t xml:space="preserve">Endpoint</w:t>
            </w:r>
          </w:p>
        </w:tc>
        <w:tc>
          <w:tcPr/>
          <w:p>
            <w:pPr>
              <w:pStyle w:val="Compact"/>
              <w:jc w:val="right"/>
              <w:bidi w:val="1"/>
            </w:pPr>
            <w:r>
              <w:rPr>
                <w:rFonts w:ascii="Noto Naskh Arabic" w:hAnsi="Noto Naskh Arabic" w:cs="Noto Naskh Arabic" w:eastAsia="Noto Naskh Arabic"/>
                <w:sz w:val="18"/>
                <w:rtl w:val="1"/>
              </w:rPr>
              <w:t xml:space="preserve">خروجی/عملکرد</w:t>
            </w:r>
          </w:p>
        </w:tc>
        <w:tc>
          <w:tcPr/>
          <w:p>
            <w:pPr>
              <w:pStyle w:val="Compact"/>
              <w:jc w:val="right"/>
              <w:bidi w:val="1"/>
            </w:pPr>
            <w:r>
              <w:rPr>
                <w:rFonts w:ascii="Noto Naskh Arabic" w:hAnsi="Noto Naskh Arabic" w:cs="Noto Naskh Arabic" w:eastAsia="Noto Naskh Arabic"/>
                <w:sz w:val="18"/>
                <w:rtl w:val="1"/>
              </w:rPr>
              <w:t xml:space="preserve">وضعیت فعلی</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/api/v1/health/live/</w:t>
            </w:r>
          </w:p>
        </w:tc>
        <w:tc>
          <w:tcPr/>
          <w:p>
            <w:pPr>
              <w:pStyle w:val="Compact"/>
              <w:jc w:val="right"/>
              <w:bidi w:val="1"/>
            </w:pPr>
            <w:r>
              <w:rPr>
                <w:rFonts w:ascii="Noto Naskh Arabic" w:hAnsi="Noto Naskh Arabic" w:cs="Noto Naskh Arabic" w:eastAsia="Noto Naskh Arabic"/>
                <w:sz w:val="18"/>
                <w:rtl w:val="1"/>
              </w:rPr>
              <w:t xml:space="preserve">زنده‌بودن پروسه</w:t>
            </w:r>
          </w:p>
        </w:tc>
        <w:tc>
          <w:tcPr/>
          <w:p>
            <w:pPr>
              <w:pStyle w:val="Compact"/>
              <w:jc w:val="right"/>
              <w:bidi w:val="1"/>
            </w:pPr>
            <w:r>
              <w:rPr>
                <w:rFonts w:ascii="Noto Naskh Arabic" w:hAnsi="Noto Naskh Arabic" w:cs="Noto Naskh Arabic" w:eastAsia="Noto Naskh Arabic"/>
                <w:sz w:val="18"/>
                <w:rtl w:val="1"/>
              </w:rPr>
              <w:t xml:space="preserve">baseline</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/api/v1/health/ready/</w:t>
            </w:r>
          </w:p>
        </w:tc>
        <w:tc>
          <w:tcPr/>
          <w:p>
            <w:pPr>
              <w:pStyle w:val="Compact"/>
              <w:jc w:val="right"/>
              <w:bidi w:val="1"/>
            </w:pPr>
            <w:r>
              <w:rPr>
                <w:rFonts w:ascii="Noto Naskh Arabic" w:hAnsi="Noto Naskh Arabic" w:cs="Noto Naskh Arabic" w:eastAsia="Noto Naskh Arabic"/>
                <w:sz w:val="18"/>
                <w:rtl w:val="1"/>
              </w:rPr>
              <w:t xml:space="preserve">DB + schema + dataset version</w:t>
            </w:r>
          </w:p>
        </w:tc>
        <w:tc>
          <w:tcPr/>
          <w:p>
            <w:pPr>
              <w:pStyle w:val="Compact"/>
              <w:jc w:val="right"/>
              <w:bidi w:val="1"/>
            </w:pPr>
            <w:r>
              <w:rPr>
                <w:rFonts w:ascii="Noto Naskh Arabic" w:hAnsi="Noto Naskh Arabic" w:cs="Noto Naskh Arabic" w:eastAsia="Noto Naskh Arabic"/>
                <w:sz w:val="18"/>
                <w:rtl w:val="1"/>
              </w:rPr>
              <w:t xml:space="preserve">نیازمند تکمیل</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/api/v1/catalog/search/</w:t>
            </w:r>
          </w:p>
        </w:tc>
        <w:tc>
          <w:tcPr/>
          <w:p>
            <w:pPr>
              <w:pStyle w:val="Compact"/>
              <w:jc w:val="right"/>
              <w:bidi w:val="1"/>
            </w:pPr>
            <w:r>
              <w:rPr>
                <w:rFonts w:ascii="Noto Naskh Arabic" w:hAnsi="Noto Naskh Arabic" w:cs="Noto Naskh Arabic" w:eastAsia="Noto Naskh Arabic"/>
                <w:sz w:val="18"/>
                <w:rtl w:val="1"/>
              </w:rPr>
              <w:t xml:space="preserve">products+best offer+facets+reasons</w:t>
            </w:r>
          </w:p>
        </w:tc>
        <w:tc>
          <w:tcPr/>
          <w:p>
            <w:pPr>
              <w:pStyle w:val="Compact"/>
              <w:jc w:val="right"/>
              <w:bidi w:val="1"/>
            </w:pPr>
            <w:r>
              <w:rPr>
                <w:rFonts w:ascii="Noto Naskh Arabic" w:hAnsi="Noto Naskh Arabic" w:cs="Noto Naskh Arabic" w:eastAsia="Noto Naskh Arabic"/>
                <w:sz w:val="18"/>
                <w:rtl w:val="1"/>
              </w:rPr>
              <w:t xml:space="preserve">baseline، اصلاح retrieval</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/api/v1/products/{id}/</w:t>
            </w:r>
          </w:p>
        </w:tc>
        <w:tc>
          <w:tcPr/>
          <w:p>
            <w:pPr>
              <w:pStyle w:val="Compact"/>
              <w:jc w:val="right"/>
              <w:bidi w:val="1"/>
            </w:pPr>
            <w:r>
              <w:rPr>
                <w:rFonts w:ascii="Noto Naskh Arabic" w:hAnsi="Noto Naskh Arabic" w:cs="Noto Naskh Arabic" w:eastAsia="Noto Naskh Arabic"/>
                <w:sz w:val="18"/>
                <w:rtl w:val="1"/>
              </w:rPr>
              <w:t xml:space="preserve">محصول/مشخصات</w:t>
            </w:r>
          </w:p>
        </w:tc>
        <w:tc>
          <w:tcPr/>
          <w:p>
            <w:pPr>
              <w:pStyle w:val="Compact"/>
              <w:jc w:val="right"/>
              <w:bidi w:val="1"/>
            </w:pPr>
            <w:r>
              <w:rPr>
                <w:rFonts w:ascii="Noto Naskh Arabic" w:hAnsi="Noto Naskh Arabic" w:cs="Noto Naskh Arabic" w:eastAsia="Noto Naskh Arabic"/>
                <w:sz w:val="18"/>
                <w:rtl w:val="1"/>
              </w:rPr>
              <w:t xml:space="preserve">baseline</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/api/v1/products/{id}/offers/</w:t>
            </w:r>
          </w:p>
        </w:tc>
        <w:tc>
          <w:tcPr/>
          <w:p>
            <w:pPr>
              <w:pStyle w:val="Compact"/>
              <w:jc w:val="right"/>
              <w:bidi w:val="1"/>
            </w:pPr>
            <w:r>
              <w:rPr>
                <w:rFonts w:ascii="Noto Naskh Arabic" w:hAnsi="Noto Naskh Arabic" w:cs="Noto Naskh Arabic" w:eastAsia="Noto Naskh Arabic"/>
                <w:sz w:val="18"/>
                <w:rtl w:val="1"/>
              </w:rPr>
              <w:t xml:space="preserve">آفرها/گارانتی/credit eligibility/geo</w:t>
            </w:r>
          </w:p>
        </w:tc>
        <w:tc>
          <w:tcPr/>
          <w:p>
            <w:pPr>
              <w:pStyle w:val="Compact"/>
              <w:jc w:val="right"/>
              <w:bidi w:val="1"/>
            </w:pPr>
            <w:r>
              <w:rPr>
                <w:rFonts w:ascii="Noto Naskh Arabic" w:hAnsi="Noto Naskh Arabic" w:cs="Noto Naskh Arabic" w:eastAsia="Noto Naskh Arabic"/>
                <w:sz w:val="18"/>
                <w:rtl w:val="1"/>
              </w:rPr>
              <w:t xml:space="preserve">baseline، تکمیل DTO</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/api/v1/shops/{id}/</w:t>
            </w:r>
          </w:p>
        </w:tc>
        <w:tc>
          <w:tcPr/>
          <w:p>
            <w:pPr>
              <w:pStyle w:val="Compact"/>
              <w:jc w:val="right"/>
              <w:bidi w:val="1"/>
            </w:pPr>
            <w:r>
              <w:rPr>
                <w:rFonts w:ascii="Noto Naskh Arabic" w:hAnsi="Noto Naskh Arabic" w:cs="Noto Naskh Arabic" w:eastAsia="Noto Naskh Arabic"/>
                <w:sz w:val="18"/>
                <w:rtl w:val="1"/>
              </w:rPr>
              <w:t xml:space="preserve">فروشگاه، آدرس، ساعات، روش پرداخت</w:t>
            </w:r>
          </w:p>
        </w:tc>
        <w:tc>
          <w:tcPr/>
          <w:p>
            <w:pPr>
              <w:pStyle w:val="Compact"/>
              <w:jc w:val="right"/>
              <w:bidi w:val="1"/>
            </w:pPr>
            <w:r>
              <w:rPr>
                <w:rFonts w:ascii="Noto Naskh Arabic" w:hAnsi="Noto Naskh Arabic" w:cs="Noto Naskh Arabic" w:eastAsia="Noto Naskh Arabic"/>
                <w:sz w:val="18"/>
                <w:rtl w:val="1"/>
              </w:rPr>
              <w:t xml:space="preserve">baseline</w:t>
            </w:r>
          </w:p>
        </w:tc>
      </w:tr>
      <w:tr>
        <w:tc>
          <w:tcPr/>
          <w:p>
            <w:pPr>
              <w:pStyle w:val="Compact"/>
              <w:jc w:val="right"/>
              <w:bidi w:val="1"/>
            </w:pPr>
            <w:r>
              <w:rPr>
                <w:rFonts w:ascii="Noto Naskh Arabic" w:hAnsi="Noto Naskh Arabic" w:cs="Noto Naskh Arabic" w:eastAsia="Noto Naskh Arabic"/>
                <w:sz w:val="18"/>
                <w:rtl w:val="1"/>
              </w:rPr>
              <w:t xml:space="preserve">POST</w:t>
            </w:r>
          </w:p>
        </w:tc>
        <w:tc>
          <w:tcPr/>
          <w:p>
            <w:pPr>
              <w:pStyle w:val="Compact"/>
              <w:jc w:val="right"/>
              <w:bidi w:val="1"/>
            </w:pPr>
            <w:r>
              <w:rPr>
                <w:rStyle w:val="VerbatimChar"/>
                <w:rFonts w:ascii="Noto Naskh Arabic" w:hAnsi="Noto Naskh Arabic" w:cs="Noto Naskh Arabic" w:eastAsia="Noto Naskh Arabic"/>
                <w:sz w:val="18"/>
                <w:rtl w:val="1"/>
              </w:rPr>
              <w:t xml:space="preserve">/api/v1/missions/</w:t>
            </w:r>
          </w:p>
        </w:tc>
        <w:tc>
          <w:tcPr/>
          <w:p>
            <w:pPr>
              <w:pStyle w:val="Compact"/>
              <w:jc w:val="right"/>
              <w:bidi w:val="1"/>
            </w:pPr>
            <w:r>
              <w:rPr>
                <w:rFonts w:ascii="Noto Naskh Arabic" w:hAnsi="Noto Naskh Arabic" w:cs="Noto Naskh Arabic" w:eastAsia="Noto Naskh Arabic"/>
                <w:sz w:val="18"/>
                <w:rtl w:val="1"/>
              </w:rPr>
              <w:t xml:space="preserve">مأموریت با درخواست اولیه</w:t>
            </w:r>
          </w:p>
        </w:tc>
        <w:tc>
          <w:tcPr/>
          <w:p>
            <w:pPr>
              <w:pStyle w:val="Compact"/>
              <w:jc w:val="right"/>
              <w:bidi w:val="1"/>
            </w:pPr>
            <w:r>
              <w:rPr>
                <w:rFonts w:ascii="Noto Naskh Arabic" w:hAnsi="Noto Naskh Arabic" w:cs="Noto Naskh Arabic" w:eastAsia="Noto Naskh Arabic"/>
                <w:sz w:val="18"/>
                <w:rtl w:val="1"/>
              </w:rPr>
              <w:t xml:space="preserve">baseline، نسخه‌دارسازی</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w:t>
            </w:r>
          </w:p>
        </w:tc>
        <w:tc>
          <w:tcPr/>
          <w:p>
            <w:pPr>
              <w:pStyle w:val="Compact"/>
              <w:jc w:val="right"/>
              <w:bidi w:val="1"/>
            </w:pPr>
            <w:r>
              <w:rPr>
                <w:rFonts w:ascii="Noto Naskh Arabic" w:hAnsi="Noto Naskh Arabic" w:cs="Noto Naskh Arabic" w:eastAsia="Noto Naskh Arabic"/>
                <w:sz w:val="18"/>
                <w:rtl w:val="1"/>
              </w:rPr>
              <w:t xml:space="preserve">snapshot و actions مجاز</w:t>
            </w:r>
          </w:p>
        </w:tc>
        <w:tc>
          <w:tcPr/>
          <w:p>
            <w:pPr>
              <w:pStyle w:val="Compact"/>
              <w:jc w:val="right"/>
              <w:bidi w:val="1"/>
            </w:pPr>
            <w:r>
              <w:rPr>
                <w:rFonts w:ascii="Noto Naskh Arabic" w:hAnsi="Noto Naskh Arabic" w:cs="Noto Naskh Arabic" w:eastAsia="Noto Naskh Arabic"/>
                <w:sz w:val="18"/>
                <w:rtl w:val="1"/>
              </w:rPr>
              <w:t xml:space="preserve">baseline، تکمیل</w:t>
            </w:r>
          </w:p>
        </w:tc>
      </w:tr>
      <w:tr>
        <w:tc>
          <w:tcPr/>
          <w:p>
            <w:pPr>
              <w:pStyle w:val="Compact"/>
              <w:jc w:val="right"/>
              <w:bidi w:val="1"/>
            </w:pPr>
            <w:r>
              <w:rPr>
                <w:rFonts w:ascii="Noto Naskh Arabic" w:hAnsi="Noto Naskh Arabic" w:cs="Noto Naskh Arabic" w:eastAsia="Noto Naskh Arabic"/>
                <w:sz w:val="18"/>
                <w:rtl w:val="1"/>
              </w:rPr>
              <w:t xml:space="preserve">PATCH</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/api/v1/missions/{id}/constraints/</w:t>
            </w:r>
          </w:p>
        </w:tc>
        <w:tc>
          <w:tcPr/>
          <w:p>
            <w:pPr>
              <w:pStyle w:val="Compact"/>
              <w:jc w:val="right"/>
              <w:bidi w:val="1"/>
            </w:pPr>
            <w:r>
              <w:rPr>
                <w:rFonts w:ascii="Noto Naskh Arabic" w:hAnsi="Noto Naskh Arabic" w:cs="Noto Naskh Arabic" w:eastAsia="Noto Naskh Arabic"/>
                <w:sz w:val="18"/>
                <w:rtl w:val="1"/>
              </w:rPr>
              <w:t xml:space="preserve">اعمال شروط با revision</w:t>
            </w:r>
          </w:p>
        </w:tc>
        <w:tc>
          <w:tcPr/>
          <w:p>
            <w:pPr>
              <w:pStyle w:val="Compact"/>
              <w:jc w:val="right"/>
              <w:bidi w:val="1"/>
            </w:pPr>
            <w:r>
              <w:rPr>
                <w:rFonts w:ascii="Noto Naskh Arabic" w:hAnsi="Noto Naskh Arabic" w:cs="Noto Naskh Arabic" w:eastAsia="Noto Naskh Arabic"/>
                <w:sz w:val="18"/>
                <w:rtl w:val="1"/>
              </w:rPr>
              <w:t xml:space="preserve">هدف</w:t>
            </w:r>
          </w:p>
        </w:tc>
      </w:tr>
      <w:tr>
        <w:tc>
          <w:tcPr/>
          <w:p>
            <w:pPr>
              <w:pStyle w:val="Compact"/>
              <w:jc w:val="right"/>
              <w:bidi w:val="1"/>
            </w:pPr>
            <w:r>
              <w:rPr>
                <w:rFonts w:ascii="Noto Naskh Arabic" w:hAnsi="Noto Naskh Arabic" w:cs="Noto Naskh Arabic" w:eastAsia="Noto Naskh Arabic"/>
                <w:sz w:val="18"/>
                <w:rtl w:val="1"/>
              </w:rPr>
              <w:t xml:space="preserve">POST</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/api/v1/missions/{id}/selections/</w:t>
            </w:r>
          </w:p>
        </w:tc>
        <w:tc>
          <w:tcPr/>
          <w:p>
            <w:pPr>
              <w:pStyle w:val="Compact"/>
              <w:jc w:val="right"/>
              <w:bidi w:val="1"/>
            </w:pPr>
            <w:r>
              <w:rPr>
                <w:rFonts w:ascii="Noto Naskh Arabic" w:hAnsi="Noto Naskh Arabic" w:cs="Noto Naskh Arabic" w:eastAsia="Noto Naskh Arabic"/>
                <w:sz w:val="18"/>
                <w:rtl w:val="1"/>
              </w:rPr>
              <w:t xml:space="preserve">انتخاب محصول یا آفر</w:t>
            </w:r>
          </w:p>
        </w:tc>
        <w:tc>
          <w:tcPr/>
          <w:p>
            <w:pPr>
              <w:pStyle w:val="Compact"/>
              <w:jc w:val="right"/>
              <w:bidi w:val="1"/>
            </w:pPr>
            <w:r>
              <w:rPr>
                <w:rFonts w:ascii="Noto Naskh Arabic" w:hAnsi="Noto Naskh Arabic" w:cs="Noto Naskh Arabic" w:eastAsia="Noto Naskh Arabic"/>
                <w:sz w:val="18"/>
                <w:rtl w:val="1"/>
              </w:rPr>
              <w:t xml:space="preserve">هدف</w:t>
            </w:r>
          </w:p>
        </w:tc>
      </w:tr>
      <w:tr>
        <w:tc>
          <w:tcPr/>
          <w:p>
            <w:pPr>
              <w:pStyle w:val="Compact"/>
              <w:jc w:val="right"/>
              <w:bidi w:val="1"/>
            </w:pPr>
            <w:r>
              <w:rPr>
                <w:rFonts w:ascii="Noto Naskh Arabic" w:hAnsi="Noto Naskh Arabic" w:cs="Noto Naskh Arabic" w:eastAsia="Noto Naskh Arabic"/>
                <w:sz w:val="18"/>
                <w:rtl w:val="1"/>
              </w:rPr>
              <w:t xml:space="preserve">POST</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/api/v1/missions/{id}/actions/</w:t>
            </w:r>
          </w:p>
        </w:tc>
        <w:tc>
          <w:tcPr/>
          <w:p>
            <w:pPr>
              <w:pStyle w:val="Compact"/>
              <w:jc w:val="right"/>
              <w:bidi w:val="1"/>
            </w:pPr>
            <w:r>
              <w:rPr>
                <w:rFonts w:ascii="Noto Naskh Arabic" w:hAnsi="Noto Naskh Arabic" w:cs="Noto Naskh Arabic" w:eastAsia="Noto Naskh Arabic"/>
                <w:sz w:val="18"/>
                <w:rtl w:val="1"/>
              </w:rPr>
              <w:t xml:space="preserve">approve/reject/resume graph</w:t>
            </w:r>
          </w:p>
        </w:tc>
        <w:tc>
          <w:tcPr/>
          <w:p>
            <w:pPr>
              <w:pStyle w:val="Compact"/>
              <w:jc w:val="right"/>
              <w:bidi w:val="1"/>
            </w:pPr>
            <w:r>
              <w:rPr>
                <w:rFonts w:ascii="Noto Naskh Arabic" w:hAnsi="Noto Naskh Arabic" w:cs="Noto Naskh Arabic" w:eastAsia="Noto Naskh Arabic"/>
                <w:sz w:val="18"/>
                <w:rtl w:val="1"/>
              </w:rPr>
              <w:t xml:space="preserve">هدف</w:t>
            </w:r>
          </w:p>
        </w:tc>
      </w:tr>
      <w:tr>
        <w:tc>
          <w:tcPr/>
          <w:p>
            <w:pPr>
              <w:pStyle w:val="Compact"/>
              <w:jc w:val="right"/>
              <w:bidi w:val="1"/>
            </w:pPr>
            <w:r>
              <w:rPr>
                <w:rFonts w:ascii="Noto Naskh Arabic" w:hAnsi="Noto Naskh Arabic" w:cs="Noto Naskh Arabic" w:eastAsia="Noto Naskh Arabic"/>
                <w:sz w:val="18"/>
                <w:rtl w:val="1"/>
              </w:rPr>
              <w:t xml:space="preserve">POST</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/api/v1/missions/{id}/contact-attempts/</w:t>
            </w:r>
          </w:p>
        </w:tc>
        <w:tc>
          <w:tcPr/>
          <w:p>
            <w:pPr>
              <w:pStyle w:val="Compact"/>
              <w:jc w:val="right"/>
              <w:bidi w:val="1"/>
            </w:pPr>
            <w:r>
              <w:rPr>
                <w:rFonts w:ascii="Noto Naskh Arabic" w:hAnsi="Noto Naskh Arabic" w:cs="Noto Naskh Arabic" w:eastAsia="Noto Naskh Arabic"/>
                <w:sz w:val="18"/>
                <w:rtl w:val="1"/>
              </w:rPr>
              <w:t xml:space="preserve">استعلام کنترل‌شده/idempotent</w:t>
            </w:r>
          </w:p>
        </w:tc>
        <w:tc>
          <w:tcPr/>
          <w:p>
            <w:pPr>
              <w:pStyle w:val="Compact"/>
              <w:jc w:val="right"/>
              <w:bidi w:val="1"/>
            </w:pPr>
            <w:r>
              <w:rPr>
                <w:rFonts w:ascii="Noto Naskh Arabic" w:hAnsi="Noto Naskh Arabic" w:cs="Noto Naskh Arabic" w:eastAsia="Noto Naskh Arabic"/>
                <w:sz w:val="18"/>
                <w:rtl w:val="1"/>
              </w:rPr>
              <w:t xml:space="preserve">baseline محدود، توسعه</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/api/v1/missions/{id}/events/?after_seq=N</w:t>
            </w:r>
          </w:p>
        </w:tc>
        <w:tc>
          <w:tcPr/>
          <w:p>
            <w:pPr>
              <w:pStyle w:val="Compact"/>
              <w:jc w:val="right"/>
              <w:bidi w:val="1"/>
            </w:pPr>
            <w:r>
              <w:rPr>
                <w:rFonts w:ascii="Noto Naskh Arabic" w:hAnsi="Noto Naskh Arabic" w:cs="Noto Naskh Arabic" w:eastAsia="Noto Naskh Arabic"/>
                <w:sz w:val="18"/>
                <w:rtl w:val="1"/>
              </w:rPr>
              <w:t xml:space="preserve">رویدادهای قابل بازیابی SSE</w:t>
            </w:r>
          </w:p>
        </w:tc>
        <w:tc>
          <w:tcPr/>
          <w:p>
            <w:pPr>
              <w:pStyle w:val="Compact"/>
              <w:jc w:val="right"/>
              <w:bidi w:val="1"/>
            </w:pPr>
            <w:r>
              <w:rPr>
                <w:rFonts w:ascii="Noto Naskh Arabic" w:hAnsi="Noto Naskh Arabic" w:cs="Noto Naskh Arabic" w:eastAsia="Noto Naskh Arabic"/>
                <w:sz w:val="18"/>
                <w:rtl w:val="1"/>
              </w:rPr>
              <w:t xml:space="preserve">هدف</w:t>
            </w:r>
          </w:p>
        </w:tc>
      </w:tr>
      <w:tr>
        <w:tc>
          <w:tcPr/>
          <w:p>
            <w:pPr>
              <w:pStyle w:val="Compact"/>
              <w:jc w:val="right"/>
              <w:bidi w:val="1"/>
            </w:pPr>
            <w:r>
              <w:rPr>
                <w:rFonts w:ascii="Noto Naskh Arabic" w:hAnsi="Noto Naskh Arabic" w:cs="Noto Naskh Arabic" w:eastAsia="Noto Naskh Arabic"/>
                <w:sz w:val="18"/>
                <w:rtl w:val="1"/>
              </w:rPr>
              <w:t xml:space="preserve">GET</w:t>
            </w:r>
          </w:p>
        </w:tc>
        <w:tc>
          <w:tcPr/>
          <w:p>
            <w:pPr>
              <w:pStyle w:val="Compact"/>
              <w:jc w:val="right"/>
              <w:bidi w:val="1"/>
            </w:pPr>
            <w:r>
              <w:rPr>
                <w:rStyle w:val="VerbatimChar"/>
                <w:rFonts w:ascii="Noto Naskh Arabic" w:hAnsi="Noto Naskh Arabic" w:cs="Noto Naskh Arabic" w:eastAsia="Noto Naskh Arabic"/>
                <w:sz w:val="18"/>
                <w:rtl w:val="1"/>
              </w:rPr>
              <w:t xml:space="preserve">/api/v1/missions/{id}/visit-plan/</w:t>
            </w:r>
          </w:p>
        </w:tc>
        <w:tc>
          <w:tcPr/>
          <w:p>
            <w:pPr>
              <w:pStyle w:val="Compact"/>
              <w:jc w:val="right"/>
              <w:bidi w:val="1"/>
            </w:pPr>
            <w:r>
              <w:rPr>
                <w:rFonts w:ascii="Noto Naskh Arabic" w:hAnsi="Noto Naskh Arabic" w:cs="Noto Naskh Arabic" w:eastAsia="Noto Naskh Arabic"/>
                <w:sz w:val="18"/>
                <w:rtl w:val="1"/>
              </w:rPr>
              <w:t xml:space="preserve">کارت مستقل برنامه مراجعه</w:t>
            </w:r>
          </w:p>
        </w:tc>
        <w:tc>
          <w:tcPr/>
          <w:p>
            <w:pPr>
              <w:pStyle w:val="Compact"/>
              <w:jc w:val="right"/>
              <w:bidi w:val="1"/>
            </w:pPr>
            <w:r>
              <w:rPr>
                <w:rFonts w:ascii="Noto Naskh Arabic" w:hAnsi="Noto Naskh Arabic" w:cs="Noto Naskh Arabic" w:eastAsia="Noto Naskh Arabic"/>
                <w:sz w:val="18"/>
                <w:rtl w:val="1"/>
              </w:rPr>
              <w:t xml:space="preserve">هدف</w:t>
            </w:r>
          </w:p>
        </w:tc>
      </w:tr>
      <w:tr>
        <w:tc>
          <w:tcPr/>
          <w:p>
            <w:pPr>
              <w:pStyle w:val="Compact"/>
              <w:jc w:val="right"/>
              <w:bidi w:val="1"/>
            </w:pPr>
            <w:r>
              <w:rPr>
                <w:rFonts w:ascii="Noto Naskh Arabic" w:hAnsi="Noto Naskh Arabic" w:cs="Noto Naskh Arabic" w:eastAsia="Noto Naskh Arabic"/>
                <w:sz w:val="18"/>
                <w:rtl w:val="1"/>
              </w:rPr>
              <w:t xml:space="preserve">POST</w:t>
            </w:r>
          </w:p>
        </w:tc>
        <w:tc>
          <w:tcPr/>
          <w:p>
            <w:pPr>
              <w:pStyle w:val="Compact"/>
              <w:jc w:val="right"/>
              <w:bidi w:val="1"/>
            </w:pPr>
            <w:r>
              <w:rPr>
                <w:rStyle w:val="VerbatimChar"/>
                <w:rFonts w:ascii="Noto Naskh Arabic" w:hAnsi="Noto Naskh Arabic" w:cs="Noto Naskh Arabic" w:eastAsia="Noto Naskh Arabic"/>
                <w:sz w:val="18"/>
                <w:rtl w:val="1"/>
              </w:rPr>
              <w:t xml:space="preserve">/api/v1/route-matrix/</w:t>
            </w:r>
          </w:p>
        </w:tc>
        <w:tc>
          <w:tcPr/>
          <w:p>
            <w:pPr>
              <w:pStyle w:val="Compact"/>
              <w:jc w:val="right"/>
              <w:bidi w:val="1"/>
            </w:pPr>
            <w:r>
              <w:rPr>
                <w:rFonts w:ascii="Noto Naskh Arabic" w:hAnsi="Noto Naskh Arabic" w:cs="Noto Naskh Arabic" w:eastAsia="Noto Naskh Arabic"/>
                <w:sz w:val="18"/>
                <w:rtl w:val="1"/>
              </w:rPr>
              <w:t xml:space="preserve">top K ETA از provider و fallback</w:t>
            </w:r>
          </w:p>
        </w:tc>
        <w:tc>
          <w:tcPr/>
          <w:p>
            <w:pPr>
              <w:pStyle w:val="Compact"/>
              <w:jc w:val="right"/>
              <w:bidi w:val="1"/>
            </w:pPr>
            <w:r>
              <w:rPr>
                <w:rFonts w:ascii="Noto Naskh Arabic" w:hAnsi="Noto Naskh Arabic" w:cs="Noto Naskh Arabic" w:eastAsia="Noto Naskh Arabic"/>
                <w:sz w:val="18"/>
                <w:rtl w:val="1"/>
              </w:rPr>
              <w:t xml:space="preserve">هدف</w:t>
            </w:r>
          </w:p>
        </w:tc>
      </w:tr>
    </w:tbl>
    <w:bookmarkStart w:id="48" w:name="X0c361d9e216e02c940aeb4ec04a9d904e001677"/>
    <w:p>
      <w:pPr>
        <w:pStyle w:val="Heading3"/>
        <w:jc w:val="right"/>
        <w:bidi w:val="1"/>
      </w:pPr>
      <w:r>
        <w:rPr>
          <w:rFonts w:ascii="Noto Naskh Arabic" w:hAnsi="Noto Naskh Arabic" w:cs="Noto Naskh Arabic" w:eastAsia="Noto Naskh Arabic"/>
          <w:rtl w:val="1"/>
        </w:rPr>
        <w:t xml:space="preserve">۶.۱ قرارداد پاسخ شفاف آفر (نمونه ساختاری؛ داده ساختگی به‌عنوان مثال)</w:t>
      </w:r>
    </w:p>
    <w:p>
      <w:pPr>
        <w:pStyle w:val="SourceCode"/>
        <w:jc w:val="right"/>
        <w:bidi w:val="1"/>
      </w:pP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"offer_id"</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"offer_example"</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"product_id"</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"product_example"</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"shop_id"</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"shop_example"</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"recorded_price_toman"</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"24900000"</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"last_price_changed_at"</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"2026-10-13T00:02:35Z"</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"registered_offer_is_stock_confirmation"</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false</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"warranty"</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"known"</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false</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"details"</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null</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"credit"</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"status"</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"unknown"</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"providers"</w:t>
      </w:r>
      <w:r>
        <w:rPr>
          <w:rStyle w:val="FunctionTok"/>
          <w:rFonts w:ascii="Noto Naskh Arabic" w:hAnsi="Noto Naskh Arabic" w:cs="Noto Naskh Arabic" w:eastAsia="Noto Naskh Arabic"/>
          <w:rtl w:val="1"/>
        </w:rPr>
        <w:t xml:space="preserve">:</w:t>
      </w:r>
      <w:r>
        <w:rPr>
          <w:rStyle w:val="OtherTok"/>
          <w:rFonts w:ascii="Noto Naskh Arabic" w:hAnsi="Noto Naskh Arabic" w:cs="Noto Naskh Arabic" w:eastAsia="Noto Naskh Arabic"/>
          <w:rtl w:val="1"/>
        </w:rPr>
        <w:t xml:space="preserve">[]</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"verification"</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"source"</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"not_checked"</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"stock"</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"unknown"</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"price"</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null</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"observed_at"</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null</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"distance"</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"kind"</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"straight_line"</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"meters"</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null</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NormalTok"/>
          <w:rFonts w:ascii="Noto Naskh Arabic" w:hAnsi="Noto Naskh Arabic" w:cs="Noto Naskh Arabic" w:eastAsia="Noto Naskh Arabic"/>
          <w:rtl w:val="1"/>
        </w:rPr>
        <w:t xml:space="preserve">  </w:t>
      </w:r>
      <w:r>
        <w:rPr>
          <w:rStyle w:val="DataTypeTok"/>
          <w:rFonts w:ascii="Noto Naskh Arabic" w:hAnsi="Noto Naskh Arabic" w:cs="Noto Naskh Arabic" w:eastAsia="Noto Naskh Arabic"/>
          <w:rtl w:val="1"/>
        </w:rPr>
        <w:t xml:space="preserve">"route"</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"status"</w:t>
      </w:r>
      <w:r>
        <w:rPr>
          <w:rStyle w:val="FunctionTok"/>
          <w:rFonts w:ascii="Noto Naskh Arabic" w:hAnsi="Noto Naskh Arabic" w:cs="Noto Naskh Arabic" w:eastAsia="Noto Naskh Arabic"/>
          <w:rtl w:val="1"/>
        </w:rPr>
        <w:t xml:space="preserve">:</w:t>
      </w:r>
      <w:r>
        <w:rPr>
          <w:rStyle w:val="StringTok"/>
          <w:rFonts w:ascii="Noto Naskh Arabic" w:hAnsi="Noto Naskh Arabic" w:cs="Noto Naskh Arabic" w:eastAsia="Noto Naskh Arabic"/>
          <w:rtl w:val="1"/>
        </w:rPr>
        <w:t xml:space="preserve">"not_requested"</w:t>
      </w:r>
      <w:r>
        <w:rPr>
          <w:rStyle w:val="FunctionTok"/>
          <w:rFonts w:ascii="Noto Naskh Arabic" w:hAnsi="Noto Naskh Arabic" w:cs="Noto Naskh Arabic" w:eastAsia="Noto Naskh Arabic"/>
          <w:rtl w:val="1"/>
        </w:rPr>
        <w:t xml:space="preserve">,</w:t>
      </w:r>
      <w:r>
        <w:rPr>
          <w:rStyle w:val="DataTypeTok"/>
          <w:rFonts w:ascii="Noto Naskh Arabic" w:hAnsi="Noto Naskh Arabic" w:cs="Noto Naskh Arabic" w:eastAsia="Noto Naskh Arabic"/>
          <w:rtl w:val="1"/>
        </w:rPr>
        <w:t xml:space="preserve">"eta_seconds"</w:t>
      </w:r>
      <w:r>
        <w:rPr>
          <w:rStyle w:val="FunctionTok"/>
          <w:rFonts w:ascii="Noto Naskh Arabic" w:hAnsi="Noto Naskh Arabic" w:cs="Noto Naskh Arabic" w:eastAsia="Noto Naskh Arabic"/>
          <w:rtl w:val="1"/>
        </w:rPr>
        <w:t xml:space="preserve">:</w:t>
      </w:r>
      <w:r>
        <w:rPr>
          <w:rStyle w:val="KeywordTok"/>
          <w:rFonts w:ascii="Noto Naskh Arabic" w:hAnsi="Noto Naskh Arabic" w:cs="Noto Naskh Arabic" w:eastAsia="Noto Naskh Arabic"/>
          <w:rtl w:val="1"/>
        </w:rPr>
        <w:t xml:space="preserve">null</w:t>
      </w:r>
      <w:r>
        <w:rPr>
          <w:rStyle w:val="FunctionTok"/>
          <w:rFonts w:ascii="Noto Naskh Arabic" w:hAnsi="Noto Naskh Arabic" w:cs="Noto Naskh Arabic" w:eastAsia="Noto Naskh Arabic"/>
          <w:rtl w:val="1"/>
        </w:rPr>
        <w:t xml:space="preserve">}</w:t>
      </w:r>
      <w:r>
        <w:rPr>
          <w:rFonts w:ascii="Noto Naskh Arabic" w:hAnsi="Noto Naskh Arabic" w:cs="Noto Naskh Arabic" w:eastAsia="Noto Naskh Arabic"/>
          <w:rtl w:val="1"/>
        </w:rPr>
        <w:br/>
      </w:r>
      <w:r>
        <w:rPr>
          <w:rStyle w:val="FunctionTok"/>
          <w:rFonts w:ascii="Noto Naskh Arabic" w:hAnsi="Noto Naskh Arabic" w:cs="Noto Naskh Arabic" w:eastAsia="Noto Naskh Arabic"/>
          <w:rtl w:val="1"/>
        </w:rPr>
        <w:t xml:space="preserve">}</w:t>
      </w:r>
    </w:p>
    <w:bookmarkEnd w:id="48"/>
    <w:bookmarkStart w:id="49" w:name="X0bf7f501e191dc7618e68958c56e8f1d1573880"/>
    <w:p>
      <w:pPr>
        <w:pStyle w:val="Heading3"/>
        <w:jc w:val="right"/>
        <w:bidi w:val="1"/>
      </w:pPr>
      <w:r>
        <w:rPr>
          <w:rFonts w:ascii="Noto Naskh Arabic" w:hAnsi="Noto Naskh Arabic" w:cs="Noto Naskh Arabic" w:eastAsia="Noto Naskh Arabic"/>
          <w:rtl w:val="1"/>
        </w:rPr>
        <w:t xml:space="preserve">۶.۲ رویدادها و رفتار reconnect</w:t>
      </w:r>
    </w:p>
    <w:p>
      <w:pPr>
        <w:pStyle w:val="FirstParagraph"/>
        <w:jc w:val="right"/>
        <w:bidi w:val="1"/>
      </w:pPr>
      <w:r>
        <w:rPr>
          <w:rFonts w:ascii="Noto Naskh Arabic" w:hAnsi="Noto Naskh Arabic" w:cs="Noto Naskh Arabic" w:eastAsia="Noto Naskh Arabic"/>
          <w:rtl w:val="1"/>
        </w:rPr>
        <w:t xml:space="preserve">Schema version شده:</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mission.created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intent.parsed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search.started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search.completed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selection.changed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approval.required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contact.started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contact.completed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alternatives.ready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visit_plan.ready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mission.failed</w:t>
      </w:r>
      <w:r>
        <w:rPr>
          <w:rFonts w:ascii="Noto Naskh Arabic" w:hAnsi="Noto Naskh Arabic" w:cs="Noto Naskh Arabic" w:eastAsia="Noto Naskh Arabic"/>
          <w:rtl w:val="1"/>
        </w:rPr>
        <w:t xml:space="preserve">. همه رویدادها دارای</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mission_id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seq</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schema_version</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emitted_at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payload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هستند. SSE از event log پایدار خوانده شود؛</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Last-Event-ID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یا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after_seq</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امکان replay دارد. UI اگر نتوانست به stream وصل شود snapshot polling انجام دهد. هیچ مرحله progress نمایشی جایگزین اجرای واقعی نشود.</w:t>
      </w:r>
    </w:p>
    <w:bookmarkEnd w:id="49"/>
    <w:bookmarkStart w:id="50" w:name="X969b31d300d143d66f3d47c5076d45c873c9566"/>
    <w:p>
      <w:pPr>
        <w:pStyle w:val="Heading3"/>
        <w:jc w:val="right"/>
        <w:bidi w:val="1"/>
      </w:pPr>
      <w:r>
        <w:rPr>
          <w:rFonts w:ascii="Noto Naskh Arabic" w:hAnsi="Noto Naskh Arabic" w:cs="Noto Naskh Arabic" w:eastAsia="Noto Naskh Arabic"/>
          <w:rtl w:val="1"/>
        </w:rPr>
        <w:t xml:space="preserve">۶.۳ کنترل سطح دسترسی</w:t>
      </w:r>
    </w:p>
    <w:p>
      <w:pPr>
        <w:pStyle w:val="FirstParagraph"/>
        <w:jc w:val="right"/>
        <w:bidi w:val="1"/>
      </w:pPr>
      <w:r>
        <w:rPr>
          <w:rFonts w:ascii="Noto Naskh Arabic" w:hAnsi="Noto Naskh Arabic" w:cs="Noto Naskh Arabic" w:eastAsia="Noto Naskh Arabic"/>
          <w:rtl w:val="1"/>
        </w:rPr>
        <w:t xml:space="preserve">در نسخه بدون حساب: شناسه مأموریت به‌تنهایی راز دسترسی محسوب نشود؛ token مالکیت تصادفی در cookie امن HttpOnly یا هدر session و hash ذخیره‌شده سرور استفاده شود. CSRF/CORS مشخص، rate limit بر اساس IP/session، idempotency و input caps. درخواست انتخاب offer باید دوباره در سرور با constraints بررسی شود. از log کامل مکان/محتوای پیام و keys provider پرهیز شود.</w:t>
      </w:r>
    </w:p>
    <w:bookmarkEnd w:id="50"/>
    <w:bookmarkEnd w:id="51"/>
    <w:bookmarkStart w:id="52" w:name="X4500ee6982e9419408d7e836a7c42662d44d5fd"/>
    <w:p>
      <w:pPr>
        <w:pStyle w:val="Heading2"/>
        <w:jc w:val="right"/>
        <w:bidi w:val="1"/>
      </w:pPr>
      <w:r>
        <w:rPr>
          <w:rFonts w:ascii="Noto Naskh Arabic" w:hAnsi="Noto Naskh Arabic" w:cs="Noto Naskh Arabic" w:eastAsia="Noto Naskh Arabic"/>
          <w:rtl w:val="1"/>
        </w:rPr>
        <w:t xml:space="preserve">۷. Design System و ساختار کامپوننت</w:t>
      </w:r>
    </w:p>
    <w:p>
      <w:pPr>
        <w:pStyle w:val="FirstParagraph"/>
        <w:jc w:val="right"/>
        <w:bidi w:val="1"/>
      </w:pPr>
      <w:r>
        <w:rPr>
          <w:rFonts w:ascii="Noto Naskh Arabic" w:hAnsi="Noto Naskh Arabic" w:cs="Noto Naskh Arabic" w:eastAsia="Noto Naskh Arabic"/>
          <w:rtl w:val="1"/>
        </w:rPr>
        <w:t xml:space="preserve">پالت پیشنهادی مبتنی بر سبز تیره کاربردی؛ سایر رنگ‌ها از neutral scale؛ semantic tokens</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--bg</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--surface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--surface-muted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--text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--text-muted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--border</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--brand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--success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--warning</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--danger</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--focus</w:t>
      </w:r>
      <w:r>
        <w:rPr>
          <w:rFonts w:ascii="Noto Naskh Arabic" w:hAnsi="Noto Naskh Arabic" w:cs="Noto Naskh Arabic" w:eastAsia="Noto Naskh Arabic"/>
          <w:rtl w:val="1"/>
        </w:rPr>
        <w:t xml:space="preserve">. نسخه تاریک اختیاری و پس از light-quality؛ رنگ نباید تنها حامل وضعیت باشد. spacing پایه ۴px؛ radius ثابت ۸/۱۲/۱۶؛ ارتفاع target کنترل‌های اصلی حداقل حدود ۴۴px. typography فارسی با تنظیم line-height ~1.65 برای متن و 1.35 برای تیتر؛ اعداد و برچسب قیمت در اندازه متناسب.</w:t>
      </w:r>
    </w:p>
    <w:p>
      <w:pPr>
        <w:pStyle w:val="BodyText"/>
        <w:jc w:val="right"/>
        <w:bidi w:val="1"/>
      </w:pPr>
      <w:r>
        <w:rPr>
          <w:rFonts w:ascii="Noto Naskh Arabic" w:hAnsi="Noto Naskh Arabic" w:cs="Noto Naskh Arabic" w:eastAsia="Noto Naskh Arabic"/>
          <w:b/>
          <w:bCs/>
          <w:rtl w:val="1"/>
        </w:rPr>
        <w:t xml:space="preserve">Components طراحی مورد نیاز:</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SearchComposer</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QuickIntentChips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ActiveFilterChips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ProductCard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ComparisonMatrix</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ShopListCard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MapCanvas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ShopDetailsSheet</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CreditEligibilityBadge</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(فقط status meaningful),</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ContactApprovalCard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VerificationTimeline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AlternativeChoiceCard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VisitPlanCard</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ConfidenceEvidence</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EmptyStateWithRecovery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ErrorBoundary</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ResultSkeleton</w:t>
      </w:r>
      <w:r>
        <w:rPr>
          <w:rFonts w:ascii="Noto Naskh Arabic" w:hAnsi="Noto Naskh Arabic" w:cs="Noto Naskh Arabic" w:eastAsia="Noto Naskh Arabic"/>
          <w:rtl w:val="1"/>
        </w:rPr>
        <w:t xml:space="preserve">.</w:t>
      </w:r>
    </w:p>
    <w:p>
      <w:pPr>
        <w:pStyle w:val="BodyText"/>
        <w:jc w:val="right"/>
        <w:bidi w:val="1"/>
      </w:pPr>
      <w:r>
        <w:rPr>
          <w:rFonts w:ascii="Noto Naskh Arabic" w:hAnsi="Noto Naskh Arabic" w:cs="Noto Naskh Arabic" w:eastAsia="Noto Naskh Arabic"/>
          <w:b/>
          <w:bCs/>
          <w:rtl w:val="1"/>
        </w:rPr>
        <w:t xml:space="preserve">State Ownership:</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URL/query params برای فیلترهای اشتراک‌پذیر؛ TanStack Query برای server/cache؛ component state برای sheet/open؛ mission snapshot در backend؛ agent checkpoint در backend؛ UI نباید رونویسی مجزای قیمت، موجودی یا offer eligibility داشته باشد. تغییر فیلتر یک request قابل لغو با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AbortSignal</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است؛ نسخه‌های پاسخ قدیمی نباید روی پاسخ جدید overwrite کنند. هنگام تغییر بودجه اگر فروشگاه منتخب دیگر واجد شرایط نبود انتخاب در UI invalid شود و reason نشان داده شود.</w:t>
      </w:r>
    </w:p>
    <w:p>
      <w:pPr>
        <w:pStyle w:val="BodyText"/>
        <w:jc w:val="right"/>
        <w:bidi w:val="1"/>
      </w:pPr>
      <w:r>
        <w:rPr>
          <w:rFonts w:ascii="Noto Naskh Arabic" w:hAnsi="Noto Naskh Arabic" w:cs="Noto Naskh Arabic" w:eastAsia="Noto Naskh Arabic"/>
          <w:b/>
          <w:bCs/>
          <w:rtl w:val="1"/>
        </w:rPr>
        <w:t xml:space="preserve">حفاظت تجربه:</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حداکثر یک primary CTA برای هر card/مرحله؛ rich cards فقط در زمان نیاز؛ جلوگیری از شلوغی اولیه؛ skeleton واقعی، loading قابل لغو و پیام‌های خطای قابل‌فهم. تمام actionهای button رفتار قابل تست داشته باشند؛ UI تزئینی بدون عملکرد در نسخه داوری ممنوع.</w:t>
      </w:r>
    </w:p>
    <w:bookmarkEnd w:id="52"/>
    <w:bookmarkStart w:id="53" w:name="Xe587db127ff6cade6ec95390a23017b60c4ad4a"/>
    <w:p>
      <w:pPr>
        <w:pStyle w:val="Heading2"/>
        <w:jc w:val="right"/>
        <w:bidi w:val="1"/>
      </w:pPr>
      <w:r>
        <w:rPr>
          <w:rFonts w:ascii="Noto Naskh Arabic" w:hAnsi="Noto Naskh Arabic" w:cs="Noto Naskh Arabic" w:eastAsia="Noto Naskh Arabic"/>
          <w:rtl w:val="1"/>
        </w:rPr>
        <w:t xml:space="preserve">۸. امنیت، محرمانگی و کیفیت عملیاتی</w:t>
      </w:r>
    </w:p>
    <w:p>
      <w:pPr>
        <w:pStyle w:val="Compact"/>
        <w:numPr>
          <w:ilvl w:val="0"/>
          <w:numId w:val="1007"/>
        </w:numPr>
        <w:jc w:val="right"/>
        <w:bidi w:val="1"/>
      </w:pPr>
      <w:r>
        <w:rPr>
          <w:rStyle w:val="VerbatimChar"/>
          <w:rFonts w:ascii="Noto Naskh Arabic" w:hAnsi="Noto Naskh Arabic" w:cs="Noto Naskh Arabic" w:eastAsia="Noto Naskh Arabic"/>
          <w:rtl w:val="1"/>
        </w:rPr>
        <w:t xml:space="preserve">.env</w:t>
      </w:r>
      <w:r>
        <w:rPr>
          <w:rFonts w:ascii="Noto Naskh Arabic" w:hAnsi="Noto Naskh Arabic" w:cs="Noto Naskh Arabic" w:eastAsia="Noto Naskh Arabic"/>
          <w:rtl w:val="1"/>
        </w:rPr>
        <w:t xml:space="preserve">, tokens, secrets, DB dumps, user coordinates, raw private files,</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node_modules</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.venv</w:t>
      </w:r>
      <w:r>
        <w:rPr>
          <w:rFonts w:ascii="Noto Naskh Arabic" w:hAnsi="Noto Naskh Arabic" w:cs="Noto Naskh Arabic" w:eastAsia="Noto Naskh Arabic"/>
          <w:rtl w:val="1"/>
        </w:rPr>
        <w:t xml:space="preserve">, build artifacts را وارد git نکنید؛</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.env.example</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فقط placeholder.</w:t>
      </w:r>
    </w:p>
    <w:p>
      <w:pPr>
        <w:pStyle w:val="Compact"/>
        <w:numPr>
          <w:ilvl w:val="0"/>
          <w:numId w:val="1007"/>
        </w:numPr>
        <w:jc w:val="right"/>
        <w:bidi w:val="1"/>
      </w:pPr>
      <w:r>
        <w:rPr>
          <w:rFonts w:ascii="Noto Naskh Arabic" w:hAnsi="Noto Naskh Arabic" w:cs="Noto Naskh Arabic" w:eastAsia="Noto Naskh Arabic"/>
          <w:rtl w:val="1"/>
        </w:rPr>
        <w:t xml:space="preserve">هر credential احتمالی که در آرشیو قبلی بوده باید پیش از استفاده عمومی rotate شود؛ بدون مشاهده مقدار محرمانه، امن بودنش فرض نمی‌شود.</w:t>
      </w:r>
    </w:p>
    <w:p>
      <w:pPr>
        <w:pStyle w:val="Compact"/>
        <w:numPr>
          <w:ilvl w:val="0"/>
          <w:numId w:val="1007"/>
        </w:numPr>
        <w:jc w:val="right"/>
        <w:bidi w:val="1"/>
      </w:pPr>
      <w:r>
        <w:rPr>
          <w:rFonts w:ascii="Noto Naskh Arabic" w:hAnsi="Noto Naskh Arabic" w:cs="Noto Naskh Arabic" w:eastAsia="Noto Naskh Arabic"/>
          <w:rtl w:val="1"/>
        </w:rPr>
        <w:t xml:space="preserve">prompt injection در توضیحات محصول یا وب‌سایت نباید بتواند ابزارها را هدایت کند. داده فروشنده untrusted content است، نه instruction. مسیر ابزارها allowlist شود.</w:t>
      </w:r>
    </w:p>
    <w:p>
      <w:pPr>
        <w:pStyle w:val="Compact"/>
        <w:numPr>
          <w:ilvl w:val="0"/>
          <w:numId w:val="1007"/>
        </w:numPr>
        <w:jc w:val="right"/>
        <w:bidi w:val="1"/>
      </w:pPr>
      <w:r>
        <w:rPr>
          <w:rFonts w:ascii="Noto Naskh Arabic" w:hAnsi="Noto Naskh Arabic" w:cs="Noto Naskh Arabic" w:eastAsia="Noto Naskh Arabic"/>
          <w:rtl w:val="1"/>
        </w:rPr>
        <w:t xml:space="preserve">server-side hard constraints، validation، serialization امن، sanitization متن، CSP مناسب، CORS محدود، session ownership و CSRF بررسی شود.</w:t>
      </w:r>
    </w:p>
    <w:p>
      <w:pPr>
        <w:pStyle w:val="Compact"/>
        <w:numPr>
          <w:ilvl w:val="0"/>
          <w:numId w:val="1007"/>
        </w:numPr>
        <w:jc w:val="right"/>
        <w:bidi w:val="1"/>
      </w:pPr>
      <w:r>
        <w:rPr>
          <w:rFonts w:ascii="Noto Naskh Arabic" w:hAnsi="Noto Naskh Arabic" w:cs="Noto Naskh Arabic" w:eastAsia="Noto Naskh Arabic"/>
          <w:rtl w:val="1"/>
        </w:rPr>
        <w:t xml:space="preserve">external API (map/LLM) دارای timeout، retry محدود، cache، circuit-breaker ساده و typed fallback باشد؛ log فقط correlation ID و status/code و latency.</w:t>
      </w:r>
    </w:p>
    <w:p>
      <w:pPr>
        <w:pStyle w:val="Compact"/>
        <w:numPr>
          <w:ilvl w:val="0"/>
          <w:numId w:val="1007"/>
        </w:numPr>
        <w:jc w:val="right"/>
        <w:bidi w:val="1"/>
      </w:pPr>
      <w:r>
        <w:rPr>
          <w:rFonts w:ascii="Noto Naskh Arabic" w:hAnsi="Noto Naskh Arabic" w:cs="Noto Naskh Arabic" w:eastAsia="Noto Naskh Arabic"/>
          <w:rtl w:val="1"/>
        </w:rPr>
        <w:t xml:space="preserve">readiness: اتصال DB + migrations + شمارش/نسخه dataset + توان یک query نمونه؛ liveness جدا. backup و migration rollback در runbook.</w:t>
      </w:r>
    </w:p>
    <w:p>
      <w:pPr>
        <w:pStyle w:val="Compact"/>
        <w:numPr>
          <w:ilvl w:val="0"/>
          <w:numId w:val="1007"/>
        </w:numPr>
        <w:jc w:val="right"/>
        <w:bidi w:val="1"/>
      </w:pPr>
      <w:r>
        <w:rPr>
          <w:rFonts w:ascii="Noto Naskh Arabic" w:hAnsi="Noto Naskh Arabic" w:cs="Noto Naskh Arabic" w:eastAsia="Noto Naskh Arabic"/>
          <w:rtl w:val="1"/>
        </w:rPr>
        <w:t xml:space="preserve">لاگ مأموریت شامل stage، revision، error code، elapsed_ms، tool name و ID مرجع باشد؛ متن خصوصی کامل را به‌طور پیش‌فرض ذخیره نکند. metricها: search latency p50/p95، contact success/failure distribution، mission completion، retry، no-result rate، map failures.</w:t>
      </w:r>
    </w:p>
    <w:bookmarkEnd w:id="53"/>
    <w:bookmarkStart w:id="58" w:name="X39d91e81d4462d64545e8037a8297b37cada7ce"/>
    <w:p>
      <w:pPr>
        <w:pStyle w:val="Heading2"/>
        <w:jc w:val="right"/>
        <w:bidi w:val="1"/>
      </w:pPr>
      <w:r>
        <w:rPr>
          <w:rFonts w:ascii="Noto Naskh Arabic" w:hAnsi="Noto Naskh Arabic" w:cs="Noto Naskh Arabic" w:eastAsia="Noto Naskh Arabic"/>
          <w:rtl w:val="1"/>
        </w:rPr>
        <w:t xml:space="preserve">۹. ارزیابی: کیفیت واقعی پیش از دمو</w:t>
      </w:r>
    </w:p>
    <w:bookmarkStart w:id="54" w:name="X16ab3ef4b01d10d3fe7417017f896439e9509e3"/>
    <w:p>
      <w:pPr>
        <w:pStyle w:val="Heading3"/>
        <w:jc w:val="right"/>
        <w:bidi w:val="1"/>
      </w:pPr>
      <w:r>
        <w:rPr>
          <w:rFonts w:ascii="Noto Naskh Arabic" w:hAnsi="Noto Naskh Arabic" w:cs="Noto Naskh Arabic" w:eastAsia="Noto Naskh Arabic"/>
          <w:rtl w:val="1"/>
        </w:rPr>
        <w:t xml:space="preserve">۹.۱ Golden Set</w:t>
      </w:r>
    </w:p>
    <w:p>
      <w:pPr>
        <w:pStyle w:val="FirstParagraph"/>
        <w:jc w:val="right"/>
        <w:bidi w:val="1"/>
      </w:pPr>
      <w:r>
        <w:rPr>
          <w:rFonts w:ascii="Noto Naskh Arabic" w:hAnsi="Noto Naskh Arabic" w:cs="Noto Naskh Arabic" w:eastAsia="Noto Naskh Arabic"/>
          <w:rtl w:val="1"/>
        </w:rPr>
        <w:t xml:space="preserve">حداقل ۵۰ پرسش مبتنی بر واقعی‌ترین نمونه‌های دیتاست: ۱۰ جست‌وجوی مدل دقیق، ۱۰ درخواست کاربردمحور، ۱۰ برند/مدل/فیلتر، ۵ قسطی، ۵ مکان، ۵ بدون نتیجه، ۵ typo/فارسی متفاوت. ground truth انسانی برای top relevant product IDs. دقت را با</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Recall@10</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MRR@10</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nDCG@10</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و نرخ نقض hard constraints (هدف</w:t>
      </w:r>
      <w:r>
        <w:rPr>
          <w:rFonts w:ascii="Noto Naskh Arabic" w:hAnsi="Noto Naskh Arabic" w:cs="Noto Naskh Arabic" w:eastAsia="Noto Naskh Arabic"/>
          <w:rtl w:val="1"/>
        </w:rPr>
        <w:t xml:space="preserve"> </w:t>
      </w:r>
      <w:r>
        <w:rPr>
          <w:rFonts w:ascii="Noto Naskh Arabic" w:hAnsi="Noto Naskh Arabic" w:cs="Noto Naskh Arabic" w:eastAsia="Noto Naskh Arabic"/>
          <w:b/>
          <w:bCs/>
          <w:rtl w:val="1"/>
        </w:rPr>
        <w:t xml:space="preserve">صفر</w:t>
      </w:r>
      <w:r>
        <w:rPr>
          <w:rFonts w:ascii="Noto Naskh Arabic" w:hAnsi="Noto Naskh Arabic" w:cs="Noto Naskh Arabic" w:eastAsia="Noto Naskh Arabic"/>
          <w:rtl w:val="1"/>
        </w:rPr>
        <w:t xml:space="preserve">) بسنجید. baseline OR-token موجود و retrieval جدید را side-by-side اجرا کنید؛ vector search فقط در صورت بهبود پایدار.</w:t>
      </w:r>
    </w:p>
    <w:bookmarkEnd w:id="54"/>
    <w:bookmarkStart w:id="55" w:name="Xea328860497a7a1cabb2da507f0b9855cf989b7"/>
    <w:p>
      <w:pPr>
        <w:pStyle w:val="Heading3"/>
        <w:jc w:val="right"/>
        <w:bidi w:val="1"/>
      </w:pPr>
      <w:r>
        <w:rPr>
          <w:rFonts w:ascii="Noto Naskh Arabic" w:hAnsi="Noto Naskh Arabic" w:cs="Noto Naskh Arabic" w:eastAsia="Noto Naskh Arabic"/>
          <w:rtl w:val="1"/>
        </w:rPr>
        <w:t xml:space="preserve">۹.۲ سناریوهای E2E (حداقل ۱۲)</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bidi w:val="1"/>
            </w:pPr>
            <w:r>
              <w:rPr>
                <w:rFonts w:ascii="Noto Naskh Arabic" w:hAnsi="Noto Naskh Arabic" w:cs="Noto Naskh Arabic" w:eastAsia="Noto Naskh Arabic"/>
                <w:sz w:val="18"/>
                <w:rtl w:val="1"/>
              </w:rPr>
              <w:t xml:space="preserve">ID</w:t>
            </w:r>
          </w:p>
        </w:tc>
        <w:tc>
          <w:tcPr/>
          <w:p>
            <w:pPr>
              <w:pStyle w:val="Compact"/>
              <w:jc w:val="right"/>
              <w:bidi w:val="1"/>
            </w:pPr>
            <w:r>
              <w:rPr>
                <w:rFonts w:ascii="Noto Naskh Arabic" w:hAnsi="Noto Naskh Arabic" w:cs="Noto Naskh Arabic" w:eastAsia="Noto Naskh Arabic"/>
                <w:sz w:val="18"/>
                <w:rtl w:val="1"/>
              </w:rPr>
              <w:t xml:space="preserve">سناریو</w:t>
            </w:r>
          </w:p>
        </w:tc>
        <w:tc>
          <w:tcPr/>
          <w:p>
            <w:pPr>
              <w:pStyle w:val="Compact"/>
              <w:jc w:val="right"/>
              <w:bidi w:val="1"/>
            </w:pPr>
            <w:r>
              <w:rPr>
                <w:rFonts w:ascii="Noto Naskh Arabic" w:hAnsi="Noto Naskh Arabic" w:cs="Noto Naskh Arabic" w:eastAsia="Noto Naskh Arabic"/>
                <w:sz w:val="18"/>
                <w:rtl w:val="1"/>
              </w:rPr>
              <w:t xml:space="preserve">معیار پذیرش</w:t>
            </w:r>
          </w:p>
        </w:tc>
      </w:tr>
      <w:tr>
        <w:tc>
          <w:tcPr/>
          <w:p>
            <w:pPr>
              <w:pStyle w:val="Compact"/>
              <w:jc w:val="right"/>
              <w:bidi w:val="1"/>
            </w:pPr>
            <w:r>
              <w:rPr>
                <w:rFonts w:ascii="Noto Naskh Arabic" w:hAnsi="Noto Naskh Arabic" w:cs="Noto Naskh Arabic" w:eastAsia="Noto Naskh Arabic"/>
                <w:sz w:val="18"/>
                <w:rtl w:val="1"/>
              </w:rPr>
              <w:t xml:space="preserve">E01</w:t>
            </w:r>
          </w:p>
        </w:tc>
        <w:tc>
          <w:tcPr/>
          <w:p>
            <w:pPr>
              <w:pStyle w:val="Compact"/>
              <w:jc w:val="right"/>
              <w:bidi w:val="1"/>
            </w:pPr>
            <w:r>
              <w:rPr>
                <w:rFonts w:ascii="Noto Naskh Arabic" w:hAnsi="Noto Naskh Arabic" w:cs="Noto Naskh Arabic" w:eastAsia="Noto Naskh Arabic"/>
                <w:sz w:val="18"/>
                <w:rtl w:val="1"/>
              </w:rPr>
              <w:t xml:space="preserve">مدل مشخص و چند فروشنده</w:t>
            </w:r>
          </w:p>
        </w:tc>
        <w:tc>
          <w:tcPr/>
          <w:p>
            <w:pPr>
              <w:pStyle w:val="Compact"/>
              <w:jc w:val="right"/>
              <w:bidi w:val="1"/>
            </w:pPr>
            <w:r>
              <w:rPr>
                <w:rFonts w:ascii="Noto Naskh Arabic" w:hAnsi="Noto Naskh Arabic" w:cs="Noto Naskh Arabic" w:eastAsia="Noto Naskh Arabic"/>
                <w:sz w:val="18"/>
                <w:rtl w:val="1"/>
              </w:rPr>
              <w:t xml:space="preserve">Offer/Shop ID معتبر و قیمت با unit</w:t>
            </w:r>
          </w:p>
        </w:tc>
      </w:tr>
      <w:tr>
        <w:tc>
          <w:tcPr/>
          <w:p>
            <w:pPr>
              <w:pStyle w:val="Compact"/>
              <w:jc w:val="right"/>
              <w:bidi w:val="1"/>
            </w:pPr>
            <w:r>
              <w:rPr>
                <w:rFonts w:ascii="Noto Naskh Arabic" w:hAnsi="Noto Naskh Arabic" w:cs="Noto Naskh Arabic" w:eastAsia="Noto Naskh Arabic"/>
                <w:sz w:val="18"/>
                <w:rtl w:val="1"/>
              </w:rPr>
              <w:t xml:space="preserve">E02</w:t>
            </w:r>
          </w:p>
        </w:tc>
        <w:tc>
          <w:tcPr/>
          <w:p>
            <w:pPr>
              <w:pStyle w:val="Compact"/>
              <w:jc w:val="right"/>
              <w:bidi w:val="1"/>
            </w:pPr>
            <w:r>
              <w:rPr>
                <w:rFonts w:ascii="Noto Naskh Arabic" w:hAnsi="Noto Naskh Arabic" w:cs="Noto Naskh Arabic" w:eastAsia="Noto Naskh Arabic"/>
                <w:sz w:val="18"/>
                <w:rtl w:val="1"/>
              </w:rPr>
              <w:t xml:space="preserve">مدل نامشخص و کاربرد</w:t>
            </w:r>
          </w:p>
        </w:tc>
        <w:tc>
          <w:tcPr/>
          <w:p>
            <w:pPr>
              <w:pStyle w:val="Compact"/>
              <w:jc w:val="right"/>
              <w:bidi w:val="1"/>
            </w:pPr>
            <w:r>
              <w:rPr>
                <w:rFonts w:ascii="Noto Naskh Arabic" w:hAnsi="Noto Naskh Arabic" w:cs="Noto Naskh Arabic" w:eastAsia="Noto Naskh Arabic"/>
                <w:sz w:val="18"/>
                <w:rtl w:val="1"/>
              </w:rPr>
              <w:t xml:space="preserve">سؤال ضروری یا پیشنهادهای قابل‌مقایسه</w:t>
            </w:r>
          </w:p>
        </w:tc>
      </w:tr>
      <w:tr>
        <w:tc>
          <w:tcPr/>
          <w:p>
            <w:pPr>
              <w:pStyle w:val="Compact"/>
              <w:jc w:val="right"/>
              <w:bidi w:val="1"/>
            </w:pPr>
            <w:r>
              <w:rPr>
                <w:rFonts w:ascii="Noto Naskh Arabic" w:hAnsi="Noto Naskh Arabic" w:cs="Noto Naskh Arabic" w:eastAsia="Noto Naskh Arabic"/>
                <w:sz w:val="18"/>
                <w:rtl w:val="1"/>
              </w:rPr>
              <w:t xml:space="preserve">E03</w:t>
            </w:r>
          </w:p>
        </w:tc>
        <w:tc>
          <w:tcPr/>
          <w:p>
            <w:pPr>
              <w:pStyle w:val="Compact"/>
              <w:jc w:val="right"/>
              <w:bidi w:val="1"/>
            </w:pPr>
            <w:r>
              <w:rPr>
                <w:rFonts w:ascii="Noto Naskh Arabic" w:hAnsi="Noto Naskh Arabic" w:cs="Noto Naskh Arabic" w:eastAsia="Noto Naskh Arabic"/>
                <w:sz w:val="18"/>
                <w:rtl w:val="1"/>
              </w:rPr>
              <w:t xml:space="preserve">بودجه سخت</w:t>
            </w:r>
          </w:p>
        </w:tc>
        <w:tc>
          <w:tcPr/>
          <w:p>
            <w:pPr>
              <w:pStyle w:val="Compact"/>
              <w:jc w:val="right"/>
              <w:bidi w:val="1"/>
            </w:pPr>
            <w:r>
              <w:rPr>
                <w:rFonts w:ascii="Noto Naskh Arabic" w:hAnsi="Noto Naskh Arabic" w:cs="Noto Naskh Arabic" w:eastAsia="Noto Naskh Arabic"/>
                <w:sz w:val="18"/>
                <w:rtl w:val="1"/>
              </w:rPr>
              <w:t xml:space="preserve">هیچ آفر فراتر از سقف پیشنهاد نشود</w:t>
            </w:r>
          </w:p>
        </w:tc>
      </w:tr>
      <w:tr>
        <w:tc>
          <w:tcPr/>
          <w:p>
            <w:pPr>
              <w:pStyle w:val="Compact"/>
              <w:jc w:val="right"/>
              <w:bidi w:val="1"/>
            </w:pPr>
            <w:r>
              <w:rPr>
                <w:rFonts w:ascii="Noto Naskh Arabic" w:hAnsi="Noto Naskh Arabic" w:cs="Noto Naskh Arabic" w:eastAsia="Noto Naskh Arabic"/>
                <w:sz w:val="18"/>
                <w:rtl w:val="1"/>
              </w:rPr>
              <w:t xml:space="preserve">E04</w:t>
            </w:r>
          </w:p>
        </w:tc>
        <w:tc>
          <w:tcPr/>
          <w:p>
            <w:pPr>
              <w:pStyle w:val="Compact"/>
              <w:jc w:val="right"/>
              <w:bidi w:val="1"/>
            </w:pPr>
            <w:r>
              <w:rPr>
                <w:rFonts w:ascii="Noto Naskh Arabic" w:hAnsi="Noto Naskh Arabic" w:cs="Noto Naskh Arabic" w:eastAsia="Noto Naskh Arabic"/>
                <w:sz w:val="18"/>
                <w:rtl w:val="1"/>
              </w:rPr>
              <w:t xml:space="preserve">پرداخت اعتباری حضوری</w:t>
            </w:r>
          </w:p>
        </w:tc>
        <w:tc>
          <w:tcPr/>
          <w:p>
            <w:pPr>
              <w:pStyle w:val="Compact"/>
              <w:jc w:val="right"/>
              <w:bidi w:val="1"/>
            </w:pPr>
            <w:r>
              <w:rPr>
                <w:rFonts w:ascii="Noto Naskh Arabic" w:hAnsi="Noto Naskh Arabic" w:cs="Noto Naskh Arabic" w:eastAsia="Noto Naskh Arabic"/>
                <w:sz w:val="18"/>
                <w:rtl w:val="1"/>
              </w:rPr>
              <w:t xml:space="preserve">provider/category/min/max صحیح</w:t>
            </w:r>
          </w:p>
        </w:tc>
      </w:tr>
      <w:tr>
        <w:tc>
          <w:tcPr/>
          <w:p>
            <w:pPr>
              <w:pStyle w:val="Compact"/>
              <w:jc w:val="right"/>
              <w:bidi w:val="1"/>
            </w:pPr>
            <w:r>
              <w:rPr>
                <w:rFonts w:ascii="Noto Naskh Arabic" w:hAnsi="Noto Naskh Arabic" w:cs="Noto Naskh Arabic" w:eastAsia="Noto Naskh Arabic"/>
                <w:sz w:val="18"/>
                <w:rtl w:val="1"/>
              </w:rPr>
              <w:t xml:space="preserve">E05</w:t>
            </w:r>
          </w:p>
        </w:tc>
        <w:tc>
          <w:tcPr/>
          <w:p>
            <w:pPr>
              <w:pStyle w:val="Compact"/>
              <w:jc w:val="right"/>
              <w:bidi w:val="1"/>
            </w:pPr>
            <w:r>
              <w:rPr>
                <w:rFonts w:ascii="Noto Naskh Arabic" w:hAnsi="Noto Naskh Arabic" w:cs="Noto Naskh Arabic" w:eastAsia="Noto Naskh Arabic"/>
                <w:sz w:val="18"/>
                <w:rtl w:val="1"/>
              </w:rPr>
              <w:t xml:space="preserve">zero results</w:t>
            </w:r>
          </w:p>
        </w:tc>
        <w:tc>
          <w:tcPr/>
          <w:p>
            <w:pPr>
              <w:pStyle w:val="Compact"/>
              <w:jc w:val="right"/>
              <w:bidi w:val="1"/>
            </w:pPr>
            <w:r>
              <w:rPr>
                <w:rFonts w:ascii="Noto Naskh Arabic" w:hAnsi="Noto Naskh Arabic" w:cs="Noto Naskh Arabic" w:eastAsia="Noto Naskh Arabic"/>
                <w:sz w:val="18"/>
                <w:rtl w:val="1"/>
              </w:rPr>
              <w:t xml:space="preserve">دلیل و تغییر شرط با اجازه کاربر</w:t>
            </w:r>
          </w:p>
        </w:tc>
      </w:tr>
      <w:tr>
        <w:tc>
          <w:tcPr/>
          <w:p>
            <w:pPr>
              <w:pStyle w:val="Compact"/>
              <w:jc w:val="right"/>
              <w:bidi w:val="1"/>
            </w:pPr>
            <w:r>
              <w:rPr>
                <w:rFonts w:ascii="Noto Naskh Arabic" w:hAnsi="Noto Naskh Arabic" w:cs="Noto Naskh Arabic" w:eastAsia="Noto Naskh Arabic"/>
                <w:sz w:val="18"/>
                <w:rtl w:val="1"/>
              </w:rPr>
              <w:t xml:space="preserve">E06</w:t>
            </w:r>
          </w:p>
        </w:tc>
        <w:tc>
          <w:tcPr/>
          <w:p>
            <w:pPr>
              <w:pStyle w:val="Compact"/>
              <w:jc w:val="right"/>
              <w:bidi w:val="1"/>
            </w:pPr>
            <w:r>
              <w:rPr>
                <w:rFonts w:ascii="Noto Naskh Arabic" w:hAnsi="Noto Naskh Arabic" w:cs="Noto Naskh Arabic" w:eastAsia="Noto Naskh Arabic"/>
                <w:sz w:val="18"/>
                <w:rtl w:val="1"/>
              </w:rPr>
              <w:t xml:space="preserve">رد GPS</w:t>
            </w:r>
          </w:p>
        </w:tc>
        <w:tc>
          <w:tcPr/>
          <w:p>
            <w:pPr>
              <w:pStyle w:val="Compact"/>
              <w:jc w:val="right"/>
              <w:bidi w:val="1"/>
            </w:pPr>
            <w:r>
              <w:rPr>
                <w:rFonts w:ascii="Noto Naskh Arabic" w:hAnsi="Noto Naskh Arabic" w:cs="Noto Naskh Arabic" w:eastAsia="Noto Naskh Arabic"/>
                <w:sz w:val="18"/>
                <w:rtl w:val="1"/>
              </w:rPr>
              <w:t xml:space="preserve">انتخاب دستی محدوده، ادامه کار</w:t>
            </w:r>
          </w:p>
        </w:tc>
      </w:tr>
      <w:tr>
        <w:tc>
          <w:tcPr/>
          <w:p>
            <w:pPr>
              <w:pStyle w:val="Compact"/>
              <w:jc w:val="right"/>
              <w:bidi w:val="1"/>
            </w:pPr>
            <w:r>
              <w:rPr>
                <w:rFonts w:ascii="Noto Naskh Arabic" w:hAnsi="Noto Naskh Arabic" w:cs="Noto Naskh Arabic" w:eastAsia="Noto Naskh Arabic"/>
                <w:sz w:val="18"/>
                <w:rtl w:val="1"/>
              </w:rPr>
              <w:t xml:space="preserve">E07</w:t>
            </w:r>
          </w:p>
        </w:tc>
        <w:tc>
          <w:tcPr/>
          <w:p>
            <w:pPr>
              <w:pStyle w:val="Compact"/>
              <w:jc w:val="right"/>
              <w:bidi w:val="1"/>
            </w:pPr>
            <w:r>
              <w:rPr>
                <w:rFonts w:ascii="Noto Naskh Arabic" w:hAnsi="Noto Naskh Arabic" w:cs="Noto Naskh Arabic" w:eastAsia="Noto Naskh Arabic"/>
                <w:sz w:val="18"/>
                <w:rtl w:val="1"/>
              </w:rPr>
              <w:t xml:space="preserve">فقدان قیمت</w:t>
            </w:r>
          </w:p>
        </w:tc>
        <w:tc>
          <w:tcPr/>
          <w:p>
            <w:pPr>
              <w:pStyle w:val="Compact"/>
              <w:jc w:val="right"/>
              <w:bidi w:val="1"/>
            </w:pPr>
            <w:r>
              <w:rPr>
                <w:rFonts w:ascii="Noto Naskh Arabic" w:hAnsi="Noto Naskh Arabic" w:cs="Noto Naskh Arabic" w:eastAsia="Noto Naskh Arabic"/>
                <w:sz w:val="18"/>
                <w:rtl w:val="1"/>
              </w:rPr>
              <w:t xml:space="preserve">unknown و پیشنهاد استعلام</w:t>
            </w:r>
          </w:p>
        </w:tc>
      </w:tr>
      <w:tr>
        <w:tc>
          <w:tcPr/>
          <w:p>
            <w:pPr>
              <w:pStyle w:val="Compact"/>
              <w:jc w:val="right"/>
              <w:bidi w:val="1"/>
            </w:pPr>
            <w:r>
              <w:rPr>
                <w:rFonts w:ascii="Noto Naskh Arabic" w:hAnsi="Noto Naskh Arabic" w:cs="Noto Naskh Arabic" w:eastAsia="Noto Naskh Arabic"/>
                <w:sz w:val="18"/>
                <w:rtl w:val="1"/>
              </w:rPr>
              <w:t xml:space="preserve">E08</w:t>
            </w:r>
          </w:p>
        </w:tc>
        <w:tc>
          <w:tcPr/>
          <w:p>
            <w:pPr>
              <w:pStyle w:val="Compact"/>
              <w:jc w:val="right"/>
              <w:bidi w:val="1"/>
            </w:pPr>
            <w:r>
              <w:rPr>
                <w:rFonts w:ascii="Noto Naskh Arabic" w:hAnsi="Noto Naskh Arabic" w:cs="Noto Naskh Arabic" w:eastAsia="Noto Naskh Arabic"/>
                <w:sz w:val="18"/>
                <w:rtl w:val="1"/>
              </w:rPr>
              <w:t xml:space="preserve">فروشنده no answer</w:t>
            </w:r>
          </w:p>
        </w:tc>
        <w:tc>
          <w:tcPr/>
          <w:p>
            <w:pPr>
              <w:pStyle w:val="Compact"/>
              <w:jc w:val="right"/>
              <w:bidi w:val="1"/>
            </w:pPr>
            <w:r>
              <w:rPr>
                <w:rFonts w:ascii="Noto Naskh Arabic" w:hAnsi="Noto Naskh Arabic" w:cs="Noto Naskh Arabic" w:eastAsia="Noto Naskh Arabic"/>
                <w:sz w:val="18"/>
                <w:rtl w:val="1"/>
              </w:rPr>
              <w:t xml:space="preserve">پیشنهاد جایگزین با شروط حفظ‌شده</w:t>
            </w:r>
          </w:p>
        </w:tc>
      </w:tr>
      <w:tr>
        <w:tc>
          <w:tcPr/>
          <w:p>
            <w:pPr>
              <w:pStyle w:val="Compact"/>
              <w:jc w:val="right"/>
              <w:bidi w:val="1"/>
            </w:pPr>
            <w:r>
              <w:rPr>
                <w:rFonts w:ascii="Noto Naskh Arabic" w:hAnsi="Noto Naskh Arabic" w:cs="Noto Naskh Arabic" w:eastAsia="Noto Naskh Arabic"/>
                <w:sz w:val="18"/>
                <w:rtl w:val="1"/>
              </w:rPr>
              <w:t xml:space="preserve">E09</w:t>
            </w:r>
          </w:p>
        </w:tc>
        <w:tc>
          <w:tcPr/>
          <w:p>
            <w:pPr>
              <w:pStyle w:val="Compact"/>
              <w:jc w:val="right"/>
              <w:bidi w:val="1"/>
            </w:pPr>
            <w:r>
              <w:rPr>
                <w:rFonts w:ascii="Noto Naskh Arabic" w:hAnsi="Noto Naskh Arabic" w:cs="Noto Naskh Arabic" w:eastAsia="Noto Naskh Arabic"/>
                <w:sz w:val="18"/>
                <w:rtl w:val="1"/>
              </w:rPr>
              <w:t xml:space="preserve">تغییر قیمت</w:t>
            </w:r>
          </w:p>
        </w:tc>
        <w:tc>
          <w:tcPr/>
          <w:p>
            <w:pPr>
              <w:pStyle w:val="Compact"/>
              <w:jc w:val="right"/>
              <w:bidi w:val="1"/>
            </w:pPr>
            <w:r>
              <w:rPr>
                <w:rFonts w:ascii="Noto Naskh Arabic" w:hAnsi="Noto Naskh Arabic" w:cs="Noto Naskh Arabic" w:eastAsia="Noto Naskh Arabic"/>
                <w:sz w:val="18"/>
                <w:rtl w:val="1"/>
              </w:rPr>
              <w:t xml:space="preserve">بازاعتبارسنجی بودجه، approval</w:t>
            </w:r>
          </w:p>
        </w:tc>
      </w:tr>
      <w:tr>
        <w:tc>
          <w:tcPr/>
          <w:p>
            <w:pPr>
              <w:pStyle w:val="Compact"/>
              <w:jc w:val="right"/>
              <w:bidi w:val="1"/>
            </w:pPr>
            <w:r>
              <w:rPr>
                <w:rFonts w:ascii="Noto Naskh Arabic" w:hAnsi="Noto Naskh Arabic" w:cs="Noto Naskh Arabic" w:eastAsia="Noto Naskh Arabic"/>
                <w:sz w:val="18"/>
                <w:rtl w:val="1"/>
              </w:rPr>
              <w:t xml:space="preserve">E10</w:t>
            </w:r>
          </w:p>
        </w:tc>
        <w:tc>
          <w:tcPr/>
          <w:p>
            <w:pPr>
              <w:pStyle w:val="Compact"/>
              <w:jc w:val="right"/>
              <w:bidi w:val="1"/>
            </w:pPr>
            <w:r>
              <w:rPr>
                <w:rFonts w:ascii="Noto Naskh Arabic" w:hAnsi="Noto Naskh Arabic" w:cs="Noto Naskh Arabic" w:eastAsia="Noto Naskh Arabic"/>
                <w:sz w:val="18"/>
                <w:rtl w:val="1"/>
              </w:rPr>
              <w:t xml:space="preserve">فروشگاه بسته/ساعات نامشخص</w:t>
            </w:r>
          </w:p>
        </w:tc>
        <w:tc>
          <w:tcPr/>
          <w:p>
            <w:pPr>
              <w:pStyle w:val="Compact"/>
              <w:jc w:val="right"/>
              <w:bidi w:val="1"/>
            </w:pPr>
            <w:r>
              <w:rPr>
                <w:rFonts w:ascii="Noto Naskh Arabic" w:hAnsi="Noto Naskh Arabic" w:cs="Noto Naskh Arabic" w:eastAsia="Noto Naskh Arabic"/>
                <w:sz w:val="18"/>
                <w:rtl w:val="1"/>
              </w:rPr>
              <w:t xml:space="preserve">ساعت ثبت‌شده/نامشخص جدا</w:t>
            </w:r>
          </w:p>
        </w:tc>
      </w:tr>
      <w:tr>
        <w:tc>
          <w:tcPr/>
          <w:p>
            <w:pPr>
              <w:pStyle w:val="Compact"/>
              <w:jc w:val="right"/>
              <w:bidi w:val="1"/>
            </w:pPr>
            <w:r>
              <w:rPr>
                <w:rFonts w:ascii="Noto Naskh Arabic" w:hAnsi="Noto Naskh Arabic" w:cs="Noto Naskh Arabic" w:eastAsia="Noto Naskh Arabic"/>
                <w:sz w:val="18"/>
                <w:rtl w:val="1"/>
              </w:rPr>
              <w:t xml:space="preserve">E11</w:t>
            </w:r>
          </w:p>
        </w:tc>
        <w:tc>
          <w:tcPr/>
          <w:p>
            <w:pPr>
              <w:pStyle w:val="Compact"/>
              <w:jc w:val="right"/>
              <w:bidi w:val="1"/>
            </w:pPr>
            <w:r>
              <w:rPr>
                <w:rFonts w:ascii="Noto Naskh Arabic" w:hAnsi="Noto Naskh Arabic" w:cs="Noto Naskh Arabic" w:eastAsia="Noto Naskh Arabic"/>
                <w:sz w:val="18"/>
                <w:rtl w:val="1"/>
              </w:rPr>
              <w:t xml:space="preserve">پاساژ طبقه واحد</w:t>
            </w:r>
          </w:p>
        </w:tc>
        <w:tc>
          <w:tcPr/>
          <w:p>
            <w:pPr>
              <w:pStyle w:val="Compact"/>
              <w:jc w:val="right"/>
              <w:bidi w:val="1"/>
            </w:pPr>
            <w:r>
              <w:rPr>
                <w:rFonts w:ascii="Noto Naskh Arabic" w:hAnsi="Noto Naskh Arabic" w:cs="Noto Naskh Arabic" w:eastAsia="Noto Naskh Arabic"/>
                <w:sz w:val="18"/>
                <w:rtl w:val="1"/>
              </w:rPr>
              <w:t xml:space="preserve">نمایش فقط داده استخراج‌شده</w:t>
            </w:r>
          </w:p>
        </w:tc>
      </w:tr>
      <w:tr>
        <w:tc>
          <w:tcPr/>
          <w:p>
            <w:pPr>
              <w:pStyle w:val="Compact"/>
              <w:jc w:val="right"/>
              <w:bidi w:val="1"/>
            </w:pPr>
            <w:r>
              <w:rPr>
                <w:rFonts w:ascii="Noto Naskh Arabic" w:hAnsi="Noto Naskh Arabic" w:cs="Noto Naskh Arabic" w:eastAsia="Noto Naskh Arabic"/>
                <w:sz w:val="18"/>
                <w:rtl w:val="1"/>
              </w:rPr>
              <w:t xml:space="preserve">E12</w:t>
            </w:r>
          </w:p>
        </w:tc>
        <w:tc>
          <w:tcPr/>
          <w:p>
            <w:pPr>
              <w:pStyle w:val="Compact"/>
              <w:jc w:val="right"/>
              <w:bidi w:val="1"/>
            </w:pPr>
            <w:r>
              <w:rPr>
                <w:rFonts w:ascii="Noto Naskh Arabic" w:hAnsi="Noto Naskh Arabic" w:cs="Noto Naskh Arabic" w:eastAsia="Noto Naskh Arabic"/>
                <w:sz w:val="18"/>
                <w:rtl w:val="1"/>
              </w:rPr>
              <w:t xml:space="preserve">reconnect/duplicate contact</w:t>
            </w:r>
          </w:p>
        </w:tc>
        <w:tc>
          <w:tcPr/>
          <w:p>
            <w:pPr>
              <w:pStyle w:val="Compact"/>
              <w:jc w:val="right"/>
              <w:bidi w:val="1"/>
            </w:pPr>
            <w:r>
              <w:rPr>
                <w:rFonts w:ascii="Noto Naskh Arabic" w:hAnsi="Noto Naskh Arabic" w:cs="Noto Naskh Arabic" w:eastAsia="Noto Naskh Arabic"/>
                <w:sz w:val="18"/>
                <w:rtl w:val="1"/>
              </w:rPr>
              <w:t xml:space="preserve">یک attempt واقعی، بازیابی stream</w:t>
            </w:r>
          </w:p>
        </w:tc>
      </w:tr>
      <w:tr>
        <w:tc>
          <w:tcPr/>
          <w:p>
            <w:pPr>
              <w:pStyle w:val="Compact"/>
              <w:jc w:val="right"/>
              <w:bidi w:val="1"/>
            </w:pPr>
            <w:r>
              <w:rPr>
                <w:rFonts w:ascii="Noto Naskh Arabic" w:hAnsi="Noto Naskh Arabic" w:cs="Noto Naskh Arabic" w:eastAsia="Noto Naskh Arabic"/>
                <w:sz w:val="18"/>
                <w:rtl w:val="1"/>
              </w:rPr>
              <w:t xml:space="preserve">E13</w:t>
            </w:r>
          </w:p>
        </w:tc>
        <w:tc>
          <w:tcPr/>
          <w:p>
            <w:pPr>
              <w:pStyle w:val="Compact"/>
              <w:jc w:val="right"/>
              <w:bidi w:val="1"/>
            </w:pPr>
            <w:r>
              <w:rPr>
                <w:rFonts w:ascii="Noto Naskh Arabic" w:hAnsi="Noto Naskh Arabic" w:cs="Noto Naskh Arabic" w:eastAsia="Noto Naskh Arabic"/>
                <w:sz w:val="18"/>
                <w:rtl w:val="1"/>
              </w:rPr>
              <w:t xml:space="preserve">map API failure</w:t>
            </w:r>
          </w:p>
        </w:tc>
        <w:tc>
          <w:tcPr/>
          <w:p>
            <w:pPr>
              <w:pStyle w:val="Compact"/>
              <w:jc w:val="right"/>
              <w:bidi w:val="1"/>
            </w:pPr>
            <w:r>
              <w:rPr>
                <w:rFonts w:ascii="Noto Naskh Arabic" w:hAnsi="Noto Naskh Arabic" w:cs="Noto Naskh Arabic" w:eastAsia="Noto Naskh Arabic"/>
                <w:sz w:val="18"/>
                <w:rtl w:val="1"/>
              </w:rPr>
              <w:t xml:space="preserve">fallback فهرست و نشانی</w:t>
            </w:r>
          </w:p>
        </w:tc>
      </w:tr>
      <w:tr>
        <w:tc>
          <w:tcPr/>
          <w:p>
            <w:pPr>
              <w:pStyle w:val="Compact"/>
              <w:jc w:val="right"/>
              <w:bidi w:val="1"/>
            </w:pPr>
            <w:r>
              <w:rPr>
                <w:rFonts w:ascii="Noto Naskh Arabic" w:hAnsi="Noto Naskh Arabic" w:cs="Noto Naskh Arabic" w:eastAsia="Noto Naskh Arabic"/>
                <w:sz w:val="18"/>
                <w:rtl w:val="1"/>
              </w:rPr>
              <w:t xml:space="preserve">E14</w:t>
            </w:r>
          </w:p>
        </w:tc>
        <w:tc>
          <w:tcPr/>
          <w:p>
            <w:pPr>
              <w:pStyle w:val="Compact"/>
              <w:jc w:val="right"/>
              <w:bidi w:val="1"/>
            </w:pPr>
            <w:r>
              <w:rPr>
                <w:rFonts w:ascii="Noto Naskh Arabic" w:hAnsi="Noto Naskh Arabic" w:cs="Noto Naskh Arabic" w:eastAsia="Noto Naskh Arabic"/>
                <w:sz w:val="18"/>
                <w:rtl w:val="1"/>
              </w:rPr>
              <w:t xml:space="preserve">reload mid-mission</w:t>
            </w:r>
          </w:p>
        </w:tc>
        <w:tc>
          <w:tcPr/>
          <w:p>
            <w:pPr>
              <w:pStyle w:val="Compact"/>
              <w:jc w:val="right"/>
              <w:bidi w:val="1"/>
            </w:pPr>
            <w:r>
              <w:rPr>
                <w:rFonts w:ascii="Noto Naskh Arabic" w:hAnsi="Noto Naskh Arabic" w:cs="Noto Naskh Arabic" w:eastAsia="Noto Naskh Arabic"/>
                <w:sz w:val="18"/>
                <w:rtl w:val="1"/>
              </w:rPr>
              <w:t xml:space="preserve">snapshot و تصمیم‌های قبلی حفظ شود</w:t>
            </w:r>
          </w:p>
        </w:tc>
      </w:tr>
    </w:tbl>
    <w:bookmarkEnd w:id="55"/>
    <w:bookmarkStart w:id="56" w:name="X8ac8c5e0be34a138a76ff4ab2b07b85c771d2a6"/>
    <w:p>
      <w:pPr>
        <w:pStyle w:val="Heading3"/>
        <w:jc w:val="right"/>
        <w:bidi w:val="1"/>
      </w:pPr>
      <w:r>
        <w:rPr>
          <w:rFonts w:ascii="Noto Naskh Arabic" w:hAnsi="Noto Naskh Arabic" w:cs="Noto Naskh Arabic" w:eastAsia="Noto Naskh Arabic"/>
          <w:rtl w:val="1"/>
        </w:rPr>
        <w:t xml:space="preserve">۹.۳ Performance و دسترس‌پذیری</w:t>
      </w:r>
    </w:p>
    <w:p>
      <w:pPr>
        <w:pStyle w:val="FirstParagraph"/>
        <w:jc w:val="right"/>
        <w:bidi w:val="1"/>
      </w:pPr>
      <w:r>
        <w:rPr>
          <w:rFonts w:ascii="Noto Naskh Arabic" w:hAnsi="Noto Naskh Arabic" w:cs="Noto Naskh Arabic" w:eastAsia="Noto Naskh Arabic"/>
          <w:rtl w:val="1"/>
        </w:rPr>
        <w:t xml:space="preserve">اهداف پیشنهادی، نه ادعای تست‌گذرانده: benchmark p95 جست‌وجو روی dataset واردشده؛ بودجه اولیه پیشنهادی p95 &lt; ۱٫۵ ثانیه (نیازمند اندازه‌گیری)، TTI/UX روی شبکه throttled؛ Core Web Vitals در صدک ۷۵: LCP&lt;=2.5s, INP&lt;=200ms, CLS&lt;=0.1. axe automated + keyboard/screen reader/manual فارسی؛ پشتیبانی</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prefers-reduced-motion</w:t>
      </w:r>
      <w:r>
        <w:rPr>
          <w:rFonts w:ascii="Noto Naskh Arabic" w:hAnsi="Noto Naskh Arabic" w:cs="Noto Naskh Arabic" w:eastAsia="Noto Naskh Arabic"/>
          <w:rtl w:val="1"/>
        </w:rPr>
        <w:t xml:space="preserve">. گرفتن ۱۰ بازخورد واقعی روی مأموریت، اندازه‌گیری success rate/time-to-plan و بررسی مشکل‌های کاربر بدون توضیح راهنما.</w:t>
      </w:r>
    </w:p>
    <w:bookmarkEnd w:id="56"/>
    <w:bookmarkStart w:id="57" w:name="Xb9d81fc0639b8cf2320519b0b378c876604f468"/>
    <w:p>
      <w:pPr>
        <w:pStyle w:val="Heading3"/>
        <w:jc w:val="right"/>
        <w:bidi w:val="1"/>
      </w:pPr>
      <w:r>
        <w:rPr>
          <w:rFonts w:ascii="Noto Naskh Arabic" w:hAnsi="Noto Naskh Arabic" w:cs="Noto Naskh Arabic" w:eastAsia="Noto Naskh Arabic"/>
          <w:rtl w:val="1"/>
        </w:rPr>
        <w:t xml:space="preserve">۹.۴ Quality Gates و Definition of Done</w:t>
      </w:r>
    </w:p>
    <w:p>
      <w:pPr>
        <w:pStyle w:val="Compact"/>
        <w:numPr>
          <w:ilvl w:val="0"/>
          <w:numId w:val="1008"/>
        </w:numPr>
        <w:jc w:val="right"/>
        <w:bidi w:val="1"/>
      </w:pPr>
      <w:r>
        <w:rPr>
          <w:rFonts w:ascii="Noto Naskh Arabic" w:hAnsi="Noto Naskh Arabic" w:cs="Noto Naskh Arabic" w:eastAsia="Noto Naskh Arabic"/>
          <w:rtl w:val="1"/>
        </w:rPr>
        <w:t xml:space="preserve">Typecheck, lint, unit, backend pytest, migrations check, frontend build سبز.</w:t>
      </w:r>
    </w:p>
    <w:p>
      <w:pPr>
        <w:pStyle w:val="Compact"/>
        <w:numPr>
          <w:ilvl w:val="0"/>
          <w:numId w:val="1008"/>
        </w:numPr>
        <w:jc w:val="right"/>
        <w:bidi w:val="1"/>
      </w:pPr>
      <w:r>
        <w:rPr>
          <w:rFonts w:ascii="Noto Naskh Arabic" w:hAnsi="Noto Naskh Arabic" w:cs="Noto Naskh Arabic" w:eastAsia="Noto Naskh Arabic"/>
          <w:rtl w:val="1"/>
        </w:rPr>
        <w:t xml:space="preserve">Import real dataset و integrity report ثبت‌شده؛ هیچ رکورد orphan.</w:t>
      </w:r>
    </w:p>
    <w:p>
      <w:pPr>
        <w:pStyle w:val="Compact"/>
        <w:numPr>
          <w:ilvl w:val="0"/>
          <w:numId w:val="1008"/>
        </w:numPr>
        <w:jc w:val="right"/>
        <w:bidi w:val="1"/>
      </w:pPr>
      <w:r>
        <w:rPr>
          <w:rFonts w:ascii="Noto Naskh Arabic" w:hAnsi="Noto Naskh Arabic" w:cs="Noto Naskh Arabic" w:eastAsia="Noto Naskh Arabic"/>
          <w:rtl w:val="1"/>
        </w:rPr>
        <w:t xml:space="preserve">API contract test + simulator deterministic unit + graph recovery integration.</w:t>
      </w:r>
    </w:p>
    <w:p>
      <w:pPr>
        <w:pStyle w:val="Compact"/>
        <w:numPr>
          <w:ilvl w:val="0"/>
          <w:numId w:val="1008"/>
        </w:numPr>
        <w:jc w:val="right"/>
        <w:bidi w:val="1"/>
      </w:pPr>
      <w:r>
        <w:rPr>
          <w:rFonts w:ascii="Noto Naskh Arabic" w:hAnsi="Noto Naskh Arabic" w:cs="Noto Naskh Arabic" w:eastAsia="Noto Naskh Arabic"/>
          <w:rtl w:val="1"/>
        </w:rPr>
        <w:t xml:space="preserve">تمام E01..E14 با داده fixture یا محیط integrated قابل اجرا و سبز.</w:t>
      </w:r>
    </w:p>
    <w:p>
      <w:pPr>
        <w:pStyle w:val="Compact"/>
        <w:numPr>
          <w:ilvl w:val="0"/>
          <w:numId w:val="1008"/>
        </w:numPr>
        <w:jc w:val="right"/>
        <w:bidi w:val="1"/>
      </w:pPr>
      <w:r>
        <w:rPr>
          <w:rFonts w:ascii="Noto Naskh Arabic" w:hAnsi="Noto Naskh Arabic" w:cs="Noto Naskh Arabic" w:eastAsia="Noto Naskh Arabic"/>
          <w:rtl w:val="1"/>
        </w:rPr>
        <w:t xml:space="preserve">responsive + RTL + keyboard QA و mobile touch target.</w:t>
      </w:r>
    </w:p>
    <w:p>
      <w:pPr>
        <w:pStyle w:val="Compact"/>
        <w:numPr>
          <w:ilvl w:val="0"/>
          <w:numId w:val="1008"/>
        </w:numPr>
        <w:jc w:val="right"/>
        <w:bidi w:val="1"/>
      </w:pPr>
      <w:r>
        <w:rPr>
          <w:rFonts w:ascii="Noto Naskh Arabic" w:hAnsi="Noto Naskh Arabic" w:cs="Noto Naskh Arabic" w:eastAsia="Noto Naskh Arabic"/>
          <w:rtl w:val="1"/>
        </w:rPr>
        <w:t xml:space="preserve">deployed HTTPS URL و health/readiness + demo scenario + screenshots.</w:t>
      </w:r>
    </w:p>
    <w:p>
      <w:pPr>
        <w:pStyle w:val="Compact"/>
        <w:numPr>
          <w:ilvl w:val="0"/>
          <w:numId w:val="1008"/>
        </w:numPr>
        <w:jc w:val="right"/>
        <w:bidi w:val="1"/>
      </w:pPr>
      <w:r>
        <w:rPr>
          <w:rFonts w:ascii="Noto Naskh Arabic" w:hAnsi="Noto Naskh Arabic" w:cs="Noto Naskh Arabic" w:eastAsia="Noto Naskh Arabic"/>
          <w:rtl w:val="1"/>
        </w:rPr>
        <w:t xml:space="preserve">هیچ ادعای تماس خارجی، موجودی تأییدشده یا ETA بدون داده مرتبط.</w:t>
      </w:r>
    </w:p>
    <w:p>
      <w:pPr>
        <w:pStyle w:val="Compact"/>
        <w:numPr>
          <w:ilvl w:val="0"/>
          <w:numId w:val="1008"/>
        </w:numPr>
        <w:jc w:val="right"/>
        <w:bidi w:val="1"/>
      </w:pPr>
      <w:r>
        <w:rPr>
          <w:rFonts w:ascii="Noto Naskh Arabic" w:hAnsi="Noto Naskh Arabic" w:cs="Noto Naskh Arabic" w:eastAsia="Noto Naskh Arabic"/>
          <w:rtl w:val="1"/>
        </w:rPr>
        <w:t xml:space="preserve">۵ دقیقه ویدئوی دمو با صدای معرفی و عملکرد قابل مشاهده.</w:t>
      </w:r>
    </w:p>
    <w:bookmarkEnd w:id="57"/>
    <w:bookmarkEnd w:id="58"/>
    <w:bookmarkStart w:id="60" w:name="X8fdc22afdda8156602a83ad9adb9d19bd7003f9"/>
    <w:p>
      <w:pPr>
        <w:pStyle w:val="Heading2"/>
        <w:jc w:val="right"/>
        <w:bidi w:val="1"/>
      </w:pPr>
      <w:r>
        <w:rPr>
          <w:rFonts w:ascii="Noto Naskh Arabic" w:hAnsi="Noto Naskh Arabic" w:cs="Noto Naskh Arabic" w:eastAsia="Noto Naskh Arabic"/>
          <w:rtl w:val="1"/>
        </w:rPr>
        <w:t xml:space="preserve">۱۰. نقشه اجرا و تقسیم کار</w:t>
      </w:r>
    </w:p>
    <w:p>
      <w:pPr>
        <w:pStyle w:val="FirstParagraph"/>
        <w:jc w:val="right"/>
        <w:bidi w:val="1"/>
      </w:pPr>
      <w:r>
        <w:rPr>
          <w:rFonts w:ascii="Noto Naskh Arabic" w:hAnsi="Noto Naskh Arabic" w:cs="Noto Naskh Arabic" w:eastAsia="Noto Naskh Arabic"/>
          <w:b/>
          <w:bCs/>
          <w:rtl w:val="1"/>
        </w:rPr>
        <w:t xml:space="preserve">نکته:</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زمان‌ها در این سند برآورد تعهدشده نیستند؛ ترتیب وابستگی و خروجی‌ها معیار حرکت‌اند.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bidi w:val="1"/>
            </w:pPr>
            <w:r>
              <w:rPr>
                <w:rFonts w:ascii="Noto Naskh Arabic" w:hAnsi="Noto Naskh Arabic" w:cs="Noto Naskh Arabic" w:eastAsia="Noto Naskh Arabic"/>
                <w:sz w:val="18"/>
                <w:rtl w:val="1"/>
              </w:rPr>
              <w:t xml:space="preserve">فاز</w:t>
            </w:r>
          </w:p>
        </w:tc>
        <w:tc>
          <w:tcPr/>
          <w:p>
            <w:pPr>
              <w:pStyle w:val="Compact"/>
              <w:jc w:val="right"/>
              <w:bidi w:val="1"/>
            </w:pPr>
            <w:r>
              <w:rPr>
                <w:rFonts w:ascii="Noto Naskh Arabic" w:hAnsi="Noto Naskh Arabic" w:cs="Noto Naskh Arabic" w:eastAsia="Noto Naskh Arabic"/>
                <w:sz w:val="18"/>
                <w:rtl w:val="1"/>
              </w:rPr>
              <w:t xml:space="preserve">کارهای وابسته</w:t>
            </w:r>
          </w:p>
        </w:tc>
        <w:tc>
          <w:tcPr/>
          <w:p>
            <w:pPr>
              <w:pStyle w:val="Compact"/>
              <w:jc w:val="right"/>
              <w:bidi w:val="1"/>
            </w:pPr>
            <w:r>
              <w:rPr>
                <w:rFonts w:ascii="Noto Naskh Arabic" w:hAnsi="Noto Naskh Arabic" w:cs="Noto Naskh Arabic" w:eastAsia="Noto Naskh Arabic"/>
                <w:sz w:val="18"/>
                <w:rtl w:val="1"/>
              </w:rPr>
              <w:t xml:space="preserve">تحویل قابل بررسی</w:t>
            </w:r>
          </w:p>
        </w:tc>
        <w:tc>
          <w:tcPr/>
          <w:p>
            <w:pPr>
              <w:pStyle w:val="Compact"/>
              <w:jc w:val="right"/>
              <w:bidi w:val="1"/>
            </w:pPr>
            <w:r>
              <w:rPr>
                <w:rFonts w:ascii="Noto Naskh Arabic" w:hAnsi="Noto Naskh Arabic" w:cs="Noto Naskh Arabic" w:eastAsia="Noto Naskh Arabic"/>
                <w:sz w:val="18"/>
                <w:rtl w:val="1"/>
              </w:rPr>
              <w:t xml:space="preserve">Gate</w:t>
            </w:r>
          </w:p>
        </w:tc>
      </w:tr>
      <w:tr>
        <w:tc>
          <w:tcPr/>
          <w:p>
            <w:pPr>
              <w:pStyle w:val="Compact"/>
              <w:jc w:val="right"/>
              <w:bidi w:val="1"/>
            </w:pPr>
            <w:r>
              <w:rPr>
                <w:rFonts w:ascii="Noto Naskh Arabic" w:hAnsi="Noto Naskh Arabic" w:cs="Noto Naskh Arabic" w:eastAsia="Noto Naskh Arabic"/>
                <w:sz w:val="18"/>
                <w:rtl w:val="1"/>
              </w:rPr>
              <w:t xml:space="preserve">F0: Baseline/Repo</w:t>
            </w:r>
          </w:p>
        </w:tc>
        <w:tc>
          <w:tcPr/>
          <w:p>
            <w:pPr>
              <w:pStyle w:val="Compact"/>
              <w:jc w:val="right"/>
              <w:bidi w:val="1"/>
            </w:pPr>
            <w:r>
              <w:rPr>
                <w:rFonts w:ascii="Noto Naskh Arabic" w:hAnsi="Noto Naskh Arabic" w:cs="Noto Naskh Arabic" w:eastAsia="Noto Naskh Arabic"/>
                <w:sz w:val="18"/>
                <w:rtl w:val="1"/>
              </w:rPr>
              <w:t xml:space="preserve">sanitization, git, CI, import check, deployment skeleton</w:t>
            </w:r>
          </w:p>
        </w:tc>
        <w:tc>
          <w:tcPr/>
          <w:p>
            <w:pPr>
              <w:pStyle w:val="Compact"/>
              <w:jc w:val="right"/>
              <w:bidi w:val="1"/>
            </w:pPr>
            <w:r>
              <w:rPr>
                <w:rFonts w:ascii="Noto Naskh Arabic" w:hAnsi="Noto Naskh Arabic" w:cs="Noto Naskh Arabic" w:eastAsia="Noto Naskh Arabic"/>
                <w:sz w:val="18"/>
                <w:rtl w:val="1"/>
              </w:rPr>
              <w:t xml:space="preserve">اجرای محلی و smoke</w:t>
            </w:r>
          </w:p>
        </w:tc>
        <w:tc>
          <w:tcPr/>
          <w:p>
            <w:pPr>
              <w:pStyle w:val="Compact"/>
              <w:jc w:val="right"/>
              <w:bidi w:val="1"/>
            </w:pPr>
            <w:r>
              <w:rPr>
                <w:rFonts w:ascii="Noto Naskh Arabic" w:hAnsi="Noto Naskh Arabic" w:cs="Noto Naskh Arabic" w:eastAsia="Noto Naskh Arabic"/>
                <w:sz w:val="18"/>
                <w:rtl w:val="1"/>
              </w:rPr>
              <w:t xml:space="preserve">health+data+lint</w:t>
            </w:r>
          </w:p>
        </w:tc>
      </w:tr>
      <w:tr>
        <w:tc>
          <w:tcPr/>
          <w:p>
            <w:pPr>
              <w:pStyle w:val="Compact"/>
              <w:jc w:val="right"/>
              <w:bidi w:val="1"/>
            </w:pPr>
            <w:r>
              <w:rPr>
                <w:rFonts w:ascii="Noto Naskh Arabic" w:hAnsi="Noto Naskh Arabic" w:cs="Noto Naskh Arabic" w:eastAsia="Noto Naskh Arabic"/>
                <w:sz w:val="18"/>
                <w:rtl w:val="1"/>
              </w:rPr>
              <w:t xml:space="preserve">F1: Domain &amp; Retrieval</w:t>
            </w:r>
          </w:p>
        </w:tc>
        <w:tc>
          <w:tcPr/>
          <w:p>
            <w:pPr>
              <w:pStyle w:val="Compact"/>
              <w:jc w:val="right"/>
              <w:bidi w:val="1"/>
            </w:pPr>
            <w:r>
              <w:rPr>
                <w:rFonts w:ascii="Noto Naskh Arabic" w:hAnsi="Noto Naskh Arabic" w:cs="Noto Naskh Arabic" w:eastAsia="Noto Naskh Arabic"/>
                <w:sz w:val="18"/>
                <w:rtl w:val="1"/>
              </w:rPr>
              <w:t xml:space="preserve">schemas, normalize, eligibility, API DTO, search benchmark</w:t>
            </w:r>
          </w:p>
        </w:tc>
        <w:tc>
          <w:tcPr/>
          <w:p>
            <w:pPr>
              <w:pStyle w:val="Compact"/>
              <w:jc w:val="right"/>
              <w:bidi w:val="1"/>
            </w:pPr>
            <w:r>
              <w:rPr>
                <w:rFonts w:ascii="Noto Naskh Arabic" w:hAnsi="Noto Naskh Arabic" w:cs="Noto Naskh Arabic" w:eastAsia="Noto Naskh Arabic"/>
                <w:sz w:val="18"/>
                <w:rtl w:val="1"/>
              </w:rPr>
              <w:t xml:space="preserve">query درست/فیلتر سخت</w:t>
            </w:r>
          </w:p>
        </w:tc>
        <w:tc>
          <w:tcPr/>
          <w:p>
            <w:pPr>
              <w:pStyle w:val="Compact"/>
              <w:jc w:val="right"/>
              <w:bidi w:val="1"/>
            </w:pPr>
            <w:r>
              <w:rPr>
                <w:rFonts w:ascii="Noto Naskh Arabic" w:hAnsi="Noto Naskh Arabic" w:cs="Noto Naskh Arabic" w:eastAsia="Noto Naskh Arabic"/>
                <w:sz w:val="18"/>
                <w:rtl w:val="1"/>
              </w:rPr>
              <w:t xml:space="preserve">۰ نقض شروط</w:t>
            </w:r>
          </w:p>
        </w:tc>
      </w:tr>
      <w:tr>
        <w:tc>
          <w:tcPr/>
          <w:p>
            <w:pPr>
              <w:pStyle w:val="Compact"/>
              <w:jc w:val="right"/>
              <w:bidi w:val="1"/>
            </w:pPr>
            <w:r>
              <w:rPr>
                <w:rFonts w:ascii="Noto Naskh Arabic" w:hAnsi="Noto Naskh Arabic" w:cs="Noto Naskh Arabic" w:eastAsia="Noto Naskh Arabic"/>
                <w:sz w:val="18"/>
                <w:rtl w:val="1"/>
              </w:rPr>
              <w:t xml:space="preserve">F2: UX Core</w:t>
            </w:r>
          </w:p>
        </w:tc>
        <w:tc>
          <w:tcPr/>
          <w:p>
            <w:pPr>
              <w:pStyle w:val="Compact"/>
              <w:jc w:val="right"/>
              <w:bidi w:val="1"/>
            </w:pPr>
            <w:r>
              <w:rPr>
                <w:rFonts w:ascii="Noto Naskh Arabic" w:hAnsi="Noto Naskh Arabic" w:cs="Noto Naskh Arabic" w:eastAsia="Noto Naskh Arabic"/>
                <w:sz w:val="18"/>
                <w:rtl w:val="1"/>
              </w:rPr>
              <w:t xml:space="preserve">IA, design tokens, home, result, compare, mobile</w:t>
            </w:r>
          </w:p>
        </w:tc>
        <w:tc>
          <w:tcPr/>
          <w:p>
            <w:pPr>
              <w:pStyle w:val="Compact"/>
              <w:jc w:val="right"/>
              <w:bidi w:val="1"/>
            </w:pPr>
            <w:r>
              <w:rPr>
                <w:rFonts w:ascii="Noto Naskh Arabic" w:hAnsi="Noto Naskh Arabic" w:cs="Noto Naskh Arabic" w:eastAsia="Noto Naskh Arabic"/>
                <w:sz w:val="18"/>
                <w:rtl w:val="1"/>
              </w:rPr>
              <w:t xml:space="preserve">تجربه بدون چت اجباری</w:t>
            </w:r>
          </w:p>
        </w:tc>
        <w:tc>
          <w:tcPr/>
          <w:p>
            <w:pPr>
              <w:pStyle w:val="Compact"/>
              <w:jc w:val="right"/>
              <w:bidi w:val="1"/>
            </w:pPr>
            <w:r>
              <w:rPr>
                <w:rFonts w:ascii="Noto Naskh Arabic" w:hAnsi="Noto Naskh Arabic" w:cs="Noto Naskh Arabic" w:eastAsia="Noto Naskh Arabic"/>
                <w:sz w:val="18"/>
                <w:rtl w:val="1"/>
              </w:rPr>
              <w:t xml:space="preserve">سناریوهای E01-E07</w:t>
            </w:r>
          </w:p>
        </w:tc>
      </w:tr>
      <w:tr>
        <w:tc>
          <w:tcPr/>
          <w:p>
            <w:pPr>
              <w:pStyle w:val="Compact"/>
              <w:jc w:val="right"/>
              <w:bidi w:val="1"/>
            </w:pPr>
            <w:r>
              <w:rPr>
                <w:rFonts w:ascii="Noto Naskh Arabic" w:hAnsi="Noto Naskh Arabic" w:cs="Noto Naskh Arabic" w:eastAsia="Noto Naskh Arabic"/>
                <w:sz w:val="18"/>
                <w:rtl w:val="1"/>
              </w:rPr>
              <w:t xml:space="preserve">F3: Shop &amp; Geo</w:t>
            </w:r>
          </w:p>
        </w:tc>
        <w:tc>
          <w:tcPr/>
          <w:p>
            <w:pPr>
              <w:pStyle w:val="Compact"/>
              <w:jc w:val="right"/>
              <w:bidi w:val="1"/>
            </w:pPr>
            <w:r>
              <w:rPr>
                <w:rFonts w:ascii="Noto Naskh Arabic" w:hAnsi="Noto Naskh Arabic" w:cs="Noto Naskh Arabic" w:eastAsia="Noto Naskh Arabic"/>
                <w:sz w:val="18"/>
                <w:rtl w:val="1"/>
              </w:rPr>
              <w:t xml:space="preserve">list/map, hours, credit, address hints, route provider</w:t>
            </w:r>
          </w:p>
        </w:tc>
        <w:tc>
          <w:tcPr/>
          <w:p>
            <w:pPr>
              <w:pStyle w:val="Compact"/>
              <w:jc w:val="right"/>
              <w:bidi w:val="1"/>
            </w:pPr>
            <w:r>
              <w:rPr>
                <w:rFonts w:ascii="Noto Naskh Arabic" w:hAnsi="Noto Naskh Arabic" w:cs="Noto Naskh Arabic" w:eastAsia="Noto Naskh Arabic"/>
                <w:sz w:val="18"/>
                <w:rtl w:val="1"/>
              </w:rPr>
              <w:t xml:space="preserve">فروشندگان قابل مقایسه</w:t>
            </w:r>
          </w:p>
        </w:tc>
        <w:tc>
          <w:tcPr/>
          <w:p>
            <w:pPr>
              <w:pStyle w:val="Compact"/>
              <w:jc w:val="right"/>
              <w:bidi w:val="1"/>
            </w:pPr>
            <w:r>
              <w:rPr>
                <w:rFonts w:ascii="Noto Naskh Arabic" w:hAnsi="Noto Naskh Arabic" w:cs="Noto Naskh Arabic" w:eastAsia="Noto Naskh Arabic"/>
                <w:sz w:val="18"/>
                <w:rtl w:val="1"/>
              </w:rPr>
              <w:t xml:space="preserve">E04/E06/E10/E11/E13</w:t>
            </w:r>
          </w:p>
        </w:tc>
      </w:tr>
      <w:tr>
        <w:tc>
          <w:tcPr/>
          <w:p>
            <w:pPr>
              <w:pStyle w:val="Compact"/>
              <w:jc w:val="right"/>
              <w:bidi w:val="1"/>
            </w:pPr>
            <w:r>
              <w:rPr>
                <w:rFonts w:ascii="Noto Naskh Arabic" w:hAnsi="Noto Naskh Arabic" w:cs="Noto Naskh Arabic" w:eastAsia="Noto Naskh Arabic"/>
                <w:sz w:val="18"/>
                <w:rtl w:val="1"/>
              </w:rPr>
              <w:t xml:space="preserve">F4: Mission Agent</w:t>
            </w:r>
          </w:p>
        </w:tc>
        <w:tc>
          <w:tcPr/>
          <w:p>
            <w:pPr>
              <w:pStyle w:val="Compact"/>
              <w:jc w:val="right"/>
              <w:bidi w:val="1"/>
            </w:pPr>
            <w:r>
              <w:rPr>
                <w:rFonts w:ascii="Noto Naskh Arabic" w:hAnsi="Noto Naskh Arabic" w:cs="Noto Naskh Arabic" w:eastAsia="Noto Naskh Arabic"/>
                <w:sz w:val="18"/>
                <w:rtl w:val="1"/>
              </w:rPr>
              <w:t xml:space="preserve">persisted graph, approval, contact, recover, events</w:t>
            </w:r>
          </w:p>
        </w:tc>
        <w:tc>
          <w:tcPr/>
          <w:p>
            <w:pPr>
              <w:pStyle w:val="Compact"/>
              <w:jc w:val="right"/>
              <w:bidi w:val="1"/>
            </w:pPr>
            <w:r>
              <w:rPr>
                <w:rFonts w:ascii="Noto Naskh Arabic" w:hAnsi="Noto Naskh Arabic" w:cs="Noto Naskh Arabic" w:eastAsia="Noto Naskh Arabic"/>
                <w:sz w:val="18"/>
                <w:rtl w:val="1"/>
              </w:rPr>
              <w:t xml:space="preserve">recovery قابل‌تکرار</w:t>
            </w:r>
          </w:p>
        </w:tc>
        <w:tc>
          <w:tcPr/>
          <w:p>
            <w:pPr>
              <w:pStyle w:val="Compact"/>
              <w:jc w:val="right"/>
              <w:bidi w:val="1"/>
            </w:pPr>
            <w:r>
              <w:rPr>
                <w:rFonts w:ascii="Noto Naskh Arabic" w:hAnsi="Noto Naskh Arabic" w:cs="Noto Naskh Arabic" w:eastAsia="Noto Naskh Arabic"/>
                <w:sz w:val="18"/>
                <w:rtl w:val="1"/>
              </w:rPr>
              <w:t xml:space="preserve">E08/E09/E12/E14</w:t>
            </w:r>
          </w:p>
        </w:tc>
      </w:tr>
      <w:tr>
        <w:tc>
          <w:tcPr/>
          <w:p>
            <w:pPr>
              <w:pStyle w:val="Compact"/>
              <w:jc w:val="right"/>
              <w:bidi w:val="1"/>
            </w:pPr>
            <w:r>
              <w:rPr>
                <w:rFonts w:ascii="Noto Naskh Arabic" w:hAnsi="Noto Naskh Arabic" w:cs="Noto Naskh Arabic" w:eastAsia="Noto Naskh Arabic"/>
                <w:sz w:val="18"/>
                <w:rtl w:val="1"/>
              </w:rPr>
              <w:t xml:space="preserve">F5: Visit Plan &amp; Polish</w:t>
            </w:r>
          </w:p>
        </w:tc>
        <w:tc>
          <w:tcPr/>
          <w:p>
            <w:pPr>
              <w:pStyle w:val="Compact"/>
              <w:jc w:val="right"/>
              <w:bidi w:val="1"/>
            </w:pPr>
            <w:r>
              <w:rPr>
                <w:rFonts w:ascii="Noto Naskh Arabic" w:hAnsi="Noto Naskh Arabic" w:cs="Noto Naskh Arabic" w:eastAsia="Noto Naskh Arabic"/>
                <w:sz w:val="18"/>
                <w:rtl w:val="1"/>
              </w:rPr>
              <w:t xml:space="preserve">plan card, a11y, performance, testing</w:t>
            </w:r>
          </w:p>
        </w:tc>
        <w:tc>
          <w:tcPr/>
          <w:p>
            <w:pPr>
              <w:pStyle w:val="Compact"/>
              <w:jc w:val="right"/>
              <w:bidi w:val="1"/>
            </w:pPr>
            <w:r>
              <w:rPr>
                <w:rFonts w:ascii="Noto Naskh Arabic" w:hAnsi="Noto Naskh Arabic" w:cs="Noto Naskh Arabic" w:eastAsia="Noto Naskh Arabic"/>
                <w:sz w:val="18"/>
                <w:rtl w:val="1"/>
              </w:rPr>
              <w:t xml:space="preserve">آماده مراجعه</w:t>
            </w:r>
          </w:p>
        </w:tc>
        <w:tc>
          <w:tcPr/>
          <w:p>
            <w:pPr>
              <w:pStyle w:val="Compact"/>
              <w:jc w:val="right"/>
              <w:bidi w:val="1"/>
            </w:pPr>
            <w:r>
              <w:rPr>
                <w:rFonts w:ascii="Noto Naskh Arabic" w:hAnsi="Noto Naskh Arabic" w:cs="Noto Naskh Arabic" w:eastAsia="Noto Naskh Arabic"/>
                <w:sz w:val="18"/>
                <w:rtl w:val="1"/>
              </w:rPr>
              <w:t xml:space="preserve">سناریوی طلایی</w:t>
            </w:r>
          </w:p>
        </w:tc>
      </w:tr>
      <w:tr>
        <w:tc>
          <w:tcPr/>
          <w:p>
            <w:pPr>
              <w:pStyle w:val="Compact"/>
              <w:jc w:val="right"/>
              <w:bidi w:val="1"/>
            </w:pPr>
            <w:r>
              <w:rPr>
                <w:rFonts w:ascii="Noto Naskh Arabic" w:hAnsi="Noto Naskh Arabic" w:cs="Noto Naskh Arabic" w:eastAsia="Noto Naskh Arabic"/>
                <w:sz w:val="18"/>
                <w:rtl w:val="1"/>
              </w:rPr>
              <w:t xml:space="preserve">F6: Deploy &amp; Demo</w:t>
            </w:r>
          </w:p>
        </w:tc>
        <w:tc>
          <w:tcPr/>
          <w:p>
            <w:pPr>
              <w:pStyle w:val="Compact"/>
              <w:jc w:val="right"/>
              <w:bidi w:val="1"/>
            </w:pPr>
            <w:r>
              <w:rPr>
                <w:rFonts w:ascii="Noto Naskh Arabic" w:hAnsi="Noto Naskh Arabic" w:cs="Noto Naskh Arabic" w:eastAsia="Noto Naskh Arabic"/>
                <w:sz w:val="18"/>
                <w:rtl w:val="1"/>
              </w:rPr>
              <w:t xml:space="preserve">release hardening, monitoring, demo rehearsal</w:t>
            </w:r>
          </w:p>
        </w:tc>
        <w:tc>
          <w:tcPr/>
          <w:p>
            <w:pPr>
              <w:pStyle w:val="Compact"/>
              <w:jc w:val="right"/>
              <w:bidi w:val="1"/>
            </w:pPr>
            <w:r>
              <w:rPr>
                <w:rFonts w:ascii="Noto Naskh Arabic" w:hAnsi="Noto Naskh Arabic" w:cs="Noto Naskh Arabic" w:eastAsia="Noto Naskh Arabic"/>
                <w:sz w:val="18"/>
                <w:rtl w:val="1"/>
              </w:rPr>
              <w:t xml:space="preserve">نسخه آنلاین + فیلم</w:t>
            </w:r>
          </w:p>
        </w:tc>
        <w:tc>
          <w:tcPr/>
          <w:p>
            <w:pPr>
              <w:pStyle w:val="Compact"/>
              <w:jc w:val="right"/>
              <w:bidi w:val="1"/>
            </w:pPr>
            <w:r>
              <w:rPr>
                <w:rFonts w:ascii="Noto Naskh Arabic" w:hAnsi="Noto Naskh Arabic" w:cs="Noto Naskh Arabic" w:eastAsia="Noto Naskh Arabic"/>
                <w:sz w:val="18"/>
                <w:rtl w:val="1"/>
              </w:rPr>
              <w:t xml:space="preserve">داوری</w:t>
            </w:r>
          </w:p>
        </w:tc>
      </w:tr>
    </w:tbl>
    <w:p>
      <w:pPr>
        <w:pStyle w:val="BodyText"/>
        <w:jc w:val="right"/>
        <w:bidi w:val="1"/>
      </w:pPr>
      <w:r>
        <w:rPr>
          <w:rFonts w:ascii="Noto Naskh Arabic" w:hAnsi="Noto Naskh Arabic" w:cs="Noto Naskh Arabic" w:eastAsia="Noto Naskh Arabic"/>
          <w:b/>
          <w:bCs/>
          <w:rtl w:val="1"/>
        </w:rPr>
        <w:t xml:space="preserve">قانون تغییر:</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هیچ قابلیت P1 تا زمانی که F0-F4 و golden path پایدار نشده‌اند به هسته اضافه نشود. اثر هر تغییر UX با تست نسخه موبایل و سناریوهای پذیرفته‌شده بررسی شود.</w:t>
      </w:r>
    </w:p>
    <w:bookmarkStart w:id="59" w:name="X98c21fbc591abe0f50ac2a6e33a8fa0924058d9"/>
    <w:p>
      <w:pPr>
        <w:pStyle w:val="Heading3"/>
        <w:jc w:val="right"/>
        <w:bidi w:val="1"/>
      </w:pPr>
      <w:r>
        <w:rPr>
          <w:rFonts w:ascii="Noto Naskh Arabic" w:hAnsi="Noto Naskh Arabic" w:cs="Noto Naskh Arabic" w:eastAsia="Noto Naskh Arabic"/>
          <w:rtl w:val="1"/>
        </w:rPr>
        <w:t xml:space="preserve">۱۰.۱ بک‌لاگ اولویت‌دار با تعریف پذیرش</w:t>
      </w:r>
    </w:p>
    <w:p>
      <w:pPr>
        <w:pStyle w:val="Compact"/>
        <w:numPr>
          <w:ilvl w:val="0"/>
          <w:numId w:val="1009"/>
        </w:numPr>
        <w:jc w:val="right"/>
        <w:bidi w:val="1"/>
      </w:pPr>
      <w:r>
        <w:rPr>
          <w:rFonts w:ascii="Noto Naskh Arabic" w:hAnsi="Noto Naskh Arabic" w:cs="Noto Naskh Arabic" w:eastAsia="Noto Naskh Arabic"/>
          <w:rtl w:val="1"/>
        </w:rPr>
        <w:t xml:space="preserve">[P0] ثبت dataset version/checksum و verification readiness؛ acceptance: import دو بار نتیجه همسان و orphan=0.</w:t>
      </w:r>
    </w:p>
    <w:p>
      <w:pPr>
        <w:pStyle w:val="Compact"/>
        <w:numPr>
          <w:ilvl w:val="0"/>
          <w:numId w:val="1009"/>
        </w:numPr>
        <w:jc w:val="right"/>
        <w:bidi w:val="1"/>
      </w:pPr>
      <w:r>
        <w:rPr>
          <w:rFonts w:ascii="Noto Naskh Arabic" w:hAnsi="Noto Naskh Arabic" w:cs="Noto Naskh Arabic" w:eastAsia="Noto Naskh Arabic"/>
          <w:rtl w:val="1"/>
        </w:rPr>
        <w:t xml:space="preserve">[P0] OfferEligibility در سطح provider؛ acceptance: min/max/category/channel tests سبز.</w:t>
      </w:r>
    </w:p>
    <w:p>
      <w:pPr>
        <w:pStyle w:val="Compact"/>
        <w:numPr>
          <w:ilvl w:val="0"/>
          <w:numId w:val="1009"/>
        </w:numPr>
        <w:jc w:val="right"/>
        <w:bidi w:val="1"/>
      </w:pPr>
      <w:r>
        <w:rPr>
          <w:rFonts w:ascii="Noto Naskh Arabic" w:hAnsi="Noto Naskh Arabic" w:cs="Noto Naskh Arabic" w:eastAsia="Noto Naskh Arabic"/>
          <w:rtl w:val="1"/>
        </w:rPr>
        <w:t xml:space="preserve">[P0] سرچ با exact model + normalized Persian + comparator؛ acceptance: بهبود golden metrics نسبت به baseline و hard violations صفر.</w:t>
      </w:r>
    </w:p>
    <w:p>
      <w:pPr>
        <w:pStyle w:val="Compact"/>
        <w:numPr>
          <w:ilvl w:val="0"/>
          <w:numId w:val="1009"/>
        </w:numPr>
        <w:jc w:val="right"/>
        <w:bidi w:val="1"/>
      </w:pPr>
      <w:r>
        <w:rPr>
          <w:rFonts w:ascii="Noto Naskh Arabic" w:hAnsi="Noto Naskh Arabic" w:cs="Noto Naskh Arabic" w:eastAsia="Noto Naskh Arabic"/>
          <w:rtl w:val="1"/>
        </w:rPr>
        <w:t xml:space="preserve">[P0] API DTO complete price/warranty; acceptance: missing ≠ false و ISO timestamp.</w:t>
      </w:r>
    </w:p>
    <w:p>
      <w:pPr>
        <w:pStyle w:val="Compact"/>
        <w:numPr>
          <w:ilvl w:val="0"/>
          <w:numId w:val="1009"/>
        </w:numPr>
        <w:jc w:val="right"/>
        <w:bidi w:val="1"/>
      </w:pPr>
      <w:r>
        <w:rPr>
          <w:rFonts w:ascii="Noto Naskh Arabic" w:hAnsi="Noto Naskh Arabic" w:cs="Noto Naskh Arabic" w:eastAsia="Noto Naskh Arabic"/>
          <w:rtl w:val="1"/>
        </w:rPr>
        <w:t xml:space="preserve">[P0] RTL DesignSystem و جداسازی MissionPanel؛ acceptance: screenshots/mobile/keyboard.</w:t>
      </w:r>
    </w:p>
    <w:p>
      <w:pPr>
        <w:pStyle w:val="Compact"/>
        <w:numPr>
          <w:ilvl w:val="0"/>
          <w:numId w:val="1009"/>
        </w:numPr>
        <w:jc w:val="right"/>
        <w:bidi w:val="1"/>
      </w:pPr>
      <w:r>
        <w:rPr>
          <w:rFonts w:ascii="Noto Naskh Arabic" w:hAnsi="Noto Naskh Arabic" w:cs="Noto Naskh Arabic" w:eastAsia="Noto Naskh Arabic"/>
          <w:rtl w:val="1"/>
        </w:rPr>
        <w:t xml:space="preserve">[P0] Map/List shared state + fallback؛ acceptance: انتخاب pin/card دوطرفه.</w:t>
      </w:r>
    </w:p>
    <w:p>
      <w:pPr>
        <w:pStyle w:val="Compact"/>
        <w:numPr>
          <w:ilvl w:val="0"/>
          <w:numId w:val="1009"/>
        </w:numPr>
        <w:jc w:val="right"/>
        <w:bidi w:val="1"/>
      </w:pPr>
      <w:r>
        <w:rPr>
          <w:rFonts w:ascii="Noto Naskh Arabic" w:hAnsi="Noto Naskh Arabic" w:cs="Noto Naskh Arabic" w:eastAsia="Noto Naskh Arabic"/>
          <w:rtl w:val="1"/>
        </w:rPr>
        <w:t xml:space="preserve">[P0] Contact simulator server-side deterministic + price/hours; acceptance: replay همان outcome برای همان key.</w:t>
      </w:r>
    </w:p>
    <w:p>
      <w:pPr>
        <w:pStyle w:val="Compact"/>
        <w:numPr>
          <w:ilvl w:val="0"/>
          <w:numId w:val="1009"/>
        </w:numPr>
        <w:jc w:val="right"/>
        <w:bidi w:val="1"/>
      </w:pPr>
      <w:r>
        <w:rPr>
          <w:rFonts w:ascii="Noto Naskh Arabic" w:hAnsi="Noto Naskh Arabic" w:cs="Noto Naskh Arabic" w:eastAsia="Noto Naskh Arabic"/>
          <w:rtl w:val="1"/>
        </w:rPr>
        <w:t xml:space="preserve">[P0] Postgres checkpointer/approval/recovery; acceptance: reload/retry سالم و duplicate صفر.</w:t>
      </w:r>
    </w:p>
    <w:p>
      <w:pPr>
        <w:pStyle w:val="Compact"/>
        <w:numPr>
          <w:ilvl w:val="0"/>
          <w:numId w:val="1009"/>
        </w:numPr>
        <w:jc w:val="right"/>
        <w:bidi w:val="1"/>
      </w:pPr>
      <w:r>
        <w:rPr>
          <w:rFonts w:ascii="Noto Naskh Arabic" w:hAnsi="Noto Naskh Arabic" w:cs="Noto Naskh Arabic" w:eastAsia="Noto Naskh Arabic"/>
          <w:rtl w:val="1"/>
        </w:rPr>
        <w:t xml:space="preserve">[P0] VisitPlan مستقل؛ acceptance: قابل بازیابی بدون transcript.</w:t>
      </w:r>
    </w:p>
    <w:p>
      <w:pPr>
        <w:pStyle w:val="Compact"/>
        <w:numPr>
          <w:ilvl w:val="0"/>
          <w:numId w:val="1009"/>
        </w:numPr>
        <w:jc w:val="right"/>
        <w:bidi w:val="1"/>
      </w:pPr>
      <w:r>
        <w:rPr>
          <w:rFonts w:ascii="Noto Naskh Arabic" w:hAnsi="Noto Naskh Arabic" w:cs="Noto Naskh Arabic" w:eastAsia="Noto Naskh Arabic"/>
          <w:rtl w:val="1"/>
        </w:rPr>
        <w:t xml:space="preserve">[P0] CI, deploy, ۵ دقیقه دمو؛ acceptance: smoke روی URL نهایی.</w:t>
      </w:r>
    </w:p>
    <w:p>
      <w:pPr>
        <w:pStyle w:val="Compact"/>
        <w:numPr>
          <w:ilvl w:val="0"/>
          <w:numId w:val="1009"/>
        </w:numPr>
        <w:jc w:val="right"/>
        <w:bidi w:val="1"/>
      </w:pPr>
      <w:r>
        <w:rPr>
          <w:rFonts w:ascii="Noto Naskh Arabic" w:hAnsi="Noto Naskh Arabic" w:cs="Noto Naskh Arabic" w:eastAsia="Noto Naskh Arabic"/>
          <w:rtl w:val="1"/>
        </w:rPr>
        <w:t xml:space="preserve">[P1] multi-item route optimization فقط پس از کیفیت موجود.</w:t>
      </w:r>
    </w:p>
    <w:p>
      <w:pPr>
        <w:pStyle w:val="Compact"/>
        <w:numPr>
          <w:ilvl w:val="0"/>
          <w:numId w:val="1009"/>
        </w:numPr>
        <w:jc w:val="right"/>
        <w:bidi w:val="1"/>
      </w:pPr>
      <w:r>
        <w:rPr>
          <w:rFonts w:ascii="Noto Naskh Arabic" w:hAnsi="Noto Naskh Arabic" w:cs="Noto Naskh Arabic" w:eastAsia="Noto Naskh Arabic"/>
          <w:rtl w:val="1"/>
        </w:rPr>
        <w:t xml:space="preserve">[P2] vision search/pgvector فقط پس از benchmarks و پوشش datasets.</w:t>
      </w:r>
    </w:p>
    <w:bookmarkEnd w:id="59"/>
    <w:bookmarkEnd w:id="60"/>
    <w:bookmarkStart w:id="61" w:name="X88fbdb8fd42bad0f2cc82e0d867980c314b5420"/>
    <w:p>
      <w:pPr>
        <w:pStyle w:val="Heading2"/>
        <w:jc w:val="right"/>
        <w:bidi w:val="1"/>
      </w:pPr>
      <w:r>
        <w:rPr>
          <w:rFonts w:ascii="Noto Naskh Arabic" w:hAnsi="Noto Naskh Arabic" w:cs="Noto Naskh Arabic" w:eastAsia="Noto Naskh Arabic"/>
          <w:rtl w:val="1"/>
        </w:rPr>
        <w:t xml:space="preserve">۱۱. دمو پنج‌دقیقه‌ای و اسکریپت ضبط</w:t>
      </w:r>
    </w:p>
    <w:p>
      <w:pPr>
        <w:pStyle w:val="Compact"/>
        <w:numPr>
          <w:ilvl w:val="0"/>
          <w:numId w:val="1010"/>
        </w:numPr>
        <w:jc w:val="right"/>
        <w:bidi w:val="1"/>
      </w:pPr>
      <w:r>
        <w:rPr>
          <w:rFonts w:ascii="Noto Naskh Arabic" w:hAnsi="Noto Naskh Arabic" w:cs="Noto Naskh Arabic" w:eastAsia="Noto Naskh Arabic"/>
          <w:rtl w:val="1"/>
        </w:rPr>
        <w:t xml:space="preserve">۰۰:۰۰–۰۰:۳۵: مسئله انسانی و ورودی نیاز طبیعی.</w:t>
      </w:r>
    </w:p>
    <w:p>
      <w:pPr>
        <w:pStyle w:val="Compact"/>
        <w:numPr>
          <w:ilvl w:val="0"/>
          <w:numId w:val="1010"/>
        </w:numPr>
        <w:jc w:val="right"/>
        <w:bidi w:val="1"/>
      </w:pPr>
      <w:r>
        <w:rPr>
          <w:rFonts w:ascii="Noto Naskh Arabic" w:hAnsi="Noto Naskh Arabic" w:cs="Noto Naskh Arabic" w:eastAsia="Noto Naskh Arabic"/>
          <w:rtl w:val="1"/>
        </w:rPr>
        <w:t xml:space="preserve">۰۰:۳۵–۰۱:۱۵: مقایسه مدل‌ها و دلایل قابل استناد.</w:t>
      </w:r>
    </w:p>
    <w:p>
      <w:pPr>
        <w:pStyle w:val="Compact"/>
        <w:numPr>
          <w:ilvl w:val="0"/>
          <w:numId w:val="1010"/>
        </w:numPr>
        <w:jc w:val="right"/>
        <w:bidi w:val="1"/>
      </w:pPr>
      <w:r>
        <w:rPr>
          <w:rFonts w:ascii="Noto Naskh Arabic" w:hAnsi="Noto Naskh Arabic" w:cs="Noto Naskh Arabic" w:eastAsia="Noto Naskh Arabic"/>
          <w:rtl w:val="1"/>
        </w:rPr>
        <w:t xml:space="preserve">۰۱:۱۵–۰۲:۰۰: نقشه+لیست، تغییر بودجه/اعتباری/محدوده و اثر فوری.</w:t>
      </w:r>
    </w:p>
    <w:p>
      <w:pPr>
        <w:pStyle w:val="Compact"/>
        <w:numPr>
          <w:ilvl w:val="0"/>
          <w:numId w:val="1010"/>
        </w:numPr>
        <w:jc w:val="right"/>
        <w:bidi w:val="1"/>
      </w:pPr>
      <w:r>
        <w:rPr>
          <w:rFonts w:ascii="Noto Naskh Arabic" w:hAnsi="Noto Naskh Arabic" w:cs="Noto Naskh Arabic" w:eastAsia="Noto Naskh Arabic"/>
          <w:rtl w:val="1"/>
        </w:rPr>
        <w:t xml:space="preserve">۰۲:۰۰–۰۳:۰۰: استعلام سناریویی پس از approval؛ نمایش عدم پاسخ.</w:t>
      </w:r>
    </w:p>
    <w:p>
      <w:pPr>
        <w:pStyle w:val="Compact"/>
        <w:numPr>
          <w:ilvl w:val="0"/>
          <w:numId w:val="1010"/>
        </w:numPr>
        <w:jc w:val="right"/>
        <w:bidi w:val="1"/>
      </w:pPr>
      <w:r>
        <w:rPr>
          <w:rFonts w:ascii="Noto Naskh Arabic" w:hAnsi="Noto Naskh Arabic" w:cs="Noto Naskh Arabic" w:eastAsia="Noto Naskh Arabic"/>
          <w:rtl w:val="1"/>
        </w:rPr>
        <w:t xml:space="preserve">۰۳:۰۰–۰۴:۰۰: بازیابی خودکار و پیشنهاد فروشگاه پشتیبان.</w:t>
      </w:r>
    </w:p>
    <w:p>
      <w:pPr>
        <w:pStyle w:val="Compact"/>
        <w:numPr>
          <w:ilvl w:val="0"/>
          <w:numId w:val="1010"/>
        </w:numPr>
        <w:jc w:val="right"/>
        <w:bidi w:val="1"/>
      </w:pPr>
      <w:r>
        <w:rPr>
          <w:rFonts w:ascii="Noto Naskh Arabic" w:hAnsi="Noto Naskh Arabic" w:cs="Noto Naskh Arabic" w:eastAsia="Noto Naskh Arabic"/>
          <w:rtl w:val="1"/>
        </w:rPr>
        <w:t xml:space="preserve">۰۴:۰۰–۰۵:۰۰: کارت آماده حرکت با نشانی داخل پاساژ، وضعیت داده‌ها و مسیر.</w:t>
      </w:r>
    </w:p>
    <w:p>
      <w:pPr>
        <w:pStyle w:val="FirstParagraph"/>
        <w:jc w:val="right"/>
        <w:bidi w:val="1"/>
      </w:pPr>
      <w:r>
        <w:rPr>
          <w:rFonts w:ascii="Noto Naskh Arabic" w:hAnsi="Noto Naskh Arabic" w:cs="Noto Naskh Arabic" w:eastAsia="Noto Naskh Arabic"/>
          <w:rtl w:val="1"/>
        </w:rPr>
        <w:t xml:space="preserve">کل دمو روی نسخه deploy شده انجام شود. داده‌های نمونه و outcomeها با script fixture سمت سرور و seed مشخص آماده شوند. متن‌خوانی خالی و نمایش سورس کد به‌جای تجربه کاربر نباشد. اگر API خارجی در دسترس نبود باید fallback معنادار نشان داده شود، نه mock ETA ساختگی.</w:t>
      </w:r>
    </w:p>
    <w:bookmarkEnd w:id="61"/>
    <w:bookmarkStart w:id="62" w:name="X9f50c0f06265f7961fce55767c22df9cd34d05a"/>
    <w:p>
      <w:pPr>
        <w:pStyle w:val="Heading2"/>
        <w:jc w:val="right"/>
        <w:bidi w:val="1"/>
      </w:pPr>
      <w:r>
        <w:rPr>
          <w:rFonts w:ascii="Noto Naskh Arabic" w:hAnsi="Noto Naskh Arabic" w:cs="Noto Naskh Arabic" w:eastAsia="Noto Naskh Arabic"/>
          <w:rtl w:val="1"/>
        </w:rPr>
        <w:t xml:space="preserve">۱۲. ریسک‌ها، تصمیم‌های باز و سیاست رفع ابهام</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bidi w:val="1"/>
            </w:pPr>
            <w:r>
              <w:rPr>
                <w:rFonts w:ascii="Noto Naskh Arabic" w:hAnsi="Noto Naskh Arabic" w:cs="Noto Naskh Arabic" w:eastAsia="Noto Naskh Arabic"/>
                <w:sz w:val="18"/>
                <w:rtl w:val="1"/>
              </w:rPr>
              <w:t xml:space="preserve">ریسک/ابهام</w:t>
            </w:r>
          </w:p>
        </w:tc>
        <w:tc>
          <w:tcPr/>
          <w:p>
            <w:pPr>
              <w:pStyle w:val="Compact"/>
              <w:jc w:val="right"/>
              <w:bidi w:val="1"/>
            </w:pPr>
            <w:r>
              <w:rPr>
                <w:rFonts w:ascii="Noto Naskh Arabic" w:hAnsi="Noto Naskh Arabic" w:cs="Noto Naskh Arabic" w:eastAsia="Noto Naskh Arabic"/>
                <w:sz w:val="18"/>
                <w:rtl w:val="1"/>
              </w:rPr>
              <w:t xml:space="preserve">سطح</w:t>
            </w:r>
          </w:p>
        </w:tc>
        <w:tc>
          <w:tcPr/>
          <w:p>
            <w:pPr>
              <w:pStyle w:val="Compact"/>
              <w:jc w:val="right"/>
              <w:bidi w:val="1"/>
            </w:pPr>
            <w:r>
              <w:rPr>
                <w:rFonts w:ascii="Noto Naskh Arabic" w:hAnsi="Noto Naskh Arabic" w:cs="Noto Naskh Arabic" w:eastAsia="Noto Naskh Arabic"/>
                <w:sz w:val="18"/>
                <w:rtl w:val="1"/>
              </w:rPr>
              <w:t xml:space="preserve">اقدام عملی</w:t>
            </w:r>
          </w:p>
        </w:tc>
      </w:tr>
      <w:tr>
        <w:tc>
          <w:tcPr/>
          <w:p>
            <w:pPr>
              <w:pStyle w:val="Compact"/>
              <w:jc w:val="right"/>
              <w:bidi w:val="1"/>
            </w:pPr>
            <w:r>
              <w:rPr>
                <w:rFonts w:ascii="Noto Naskh Arabic" w:hAnsi="Noto Naskh Arabic" w:cs="Noto Naskh Arabic" w:eastAsia="Noto Naskh Arabic"/>
                <w:sz w:val="18"/>
                <w:rtl w:val="1"/>
              </w:rPr>
              <w:t xml:space="preserve">CSV خام داخل آرشیو نیست</w:t>
            </w:r>
          </w:p>
        </w:tc>
        <w:tc>
          <w:tcPr/>
          <w:p>
            <w:pPr>
              <w:pStyle w:val="Compact"/>
              <w:jc w:val="right"/>
              <w:bidi w:val="1"/>
            </w:pPr>
            <w:r>
              <w:rPr>
                <w:rFonts w:ascii="Noto Naskh Arabic" w:hAnsi="Noto Naskh Arabic" w:cs="Noto Naskh Arabic" w:eastAsia="Noto Naskh Arabic"/>
                <w:sz w:val="18"/>
                <w:rtl w:val="1"/>
              </w:rPr>
              <w:t xml:space="preserve">بحرانی</w:t>
            </w:r>
          </w:p>
        </w:tc>
        <w:tc>
          <w:tcPr/>
          <w:p>
            <w:pPr>
              <w:pStyle w:val="Compact"/>
              <w:jc w:val="right"/>
              <w:bidi w:val="1"/>
            </w:pPr>
            <w:r>
              <w:rPr>
                <w:rFonts w:ascii="Noto Naskh Arabic" w:hAnsi="Noto Naskh Arabic" w:cs="Noto Naskh Arabic" w:eastAsia="Noto Naskh Arabic"/>
                <w:sz w:val="18"/>
                <w:rtl w:val="1"/>
              </w:rPr>
              <w:t xml:space="preserve">دریافت مجموعه اصلی و audit مجدد؛ fixtureهای واقعی از CSV</w:t>
            </w:r>
          </w:p>
        </w:tc>
      </w:tr>
      <w:tr>
        <w:tc>
          <w:tcPr/>
          <w:p>
            <w:pPr>
              <w:pStyle w:val="Compact"/>
              <w:jc w:val="right"/>
              <w:bidi w:val="1"/>
            </w:pPr>
            <w:r>
              <w:rPr>
                <w:rFonts w:ascii="Noto Naskh Arabic" w:hAnsi="Noto Naskh Arabic" w:cs="Noto Naskh Arabic" w:eastAsia="Noto Naskh Arabic"/>
                <w:sz w:val="18"/>
                <w:rtl w:val="1"/>
              </w:rPr>
              <w:t xml:space="preserve">صحت import/PostgreSQL runtime تأیید نشده</w:t>
            </w:r>
          </w:p>
        </w:tc>
        <w:tc>
          <w:tcPr/>
          <w:p>
            <w:pPr>
              <w:pStyle w:val="Compact"/>
              <w:jc w:val="right"/>
              <w:bidi w:val="1"/>
            </w:pPr>
            <w:r>
              <w:rPr>
                <w:rFonts w:ascii="Noto Naskh Arabic" w:hAnsi="Noto Naskh Arabic" w:cs="Noto Naskh Arabic" w:eastAsia="Noto Naskh Arabic"/>
                <w:sz w:val="18"/>
                <w:rtl w:val="1"/>
              </w:rPr>
              <w:t xml:space="preserve">بحرانی</w:t>
            </w:r>
          </w:p>
        </w:tc>
        <w:tc>
          <w:tcPr/>
          <w:p>
            <w:pPr>
              <w:pStyle w:val="Compact"/>
              <w:jc w:val="right"/>
              <w:bidi w:val="1"/>
            </w:pPr>
            <w:r>
              <w:rPr>
                <w:rFonts w:ascii="Noto Naskh Arabic" w:hAnsi="Noto Naskh Arabic" w:cs="Noto Naskh Arabic" w:eastAsia="Noto Naskh Arabic"/>
                <w:sz w:val="18"/>
                <w:rtl w:val="1"/>
              </w:rPr>
              <w:t xml:space="preserve">local compose, migrate, import, test</w:t>
            </w:r>
          </w:p>
        </w:tc>
      </w:tr>
      <w:tr>
        <w:tc>
          <w:tcPr/>
          <w:p>
            <w:pPr>
              <w:pStyle w:val="Compact"/>
              <w:jc w:val="right"/>
              <w:bidi w:val="1"/>
            </w:pPr>
            <w:r>
              <w:rPr>
                <w:rFonts w:ascii="Noto Naskh Arabic" w:hAnsi="Noto Naskh Arabic" w:cs="Noto Naskh Arabic" w:eastAsia="Noto Naskh Arabic"/>
                <w:sz w:val="18"/>
                <w:rtl w:val="1"/>
              </w:rPr>
              <w:t xml:space="preserve">کلید SDK نشان و quota مشخص نیست</w:t>
            </w:r>
          </w:p>
        </w:tc>
        <w:tc>
          <w:tcPr/>
          <w:p>
            <w:pPr>
              <w:pStyle w:val="Compact"/>
              <w:jc w:val="right"/>
              <w:bidi w:val="1"/>
            </w:pPr>
            <w:r>
              <w:rPr>
                <w:rFonts w:ascii="Noto Naskh Arabic" w:hAnsi="Noto Naskh Arabic" w:cs="Noto Naskh Arabic" w:eastAsia="Noto Naskh Arabic"/>
                <w:sz w:val="18"/>
                <w:rtl w:val="1"/>
              </w:rPr>
              <w:t xml:space="preserve">بالا</w:t>
            </w:r>
          </w:p>
        </w:tc>
        <w:tc>
          <w:tcPr/>
          <w:p>
            <w:pPr>
              <w:pStyle w:val="Compact"/>
              <w:jc w:val="right"/>
              <w:bidi w:val="1"/>
            </w:pPr>
            <w:r>
              <w:rPr>
                <w:rFonts w:ascii="Noto Naskh Arabic" w:hAnsi="Noto Naskh Arabic" w:cs="Noto Naskh Arabic" w:eastAsia="Noto Naskh Arabic"/>
                <w:sz w:val="18"/>
                <w:rtl w:val="1"/>
              </w:rPr>
              <w:t xml:space="preserve">provider contract + test Tehran + fallback list</w:t>
            </w:r>
          </w:p>
        </w:tc>
      </w:tr>
      <w:tr>
        <w:tc>
          <w:tcPr/>
          <w:p>
            <w:pPr>
              <w:pStyle w:val="Compact"/>
              <w:jc w:val="right"/>
              <w:bidi w:val="1"/>
            </w:pPr>
            <w:r>
              <w:rPr>
                <w:rFonts w:ascii="Noto Naskh Arabic" w:hAnsi="Noto Naskh Arabic" w:cs="Noto Naskh Arabic" w:eastAsia="Noto Naskh Arabic"/>
                <w:sz w:val="18"/>
                <w:rtl w:val="1"/>
              </w:rPr>
              <w:t xml:space="preserve">کیفیت LLM ناشناخته است</w:t>
            </w:r>
          </w:p>
        </w:tc>
        <w:tc>
          <w:tcPr/>
          <w:p>
            <w:pPr>
              <w:pStyle w:val="Compact"/>
              <w:jc w:val="right"/>
              <w:bidi w:val="1"/>
            </w:pPr>
            <w:r>
              <w:rPr>
                <w:rFonts w:ascii="Noto Naskh Arabic" w:hAnsi="Noto Naskh Arabic" w:cs="Noto Naskh Arabic" w:eastAsia="Noto Naskh Arabic"/>
                <w:sz w:val="18"/>
                <w:rtl w:val="1"/>
              </w:rPr>
              <w:t xml:space="preserve">بالا</w:t>
            </w:r>
          </w:p>
        </w:tc>
        <w:tc>
          <w:tcPr/>
          <w:p>
            <w:pPr>
              <w:pStyle w:val="Compact"/>
              <w:jc w:val="right"/>
              <w:bidi w:val="1"/>
            </w:pPr>
            <w:r>
              <w:rPr>
                <w:rFonts w:ascii="Noto Naskh Arabic" w:hAnsi="Noto Naskh Arabic" w:cs="Noto Naskh Arabic" w:eastAsia="Noto Naskh Arabic"/>
                <w:sz w:val="18"/>
                <w:rtl w:val="1"/>
              </w:rPr>
              <w:t xml:space="preserve">golden intents + heuristic fallback + trace sampling</w:t>
            </w:r>
          </w:p>
        </w:tc>
      </w:tr>
      <w:tr>
        <w:tc>
          <w:tcPr/>
          <w:p>
            <w:pPr>
              <w:pStyle w:val="Compact"/>
              <w:jc w:val="right"/>
              <w:bidi w:val="1"/>
            </w:pPr>
            <w:r>
              <w:rPr>
                <w:rFonts w:ascii="Noto Naskh Arabic" w:hAnsi="Noto Naskh Arabic" w:cs="Noto Naskh Arabic" w:eastAsia="Noto Naskh Arabic"/>
                <w:sz w:val="18"/>
                <w:rtl w:val="1"/>
              </w:rPr>
              <w:t xml:space="preserve">استعلام واقعی از شماره‌های ساختگی ممکن نیست</w:t>
            </w:r>
          </w:p>
        </w:tc>
        <w:tc>
          <w:tcPr/>
          <w:p>
            <w:pPr>
              <w:pStyle w:val="Compact"/>
              <w:jc w:val="right"/>
              <w:bidi w:val="1"/>
            </w:pPr>
            <w:r>
              <w:rPr>
                <w:rFonts w:ascii="Noto Naskh Arabic" w:hAnsi="Noto Naskh Arabic" w:cs="Noto Naskh Arabic" w:eastAsia="Noto Naskh Arabic"/>
                <w:sz w:val="18"/>
                <w:rtl w:val="1"/>
              </w:rPr>
              <w:t xml:space="preserve">دامنه چالش</w:t>
            </w:r>
          </w:p>
        </w:tc>
        <w:tc>
          <w:tcPr/>
          <w:p>
            <w:pPr>
              <w:pStyle w:val="Compact"/>
              <w:jc w:val="right"/>
              <w:bidi w:val="1"/>
            </w:pPr>
            <w:r>
              <w:rPr>
                <w:rFonts w:ascii="Noto Naskh Arabic" w:hAnsi="Noto Naskh Arabic" w:cs="Noto Naskh Arabic" w:eastAsia="Noto Naskh Arabic"/>
                <w:sz w:val="18"/>
                <w:rtl w:val="1"/>
              </w:rPr>
              <w:t xml:space="preserve">شبیه‌ساز سروری با provenance روشن و قابل تعویض</w:t>
            </w:r>
          </w:p>
        </w:tc>
      </w:tr>
      <w:tr>
        <w:tc>
          <w:tcPr/>
          <w:p>
            <w:pPr>
              <w:pStyle w:val="Compact"/>
              <w:jc w:val="right"/>
              <w:bidi w:val="1"/>
            </w:pPr>
            <w:r>
              <w:rPr>
                <w:rFonts w:ascii="Noto Naskh Arabic" w:hAnsi="Noto Naskh Arabic" w:cs="Noto Naskh Arabic" w:eastAsia="Noto Naskh Arabic"/>
                <w:sz w:val="18"/>
                <w:rtl w:val="1"/>
              </w:rPr>
              <w:t xml:space="preserve">زمان سفر بدون API تخمین‌ناپذیر است</w:t>
            </w:r>
          </w:p>
        </w:tc>
        <w:tc>
          <w:tcPr/>
          <w:p>
            <w:pPr>
              <w:pStyle w:val="Compact"/>
              <w:jc w:val="right"/>
              <w:bidi w:val="1"/>
            </w:pPr>
            <w:r>
              <w:rPr>
                <w:rFonts w:ascii="Noto Naskh Arabic" w:hAnsi="Noto Naskh Arabic" w:cs="Noto Naskh Arabic" w:eastAsia="Noto Naskh Arabic"/>
                <w:sz w:val="18"/>
                <w:rtl w:val="1"/>
              </w:rPr>
              <w:t xml:space="preserve">بالا</w:t>
            </w:r>
          </w:p>
        </w:tc>
        <w:tc>
          <w:tcPr/>
          <w:p>
            <w:pPr>
              <w:pStyle w:val="Compact"/>
              <w:jc w:val="right"/>
              <w:bidi w:val="1"/>
            </w:pPr>
            <w:r>
              <w:rPr>
                <w:rFonts w:ascii="Noto Naskh Arabic" w:hAnsi="Noto Naskh Arabic" w:cs="Noto Naskh Arabic" w:eastAsia="Noto Naskh Arabic"/>
                <w:sz w:val="18"/>
                <w:rtl w:val="1"/>
              </w:rPr>
              <w:t xml:space="preserve">برچسب direct-distance، Matrix فقط پس از provider</w:t>
            </w:r>
          </w:p>
        </w:tc>
      </w:tr>
      <w:tr>
        <w:tc>
          <w:tcPr/>
          <w:p>
            <w:pPr>
              <w:pStyle w:val="Compact"/>
              <w:jc w:val="right"/>
              <w:bidi w:val="1"/>
            </w:pPr>
            <w:r>
              <w:rPr>
                <w:rFonts w:ascii="Noto Naskh Arabic" w:hAnsi="Noto Naskh Arabic" w:cs="Noto Naskh Arabic" w:eastAsia="Noto Naskh Arabic"/>
                <w:sz w:val="18"/>
                <w:rtl w:val="1"/>
              </w:rPr>
              <w:t xml:space="preserve">محتوای specs بسیار ناهمگون است</w:t>
            </w:r>
          </w:p>
        </w:tc>
        <w:tc>
          <w:tcPr/>
          <w:p>
            <w:pPr>
              <w:pStyle w:val="Compact"/>
              <w:jc w:val="right"/>
              <w:bidi w:val="1"/>
            </w:pPr>
            <w:r>
              <w:rPr>
                <w:rFonts w:ascii="Noto Naskh Arabic" w:hAnsi="Noto Naskh Arabic" w:cs="Noto Naskh Arabic" w:eastAsia="Noto Naskh Arabic"/>
                <w:sz w:val="18"/>
                <w:rtl w:val="1"/>
              </w:rPr>
              <w:t xml:space="preserve">متوسط</w:t>
            </w:r>
          </w:p>
        </w:tc>
        <w:tc>
          <w:tcPr/>
          <w:p>
            <w:pPr>
              <w:pStyle w:val="Compact"/>
              <w:jc w:val="right"/>
              <w:bidi w:val="1"/>
            </w:pPr>
            <w:r>
              <w:rPr>
                <w:rFonts w:ascii="Noto Naskh Arabic" w:hAnsi="Noto Naskh Arabic" w:cs="Noto Naskh Arabic" w:eastAsia="Noto Naskh Arabic"/>
                <w:sz w:val="18"/>
                <w:rtl w:val="1"/>
              </w:rPr>
              <w:t xml:space="preserve">۳–۵ دسته منتخب + raw specs fallback</w:t>
            </w:r>
          </w:p>
        </w:tc>
      </w:tr>
      <w:tr>
        <w:tc>
          <w:tcPr/>
          <w:p>
            <w:pPr>
              <w:pStyle w:val="Compact"/>
              <w:jc w:val="right"/>
              <w:bidi w:val="1"/>
            </w:pPr>
            <w:r>
              <w:rPr>
                <w:rFonts w:ascii="Noto Naskh Arabic" w:hAnsi="Noto Naskh Arabic" w:cs="Noto Naskh Arabic" w:eastAsia="Noto Naskh Arabic"/>
                <w:sz w:val="18"/>
                <w:rtl w:val="1"/>
              </w:rPr>
              <w:t xml:space="preserve">دیتاست پوشش کامل تهران نیست</w:t>
            </w:r>
          </w:p>
        </w:tc>
        <w:tc>
          <w:tcPr/>
          <w:p>
            <w:pPr>
              <w:pStyle w:val="Compact"/>
              <w:jc w:val="right"/>
              <w:bidi w:val="1"/>
            </w:pPr>
            <w:r>
              <w:rPr>
                <w:rFonts w:ascii="Noto Naskh Arabic" w:hAnsi="Noto Naskh Arabic" w:cs="Noto Naskh Arabic" w:eastAsia="Noto Naskh Arabic"/>
                <w:sz w:val="18"/>
                <w:rtl w:val="1"/>
              </w:rPr>
              <w:t xml:space="preserve">متوسط</w:t>
            </w:r>
          </w:p>
        </w:tc>
        <w:tc>
          <w:tcPr/>
          <w:p>
            <w:pPr>
              <w:pStyle w:val="Compact"/>
              <w:jc w:val="right"/>
              <w:bidi w:val="1"/>
            </w:pPr>
            <w:r>
              <w:rPr>
                <w:rFonts w:ascii="Noto Naskh Arabic" w:hAnsi="Noto Naskh Arabic" w:cs="Noto Naskh Arabic" w:eastAsia="Noto Naskh Arabic"/>
                <w:sz w:val="18"/>
                <w:rtl w:val="1"/>
              </w:rPr>
              <w:t xml:space="preserve">copy «در داده موجود»، نه «در تهران نیست»</w:t>
            </w:r>
          </w:p>
        </w:tc>
      </w:tr>
      <w:tr>
        <w:tc>
          <w:tcPr/>
          <w:p>
            <w:pPr>
              <w:pStyle w:val="Compact"/>
              <w:jc w:val="right"/>
              <w:bidi w:val="1"/>
            </w:pPr>
            <w:r>
              <w:rPr>
                <w:rFonts w:ascii="Noto Naskh Arabic" w:hAnsi="Noto Naskh Arabic" w:cs="Noto Naskh Arabic" w:eastAsia="Noto Naskh Arabic"/>
                <w:sz w:val="18"/>
                <w:rtl w:val="1"/>
              </w:rPr>
              <w:t xml:space="preserve">تیم/زمان/بودجه پروژه مشخص نیست</w:t>
            </w:r>
          </w:p>
        </w:tc>
        <w:tc>
          <w:tcPr/>
          <w:p>
            <w:pPr>
              <w:pStyle w:val="Compact"/>
              <w:jc w:val="right"/>
              <w:bidi w:val="1"/>
            </w:pPr>
            <w:r>
              <w:rPr>
                <w:rFonts w:ascii="Noto Naskh Arabic" w:hAnsi="Noto Naskh Arabic" w:cs="Noto Naskh Arabic" w:eastAsia="Noto Naskh Arabic"/>
                <w:sz w:val="18"/>
                <w:rtl w:val="1"/>
              </w:rPr>
              <w:t xml:space="preserve">مدیریتی</w:t>
            </w:r>
          </w:p>
        </w:tc>
        <w:tc>
          <w:tcPr/>
          <w:p>
            <w:pPr>
              <w:pStyle w:val="Compact"/>
              <w:jc w:val="right"/>
              <w:bidi w:val="1"/>
            </w:pPr>
            <w:r>
              <w:rPr>
                <w:rFonts w:ascii="Noto Naskh Arabic" w:hAnsi="Noto Naskh Arabic" w:cs="Noto Naskh Arabic" w:eastAsia="Noto Naskh Arabic"/>
                <w:sz w:val="18"/>
                <w:rtl w:val="1"/>
              </w:rPr>
              <w:t xml:space="preserve">gate-based scope و قفل P0 قبل از P1</w:t>
            </w:r>
          </w:p>
        </w:tc>
      </w:tr>
      <w:tr>
        <w:tc>
          <w:tcPr/>
          <w:p>
            <w:pPr>
              <w:pStyle w:val="Compact"/>
              <w:jc w:val="right"/>
              <w:bidi w:val="1"/>
            </w:pPr>
            <w:r>
              <w:rPr>
                <w:rFonts w:ascii="Noto Naskh Arabic" w:hAnsi="Noto Naskh Arabic" w:cs="Noto Naskh Arabic" w:eastAsia="Noto Naskh Arabic"/>
                <w:sz w:val="18"/>
                <w:rtl w:val="1"/>
              </w:rPr>
              <w:t xml:space="preserve">لایسنس مخزن مشخص نیست</w:t>
            </w:r>
          </w:p>
        </w:tc>
        <w:tc>
          <w:tcPr/>
          <w:p>
            <w:pPr>
              <w:pStyle w:val="Compact"/>
              <w:jc w:val="right"/>
              <w:bidi w:val="1"/>
            </w:pPr>
            <w:r>
              <w:rPr>
                <w:rFonts w:ascii="Noto Naskh Arabic" w:hAnsi="Noto Naskh Arabic" w:cs="Noto Naskh Arabic" w:eastAsia="Noto Naskh Arabic"/>
                <w:sz w:val="18"/>
                <w:rtl w:val="1"/>
              </w:rPr>
              <w:t xml:space="preserve">حقوقی</w:t>
            </w:r>
          </w:p>
        </w:tc>
        <w:tc>
          <w:tcPr/>
          <w:p>
            <w:pPr>
              <w:pStyle w:val="Compact"/>
              <w:jc w:val="right"/>
              <w:bidi w:val="1"/>
            </w:pPr>
            <w:r>
              <w:rPr>
                <w:rFonts w:ascii="Noto Naskh Arabic" w:hAnsi="Noto Naskh Arabic" w:cs="Noto Naskh Arabic" w:eastAsia="Noto Naskh Arabic"/>
                <w:sz w:val="18"/>
                <w:rtl w:val="1"/>
              </w:rPr>
              <w:t xml:space="preserve">فعلاً LICENSE عمومی قرار داده نشود؛ مالک کد تصمیم بگیرد</w:t>
            </w:r>
          </w:p>
        </w:tc>
      </w:tr>
      <w:tr>
        <w:tc>
          <w:tcPr/>
          <w:p>
            <w:pPr>
              <w:pStyle w:val="Compact"/>
              <w:jc w:val="right"/>
              <w:bidi w:val="1"/>
            </w:pPr>
            <w:r>
              <w:rPr>
                <w:rFonts w:ascii="Noto Naskh Arabic" w:hAnsi="Noto Naskh Arabic" w:cs="Noto Naskh Arabic" w:eastAsia="Noto Naskh Arabic"/>
                <w:sz w:val="18"/>
                <w:rtl w:val="1"/>
              </w:rPr>
              <w:t xml:space="preserve">اطلاعات در .env قدیمی بوده است</w:t>
            </w:r>
          </w:p>
        </w:tc>
        <w:tc>
          <w:tcPr/>
          <w:p>
            <w:pPr>
              <w:pStyle w:val="Compact"/>
              <w:jc w:val="right"/>
              <w:bidi w:val="1"/>
            </w:pPr>
            <w:r>
              <w:rPr>
                <w:rFonts w:ascii="Noto Naskh Arabic" w:hAnsi="Noto Naskh Arabic" w:cs="Noto Naskh Arabic" w:eastAsia="Noto Naskh Arabic"/>
                <w:sz w:val="18"/>
                <w:rtl w:val="1"/>
              </w:rPr>
              <w:t xml:space="preserve">امنیتی</w:t>
            </w:r>
          </w:p>
        </w:tc>
        <w:tc>
          <w:tcPr/>
          <w:p>
            <w:pPr>
              <w:pStyle w:val="Compact"/>
              <w:jc w:val="right"/>
              <w:bidi w:val="1"/>
            </w:pPr>
            <w:r>
              <w:rPr>
                <w:rFonts w:ascii="Noto Naskh Arabic" w:hAnsi="Noto Naskh Arabic" w:cs="Noto Naskh Arabic" w:eastAsia="Noto Naskh Arabic"/>
                <w:sz w:val="18"/>
                <w:rtl w:val="1"/>
              </w:rPr>
              <w:t xml:space="preserve">عدم انتشار، rotate در صورت واقعی بودن</w:t>
            </w:r>
          </w:p>
        </w:tc>
      </w:tr>
    </w:tbl>
    <w:p>
      <w:pPr>
        <w:pStyle w:val="BodyText"/>
        <w:jc w:val="right"/>
        <w:bidi w:val="1"/>
      </w:pPr>
      <w:r>
        <w:rPr>
          <w:rFonts w:ascii="Noto Naskh Arabic" w:hAnsi="Noto Naskh Arabic" w:cs="Noto Naskh Arabic" w:eastAsia="Noto Naskh Arabic"/>
          <w:b/>
          <w:bCs/>
          <w:rtl w:val="1"/>
        </w:rPr>
        <w:t xml:space="preserve">Decision Log:</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ADRهای فعلی پروژه صرفاً تاریخچه‌اند. این سند و acceptance tests مرجع هدف هستند. تصمیم‌های جدید نسخه‌دار در</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docs/blueprint/DECISIONS.fa.md</w:t>
      </w:r>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ثبت شوند و هر خروج از طرح با evidence/benchmark تأیید شود.</w:t>
      </w:r>
    </w:p>
    <w:bookmarkEnd w:id="62"/>
    <w:bookmarkStart w:id="78" w:name="Xce3b901836317af5f9b9a59571e01c671777386"/>
    <w:p>
      <w:pPr>
        <w:pStyle w:val="Heading2"/>
        <w:jc w:val="right"/>
        <w:bidi w:val="1"/>
      </w:pPr>
      <w:r>
        <w:rPr>
          <w:rFonts w:ascii="Noto Naskh Arabic" w:hAnsi="Noto Naskh Arabic" w:cs="Noto Naskh Arabic" w:eastAsia="Noto Naskh Arabic"/>
          <w:rtl w:val="1"/>
        </w:rPr>
        <w:t xml:space="preserve">۱۳. پژوهش و نمونه‌های متن‌باز به‌عنوان مرجع الگویی</w:t>
      </w:r>
    </w:p>
    <w:p>
      <w:pPr>
        <w:pStyle w:val="Compact"/>
        <w:numPr>
          <w:ilvl w:val="0"/>
          <w:numId w:val="1011"/>
        </w:numPr>
        <w:jc w:val="right"/>
        <w:bidi w:val="1"/>
      </w:pPr>
      <w:r>
        <w:rPr>
          <w:rFonts w:ascii="Noto Naskh Arabic" w:hAnsi="Noto Naskh Arabic" w:cs="Noto Naskh Arabic" w:eastAsia="Noto Naskh Arabic"/>
          <w:rtl w:val="1"/>
        </w:rPr>
        <w:t xml:space="preserve">Google Shopping / Let Google Call:</w:t>
      </w:r>
      <w:r>
        <w:rPr>
          <w:rFonts w:ascii="Noto Naskh Arabic" w:hAnsi="Noto Naskh Arabic" w:cs="Noto Naskh Arabic" w:eastAsia="Noto Naskh Arabic"/>
          <w:rtl w:val="1"/>
        </w:rPr>
        <w:t xml:space="preserve"> </w:t>
      </w:r>
      <w:hyperlink r:id="rId63">
        <w:r>
          <w:rPr>
            <w:rStyle w:val="Hyperlink"/>
          </w:rPr>
          <w:t xml:space="preserve">https://blog.google/products/shopping/google-shopping-ai-updates-2025/</w:t>
        </w:r>
      </w:hyperlink>
      <w:r>
        <w:rPr>
          <w:rFonts w:ascii="Noto Naskh Arabic" w:hAnsi="Noto Naskh Arabic" w:cs="Noto Naskh Arabic" w:eastAsia="Noto Naskh Arabic"/>
          <w:rtl w:val="1"/>
        </w:rPr>
        <w:t xml:space="preserve"> </w:t>
      </w:r>
      <w:r>
        <w:rPr>
          <w:rFonts w:ascii="Noto Naskh Arabic" w:hAnsi="Noto Naskh Arabic" w:cs="Noto Naskh Arabic" w:eastAsia="Noto Naskh Arabic"/>
          <w:rtl w:val="1"/>
        </w:rPr>
        <w:t xml:space="preserve">(الگوی پیگیری خرید محلی؛ انتشار/دسترسی هر قابلیت را در منطقه خودمان فرض نکنید)</w:t>
      </w:r>
    </w:p>
    <w:p>
      <w:pPr>
        <w:pStyle w:val="Compact"/>
        <w:numPr>
          <w:ilvl w:val="0"/>
          <w:numId w:val="1011"/>
        </w:numPr>
        <w:jc w:val="right"/>
        <w:bidi w:val="1"/>
      </w:pPr>
      <w:r>
        <w:rPr>
          <w:rFonts w:ascii="Noto Naskh Arabic" w:hAnsi="Noto Naskh Arabic" w:cs="Noto Naskh Arabic" w:eastAsia="Noto Naskh Arabic"/>
          <w:rtl w:val="1"/>
        </w:rPr>
        <w:t xml:space="preserve">CopilotKit travel example (shared agent state + map + HITL):</w:t>
      </w:r>
      <w:r>
        <w:rPr>
          <w:rFonts w:ascii="Noto Naskh Arabic" w:hAnsi="Noto Naskh Arabic" w:cs="Noto Naskh Arabic" w:eastAsia="Noto Naskh Arabic"/>
          <w:rtl w:val="1"/>
        </w:rPr>
        <w:t xml:space="preserve"> </w:t>
      </w:r>
      <w:hyperlink r:id="rId64">
        <w:r>
          <w:rPr>
            <w:rStyle w:val="Hyperlink"/>
          </w:rPr>
          <w:t xml:space="preserve">https://github.com/CopilotKit/CopilotKit/tree/main/examples/v1/travel</w:t>
        </w:r>
      </w:hyperlink>
    </w:p>
    <w:p>
      <w:pPr>
        <w:pStyle w:val="Compact"/>
        <w:numPr>
          <w:ilvl w:val="0"/>
          <w:numId w:val="1011"/>
        </w:numPr>
        <w:jc w:val="right"/>
        <w:bidi w:val="1"/>
      </w:pPr>
      <w:r>
        <w:rPr>
          <w:rFonts w:ascii="Noto Naskh Arabic" w:hAnsi="Noto Naskh Arabic" w:cs="Noto Naskh Arabic" w:eastAsia="Noto Naskh Arabic"/>
          <w:rtl w:val="1"/>
        </w:rPr>
        <w:t xml:space="preserve">CopilotKit Travel</w:t>
      </w:r>
      <w:r>
        <w:rPr>
          <w:rFonts w:ascii="Noto Naskh Arabic" w:hAnsi="Noto Naskh Arabic" w:cs="Noto Naskh Arabic" w:eastAsia="Noto Naskh Arabic"/>
          <w:rtl w:val="1"/>
        </w:rPr>
        <w:t xml:space="preserve"> </w:t>
      </w:r>
      <w:r>
        <w:rPr>
          <w:rStyle w:val="VerbatimChar"/>
          <w:rFonts w:ascii="Noto Naskh Arabic" w:hAnsi="Noto Naskh Arabic" w:cs="Noto Naskh Arabic" w:eastAsia="Noto Naskh Arabic"/>
          <w:rtl w:val="1"/>
        </w:rPr>
        <w:t xml:space="preserve">use-trips.tsx</w:t>
      </w:r>
      <w:r>
        <w:rPr>
          <w:rFonts w:ascii="Noto Naskh Arabic" w:hAnsi="Noto Naskh Arabic" w:cs="Noto Naskh Arabic" w:eastAsia="Noto Naskh Arabic"/>
          <w:rtl w:val="1"/>
        </w:rPr>
        <w:t xml:space="preserve">:</w:t>
      </w:r>
      <w:r>
        <w:rPr>
          <w:rFonts w:ascii="Noto Naskh Arabic" w:hAnsi="Noto Naskh Arabic" w:cs="Noto Naskh Arabic" w:eastAsia="Noto Naskh Arabic"/>
          <w:rtl w:val="1"/>
        </w:rPr>
        <w:t xml:space="preserve"> </w:t>
      </w:r>
      <w:hyperlink r:id="rId65">
        <w:r>
          <w:rPr>
            <w:rStyle w:val="Hyperlink"/>
          </w:rPr>
          <w:t xml:space="preserve">https://github.com/CopilotKit/CopilotKit/blob/main/examples/v1/travel/lib/hooks/use-trips.tsx</w:t>
        </w:r>
      </w:hyperlink>
    </w:p>
    <w:p>
      <w:pPr>
        <w:pStyle w:val="Compact"/>
        <w:numPr>
          <w:ilvl w:val="0"/>
          <w:numId w:val="1011"/>
        </w:numPr>
        <w:jc w:val="right"/>
        <w:bidi w:val="1"/>
      </w:pPr>
      <w:r>
        <w:rPr>
          <w:rFonts w:ascii="Noto Naskh Arabic" w:hAnsi="Noto Naskh Arabic" w:cs="Noto Naskh Arabic" w:eastAsia="Noto Naskh Arabic"/>
          <w:rtl w:val="1"/>
        </w:rPr>
        <w:t xml:space="preserve">assistant-ui (conversation/tool UI):</w:t>
      </w:r>
      <w:r>
        <w:rPr>
          <w:rFonts w:ascii="Noto Naskh Arabic" w:hAnsi="Noto Naskh Arabic" w:cs="Noto Naskh Arabic" w:eastAsia="Noto Naskh Arabic"/>
          <w:rtl w:val="1"/>
        </w:rPr>
        <w:t xml:space="preserve"> </w:t>
      </w:r>
      <w:hyperlink r:id="rId66">
        <w:r>
          <w:rPr>
            <w:rStyle w:val="Hyperlink"/>
          </w:rPr>
          <w:t xml:space="preserve">https://github.com/assistant-ui/assistant-ui</w:t>
        </w:r>
      </w:hyperlink>
    </w:p>
    <w:p>
      <w:pPr>
        <w:pStyle w:val="Compact"/>
        <w:numPr>
          <w:ilvl w:val="0"/>
          <w:numId w:val="1011"/>
        </w:numPr>
        <w:jc w:val="right"/>
        <w:bidi w:val="1"/>
      </w:pPr>
      <w:r>
        <w:rPr>
          <w:rFonts w:ascii="Noto Naskh Arabic" w:hAnsi="Noto Naskh Arabic" w:cs="Noto Naskh Arabic" w:eastAsia="Noto Naskh Arabic"/>
          <w:rtl w:val="1"/>
        </w:rPr>
        <w:t xml:space="preserve">Open Intelligent UI (controlled generative UI inspiration):</w:t>
      </w:r>
      <w:r>
        <w:rPr>
          <w:rFonts w:ascii="Noto Naskh Arabic" w:hAnsi="Noto Naskh Arabic" w:cs="Noto Naskh Arabic" w:eastAsia="Noto Naskh Arabic"/>
          <w:rtl w:val="1"/>
        </w:rPr>
        <w:t xml:space="preserve"> </w:t>
      </w:r>
      <w:hyperlink r:id="rId67">
        <w:r>
          <w:rPr>
            <w:rStyle w:val="Hyperlink"/>
          </w:rPr>
          <w:t xml:space="preserve">https://github.com/CopilotKit/OpenIntelligentUI</w:t>
        </w:r>
      </w:hyperlink>
    </w:p>
    <w:p>
      <w:pPr>
        <w:pStyle w:val="Compact"/>
        <w:numPr>
          <w:ilvl w:val="0"/>
          <w:numId w:val="1011"/>
        </w:numPr>
        <w:jc w:val="right"/>
        <w:bidi w:val="1"/>
      </w:pPr>
      <w:r>
        <w:rPr>
          <w:rFonts w:ascii="Noto Naskh Arabic" w:hAnsi="Noto Naskh Arabic" w:cs="Noto Naskh Arabic" w:eastAsia="Noto Naskh Arabic"/>
          <w:rtl w:val="1"/>
        </w:rPr>
        <w:t xml:space="preserve">LangGraph agent chat UI:</w:t>
      </w:r>
      <w:r>
        <w:rPr>
          <w:rFonts w:ascii="Noto Naskh Arabic" w:hAnsi="Noto Naskh Arabic" w:cs="Noto Naskh Arabic" w:eastAsia="Noto Naskh Arabic"/>
          <w:rtl w:val="1"/>
        </w:rPr>
        <w:t xml:space="preserve"> </w:t>
      </w:r>
      <w:hyperlink r:id="rId68">
        <w:r>
          <w:rPr>
            <w:rStyle w:val="Hyperlink"/>
          </w:rPr>
          <w:t xml:space="preserve">https://github.com/langchain-ai/agent-chat-ui</w:t>
        </w:r>
      </w:hyperlink>
    </w:p>
    <w:p>
      <w:pPr>
        <w:pStyle w:val="Compact"/>
        <w:numPr>
          <w:ilvl w:val="0"/>
          <w:numId w:val="1011"/>
        </w:numPr>
        <w:jc w:val="right"/>
        <w:bidi w:val="1"/>
      </w:pPr>
      <w:r>
        <w:rPr>
          <w:rFonts w:ascii="Noto Naskh Arabic" w:hAnsi="Noto Naskh Arabic" w:cs="Noto Naskh Arabic" w:eastAsia="Noto Naskh Arabic"/>
          <w:rtl w:val="1"/>
        </w:rPr>
        <w:t xml:space="preserve">LangGraph checkpoints:</w:t>
      </w:r>
      <w:r>
        <w:rPr>
          <w:rFonts w:ascii="Noto Naskh Arabic" w:hAnsi="Noto Naskh Arabic" w:cs="Noto Naskh Arabic" w:eastAsia="Noto Naskh Arabic"/>
          <w:rtl w:val="1"/>
        </w:rPr>
        <w:t xml:space="preserve"> </w:t>
      </w:r>
      <w:hyperlink r:id="rId69">
        <w:r>
          <w:rPr>
            <w:rStyle w:val="Hyperlink"/>
          </w:rPr>
          <w:t xml:space="preserve">https://docs.langchain.com/oss/python/langgraph/persistence</w:t>
        </w:r>
      </w:hyperlink>
    </w:p>
    <w:p>
      <w:pPr>
        <w:pStyle w:val="Compact"/>
        <w:numPr>
          <w:ilvl w:val="0"/>
          <w:numId w:val="1011"/>
        </w:numPr>
        <w:jc w:val="right"/>
        <w:bidi w:val="1"/>
      </w:pPr>
      <w:r>
        <w:rPr>
          <w:rFonts w:ascii="Noto Naskh Arabic" w:hAnsi="Noto Naskh Arabic" w:cs="Noto Naskh Arabic" w:eastAsia="Noto Naskh Arabic"/>
          <w:rtl w:val="1"/>
        </w:rPr>
        <w:t xml:space="preserve">LangGraph interrupts:</w:t>
      </w:r>
      <w:r>
        <w:rPr>
          <w:rFonts w:ascii="Noto Naskh Arabic" w:hAnsi="Noto Naskh Arabic" w:cs="Noto Naskh Arabic" w:eastAsia="Noto Naskh Arabic"/>
          <w:rtl w:val="1"/>
        </w:rPr>
        <w:t xml:space="preserve"> </w:t>
      </w:r>
      <w:hyperlink r:id="rId70">
        <w:r>
          <w:rPr>
            <w:rStyle w:val="Hyperlink"/>
          </w:rPr>
          <w:t xml:space="preserve">https://docs.langchain.com/oss/python/langgraph/interrupts</w:t>
        </w:r>
      </w:hyperlink>
    </w:p>
    <w:p>
      <w:pPr>
        <w:pStyle w:val="Compact"/>
        <w:numPr>
          <w:ilvl w:val="0"/>
          <w:numId w:val="1011"/>
        </w:numPr>
        <w:jc w:val="right"/>
        <w:bidi w:val="1"/>
      </w:pPr>
      <w:r>
        <w:rPr>
          <w:rFonts w:ascii="Noto Naskh Arabic" w:hAnsi="Noto Naskh Arabic" w:cs="Noto Naskh Arabic" w:eastAsia="Noto Naskh Arabic"/>
          <w:rtl w:val="1"/>
        </w:rPr>
        <w:t xml:space="preserve">shadcn RTL/Vite:</w:t>
      </w:r>
      <w:r>
        <w:rPr>
          <w:rFonts w:ascii="Noto Naskh Arabic" w:hAnsi="Noto Naskh Arabic" w:cs="Noto Naskh Arabic" w:eastAsia="Noto Naskh Arabic"/>
          <w:rtl w:val="1"/>
        </w:rPr>
        <w:t xml:space="preserve"> </w:t>
      </w:r>
      <w:hyperlink r:id="rId71">
        <w:r>
          <w:rPr>
            <w:rStyle w:val="Hyperlink"/>
          </w:rPr>
          <w:t xml:space="preserve">https://ui.shadcn.com/docs/rtl/vite</w:t>
        </w:r>
      </w:hyperlink>
    </w:p>
    <w:p>
      <w:pPr>
        <w:pStyle w:val="Compact"/>
        <w:numPr>
          <w:ilvl w:val="0"/>
          <w:numId w:val="1011"/>
        </w:numPr>
        <w:jc w:val="right"/>
        <w:bidi w:val="1"/>
      </w:pPr>
      <w:r>
        <w:rPr>
          <w:rFonts w:ascii="Noto Naskh Arabic" w:hAnsi="Noto Naskh Arabic" w:cs="Noto Naskh Arabic" w:eastAsia="Noto Naskh Arabic"/>
          <w:rtl w:val="1"/>
        </w:rPr>
        <w:t xml:space="preserve">Neshan MapLibre SDK:</w:t>
      </w:r>
      <w:r>
        <w:rPr>
          <w:rFonts w:ascii="Noto Naskh Arabic" w:hAnsi="Noto Naskh Arabic" w:cs="Noto Naskh Arabic" w:eastAsia="Noto Naskh Arabic"/>
          <w:rtl w:val="1"/>
        </w:rPr>
        <w:t xml:space="preserve"> </w:t>
      </w:r>
      <w:hyperlink r:id="rId72">
        <w:r>
          <w:rPr>
            <w:rStyle w:val="Hyperlink"/>
          </w:rPr>
          <w:t xml:space="preserve">https://platform.neshan.org/docs/sdk/web/maplibre/neshan-maplibre-gl-js/</w:t>
        </w:r>
      </w:hyperlink>
    </w:p>
    <w:p>
      <w:pPr>
        <w:pStyle w:val="Compact"/>
        <w:numPr>
          <w:ilvl w:val="0"/>
          <w:numId w:val="1011"/>
        </w:numPr>
        <w:jc w:val="right"/>
        <w:bidi w:val="1"/>
      </w:pPr>
      <w:r>
        <w:rPr>
          <w:rFonts w:ascii="Noto Naskh Arabic" w:hAnsi="Noto Naskh Arabic" w:cs="Noto Naskh Arabic" w:eastAsia="Noto Naskh Arabic"/>
          <w:rtl w:val="1"/>
        </w:rPr>
        <w:t xml:space="preserve">Neshan Matrix:</w:t>
      </w:r>
      <w:r>
        <w:rPr>
          <w:rFonts w:ascii="Noto Naskh Arabic" w:hAnsi="Noto Naskh Arabic" w:cs="Noto Naskh Arabic" w:eastAsia="Noto Naskh Arabic"/>
          <w:rtl w:val="1"/>
        </w:rPr>
        <w:t xml:space="preserve"> </w:t>
      </w:r>
      <w:hyperlink r:id="rId73">
        <w:r>
          <w:rPr>
            <w:rStyle w:val="Hyperlink"/>
          </w:rPr>
          <w:t xml:space="preserve">https://platform.neshan.org/docs/api/routing-category/distance-matrix/</w:t>
        </w:r>
      </w:hyperlink>
    </w:p>
    <w:p>
      <w:pPr>
        <w:pStyle w:val="Compact"/>
        <w:numPr>
          <w:ilvl w:val="0"/>
          <w:numId w:val="1011"/>
        </w:numPr>
        <w:jc w:val="right"/>
        <w:bidi w:val="1"/>
      </w:pPr>
      <w:r>
        <w:rPr>
          <w:rFonts w:ascii="Noto Naskh Arabic" w:hAnsi="Noto Naskh Arabic" w:cs="Noto Naskh Arabic" w:eastAsia="Noto Naskh Arabic"/>
          <w:rtl w:val="1"/>
        </w:rPr>
        <w:t xml:space="preserve">PostgreSQL pg_trgm:</w:t>
      </w:r>
      <w:r>
        <w:rPr>
          <w:rFonts w:ascii="Noto Naskh Arabic" w:hAnsi="Noto Naskh Arabic" w:cs="Noto Naskh Arabic" w:eastAsia="Noto Naskh Arabic"/>
          <w:rtl w:val="1"/>
        </w:rPr>
        <w:t xml:space="preserve"> </w:t>
      </w:r>
      <w:hyperlink r:id="rId74">
        <w:r>
          <w:rPr>
            <w:rStyle w:val="Hyperlink"/>
          </w:rPr>
          <w:t xml:space="preserve">https://www.postgresql.org/docs/current/pgtrgm.html</w:t>
        </w:r>
      </w:hyperlink>
    </w:p>
    <w:p>
      <w:pPr>
        <w:pStyle w:val="Compact"/>
        <w:numPr>
          <w:ilvl w:val="0"/>
          <w:numId w:val="1011"/>
        </w:numPr>
        <w:jc w:val="right"/>
        <w:bidi w:val="1"/>
      </w:pPr>
      <w:r>
        <w:rPr>
          <w:rFonts w:ascii="Noto Naskh Arabic" w:hAnsi="Noto Naskh Arabic" w:cs="Noto Naskh Arabic" w:eastAsia="Noto Naskh Arabic"/>
          <w:rtl w:val="1"/>
        </w:rPr>
        <w:t xml:space="preserve">Web Content Accessibility WCAG 2.2:</w:t>
      </w:r>
      <w:r>
        <w:rPr>
          <w:rFonts w:ascii="Noto Naskh Arabic" w:hAnsi="Noto Naskh Arabic" w:cs="Noto Naskh Arabic" w:eastAsia="Noto Naskh Arabic"/>
          <w:rtl w:val="1"/>
        </w:rPr>
        <w:t xml:space="preserve"> </w:t>
      </w:r>
      <w:hyperlink r:id="rId75">
        <w:r>
          <w:rPr>
            <w:rStyle w:val="Hyperlink"/>
          </w:rPr>
          <w:t xml:space="preserve">https://www.w3.org/TR/WCAG22/</w:t>
        </w:r>
      </w:hyperlink>
    </w:p>
    <w:p>
      <w:pPr>
        <w:pStyle w:val="Compact"/>
        <w:numPr>
          <w:ilvl w:val="0"/>
          <w:numId w:val="1011"/>
        </w:numPr>
        <w:jc w:val="right"/>
        <w:bidi w:val="1"/>
      </w:pPr>
      <w:r>
        <w:rPr>
          <w:rFonts w:ascii="Noto Naskh Arabic" w:hAnsi="Noto Naskh Arabic" w:cs="Noto Naskh Arabic" w:eastAsia="Noto Naskh Arabic"/>
          <w:rtl w:val="1"/>
        </w:rPr>
        <w:t xml:space="preserve">OWASP Top 10 for LLM 2025:</w:t>
      </w:r>
      <w:r>
        <w:rPr>
          <w:rFonts w:ascii="Noto Naskh Arabic" w:hAnsi="Noto Naskh Arabic" w:cs="Noto Naskh Arabic" w:eastAsia="Noto Naskh Arabic"/>
          <w:rtl w:val="1"/>
        </w:rPr>
        <w:t xml:space="preserve"> </w:t>
      </w:r>
      <w:hyperlink r:id="rId76">
        <w:r>
          <w:rPr>
            <w:rStyle w:val="Hyperlink"/>
          </w:rPr>
          <w:t xml:space="preserve">https://genai.owasp.org/llm-top-10/</w:t>
        </w:r>
      </w:hyperlink>
    </w:p>
    <w:p>
      <w:pPr>
        <w:pStyle w:val="Compact"/>
        <w:numPr>
          <w:ilvl w:val="0"/>
          <w:numId w:val="1011"/>
        </w:numPr>
        <w:jc w:val="right"/>
        <w:bidi w:val="1"/>
      </w:pPr>
      <w:r>
        <w:rPr>
          <w:rFonts w:ascii="Noto Naskh Arabic" w:hAnsi="Noto Naskh Arabic" w:cs="Noto Naskh Arabic" w:eastAsia="Noto Naskh Arabic"/>
          <w:rtl w:val="1"/>
        </w:rPr>
        <w:t xml:space="preserve">GitHub REST create repo:</w:t>
      </w:r>
      <w:r>
        <w:rPr>
          <w:rFonts w:ascii="Noto Naskh Arabic" w:hAnsi="Noto Naskh Arabic" w:cs="Noto Naskh Arabic" w:eastAsia="Noto Naskh Arabic"/>
          <w:rtl w:val="1"/>
        </w:rPr>
        <w:t xml:space="preserve"> </w:t>
      </w:r>
      <w:hyperlink r:id="rId77">
        <w:r>
          <w:rPr>
            <w:rStyle w:val="Hyperlink"/>
          </w:rPr>
          <w:t xml:space="preserve">https://docs.github.com/en/rest/repos/repos#create-a-repository-for-the-authenticated-user</w:t>
        </w:r>
      </w:hyperlink>
    </w:p>
    <w:p>
      <w:pPr>
        <w:pStyle w:val="FirstParagraph"/>
        <w:jc w:val="right"/>
        <w:bidi w:val="1"/>
      </w:pPr>
      <w:r>
        <w:rPr>
          <w:rFonts w:ascii="Noto Naskh Arabic" w:hAnsi="Noto Naskh Arabic" w:cs="Noto Naskh Arabic" w:eastAsia="Noto Naskh Arabic"/>
          <w:rtl w:val="1"/>
        </w:rPr>
        <w:t xml:space="preserve">این منابع الگو و راهنمای پیاده‌سازی هستند، نه تضمین سازگاری نسخه‌های وابستگی یا صحت اجرا روی حساب/سرور پروژه. در زمان نصب و انتشار باید نسخه دقیق وابستگی و شرایط استفاده بررسی شوند.</w:t>
      </w:r>
    </w:p>
    <w:bookmarkEnd w:id="78"/>
    <w:bookmarkStart w:id="79" w:name="X8922d662496d1c87273b9b12addc5975ddd3113"/>
    <w:p>
      <w:pPr>
        <w:pStyle w:val="Heading2"/>
        <w:jc w:val="right"/>
        <w:bidi w:val="1"/>
      </w:pPr>
      <w:r>
        <w:rPr>
          <w:rFonts w:ascii="Noto Naskh Arabic" w:hAnsi="Noto Naskh Arabic" w:cs="Noto Naskh Arabic" w:eastAsia="Noto Naskh Arabic"/>
          <w:rtl w:val="1"/>
        </w:rPr>
        <w:t xml:space="preserve">۱۴. تعریف موفقیت نهایی</w:t>
      </w:r>
    </w:p>
    <w:p>
      <w:pPr>
        <w:pStyle w:val="FirstParagraph"/>
        <w:jc w:val="right"/>
        <w:bidi w:val="1"/>
      </w:pPr>
      <w:r>
        <w:rPr>
          <w:rFonts w:ascii="Noto Naskh Arabic" w:hAnsi="Noto Naskh Arabic" w:cs="Noto Naskh Arabic" w:eastAsia="Noto Naskh Arabic"/>
          <w:rtl w:val="1"/>
        </w:rPr>
        <w:t xml:space="preserve">یک داور بتواند بدون راهنمایی توسعه‌دهنده در نسخه آنلاین نیاز خرید را مطرح کند، کالای مناسب را انتخاب و مقایسه کند، فروشگاه منطبق را روی نقشه/فهرست بیابد، شرایط پرداخت و ساعت را بفهمد، یک استعلام شبیه‌سازی‌شده واقعیِ پروژه را طی کند، در شکست اول از مسیر خارج نشود و برنامه مراجعه‌ای مستقل دریافت کند. تمام ادعاهای قیمت/موجودی/مسیر بر شواهد ابزار یا CSV متکی باشند؛ هیچ الزام تحویل یا UX بحرانی حذف نشده باشد.</w:t>
      </w:r>
    </w:p>
    <w:bookmarkEnd w:id="79"/>
    <w:bookmarkEnd w:id="80"/>
    <w:sectPr>
      <w:pgMar w:top="1123" w:bottom="1080" w:left="1094" w:right="10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Noto Naskh Arabic" w:hAnsi="Noto Naskh Arabic"/>
      <w:sz w:val="20"/>
    </w:rPr>
  </w:style>
  <w:style w:styleId="BodyText" w:type="paragraph">
    <w:name w:val="Body Text"/>
    <w:basedOn w:val="Normal"/>
    <w:link w:val="BodyTextChar"/>
    <w:qFormat/>
    <w:pPr>
      <w:spacing w:after="80" w:before="180"/>
    </w:pPr>
    <w:rPr>
      <w:rFonts w:ascii="Noto Naskh Arabic" w:hAnsi="Noto Naskh Arabic"/>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jc w:val="center"/>
    </w:pPr>
    <w:rPr>
      <w:rFonts w:asciiTheme="majorHAnsi" w:cstheme="majorBidi" w:eastAsiaTheme="majorEastAsia" w:hAnsiTheme="majorHAnsi" w:ascii="Noto Naskh Arabic" w:hAnsi="Noto Naskh Arabic"/>
      <w:b/>
      <w:bCs/>
      <w:color w:themeColor="accent1" w:themeShade="B5" w:val="345A8A"/>
      <w:sz w:val="24"/>
      <w:szCs w:val="36"/>
    </w:rPr>
  </w:style>
  <w:style w:styleId="Subtitle" w:type="paragraph">
    <w:name w:val="Subtitle"/>
    <w:basedOn w:val="Title"/>
    <w:next w:val="BodyText"/>
    <w:qFormat/>
    <w:pPr>
      <w:keepNext/>
      <w:keepLines/>
      <w:spacing w:after="140" w:before="240"/>
      <w:jc w:val="center"/>
    </w:pPr>
    <w:rPr>
      <w:rFonts w:ascii="Noto Naskh Arabic" w:hAnsi="Noto Naskh Arabic"/>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3" Type="http://schemas.openxmlformats.org/officeDocument/2006/relationships/hyperlink" Target="https://blog.google/products/shopping/google-shopping-ai-updates-2025/" TargetMode="External"/><Relationship Id="rId77" Type="http://schemas.openxmlformats.org/officeDocument/2006/relationships/hyperlink" Target="https://docs.github.com/en/rest/repos/repos#create-a-repository-for-the-authenticated-user" TargetMode="External"/><Relationship Id="rId70" Type="http://schemas.openxmlformats.org/officeDocument/2006/relationships/hyperlink" Target="https://docs.langchain.com/oss/python/langgraph/interrupts" TargetMode="External"/><Relationship Id="rId69" Type="http://schemas.openxmlformats.org/officeDocument/2006/relationships/hyperlink" Target="https://docs.langchain.com/oss/python/langgraph/persistence" TargetMode="External"/><Relationship Id="rId76" Type="http://schemas.openxmlformats.org/officeDocument/2006/relationships/hyperlink" Target="https://genai.owasp.org/llm-top-10/" TargetMode="External"/><Relationship Id="rId65" Type="http://schemas.openxmlformats.org/officeDocument/2006/relationships/hyperlink" Target="https://github.com/CopilotKit/CopilotKit/blob/main/examples/v1/travel/lib/hooks/use-trips.tsx" TargetMode="External"/><Relationship Id="rId64" Type="http://schemas.openxmlformats.org/officeDocument/2006/relationships/hyperlink" Target="https://github.com/CopilotKit/CopilotKit/tree/main/examples/v1/travel" TargetMode="External"/><Relationship Id="rId67" Type="http://schemas.openxmlformats.org/officeDocument/2006/relationships/hyperlink" Target="https://github.com/CopilotKit/OpenIntelligentUI" TargetMode="External"/><Relationship Id="rId66" Type="http://schemas.openxmlformats.org/officeDocument/2006/relationships/hyperlink" Target="https://github.com/assistant-ui/assistant-ui" TargetMode="External"/><Relationship Id="rId68" Type="http://schemas.openxmlformats.org/officeDocument/2006/relationships/hyperlink" Target="https://github.com/langchain-ai/agent-chat-ui" TargetMode="External"/><Relationship Id="rId73" Type="http://schemas.openxmlformats.org/officeDocument/2006/relationships/hyperlink" Target="https://platform.neshan.org/docs/api/routing-category/distance-matrix/" TargetMode="External"/><Relationship Id="rId72" Type="http://schemas.openxmlformats.org/officeDocument/2006/relationships/hyperlink" Target="https://platform.neshan.org/docs/sdk/web/maplibre/neshan-maplibre-gl-js/" TargetMode="External"/><Relationship Id="rId71" Type="http://schemas.openxmlformats.org/officeDocument/2006/relationships/hyperlink" Target="https://ui.shadcn.com/docs/rtl/vite" TargetMode="External"/><Relationship Id="rId74" Type="http://schemas.openxmlformats.org/officeDocument/2006/relationships/hyperlink" Target="https://www.postgresql.org/docs/current/pgtrgm.html" TargetMode="External"/><Relationship Id="rId75" Type="http://schemas.openxmlformats.org/officeDocument/2006/relationships/hyperlink" Target="https://www.w3.org/TR/WCAG22/" TargetMode="External"/></Relationships>
</file>

<file path=word/_rels/footnotes.xml.rels><?xml version='1.0' encoding='UTF-8' standalone='yes'?>
<Relationships xmlns="http://schemas.openxmlformats.org/package/2006/relationships"><Relationship Id="rId63" Type="http://schemas.openxmlformats.org/officeDocument/2006/relationships/hyperlink" Target="https://blog.google/products/shopping/google-shopping-ai-updates-2025/" TargetMode="External"/><Relationship Id="rId77" Type="http://schemas.openxmlformats.org/officeDocument/2006/relationships/hyperlink" Target="https://docs.github.com/en/rest/repos/repos#create-a-repository-for-the-authenticated-user" TargetMode="External"/><Relationship Id="rId70" Type="http://schemas.openxmlformats.org/officeDocument/2006/relationships/hyperlink" Target="https://docs.langchain.com/oss/python/langgraph/interrupts" TargetMode="External"/><Relationship Id="rId69" Type="http://schemas.openxmlformats.org/officeDocument/2006/relationships/hyperlink" Target="https://docs.langchain.com/oss/python/langgraph/persistence" TargetMode="External"/><Relationship Id="rId76" Type="http://schemas.openxmlformats.org/officeDocument/2006/relationships/hyperlink" Target="https://genai.owasp.org/llm-top-10/" TargetMode="External"/><Relationship Id="rId65" Type="http://schemas.openxmlformats.org/officeDocument/2006/relationships/hyperlink" Target="https://github.com/CopilotKit/CopilotKit/blob/main/examples/v1/travel/lib/hooks/use-trips.tsx" TargetMode="External"/><Relationship Id="rId64" Type="http://schemas.openxmlformats.org/officeDocument/2006/relationships/hyperlink" Target="https://github.com/CopilotKit/CopilotKit/tree/main/examples/v1/travel" TargetMode="External"/><Relationship Id="rId67" Type="http://schemas.openxmlformats.org/officeDocument/2006/relationships/hyperlink" Target="https://github.com/CopilotKit/OpenIntelligentUI" TargetMode="External"/><Relationship Id="rId66" Type="http://schemas.openxmlformats.org/officeDocument/2006/relationships/hyperlink" Target="https://github.com/assistant-ui/assistant-ui" TargetMode="External"/><Relationship Id="rId68" Type="http://schemas.openxmlformats.org/officeDocument/2006/relationships/hyperlink" Target="https://github.com/langchain-ai/agent-chat-ui" TargetMode="External"/><Relationship Id="rId73" Type="http://schemas.openxmlformats.org/officeDocument/2006/relationships/hyperlink" Target="https://platform.neshan.org/docs/api/routing-category/distance-matrix/" TargetMode="External"/><Relationship Id="rId72" Type="http://schemas.openxmlformats.org/officeDocument/2006/relationships/hyperlink" Target="https://platform.neshan.org/docs/sdk/web/maplibre/neshan-maplibre-gl-js/" TargetMode="External"/><Relationship Id="rId71" Type="http://schemas.openxmlformats.org/officeDocument/2006/relationships/hyperlink" Target="https://ui.shadcn.com/docs/rtl/vite" TargetMode="External"/><Relationship Id="rId74" Type="http://schemas.openxmlformats.org/officeDocument/2006/relationships/hyperlink" Target="https://www.postgresql.org/docs/current/pgtrgm.html" TargetMode="External"/><Relationship Id="rId75"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جامع توسعه بازارکامپس</dc:title>
  <dc:creator>Bazaar Compass Project</dc:creator>
  <cp:keywords/>
  <dcterms:created xsi:type="dcterms:W3CDTF">2026-10-22T12:22:23Z</dcterms:created>
  <dcterms:modified xsi:type="dcterms:W3CDTF">2026-10-22T12:22:23Z</dcterms:modified>
</cp:coreProperties>
</file>

<file path=docProps/custom.xml><?xml version="1.0" encoding="utf-8"?>
<Properties xmlns="http://schemas.openxmlformats.org/officeDocument/2006/custom-properties" xmlns:vt="http://schemas.openxmlformats.org/officeDocument/2006/docPropsVTypes"/>
</file>