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AD6A1" w14:textId="77777777" w:rsidR="00D14FC7" w:rsidRPr="003D5BFC" w:rsidRDefault="00D14FC7" w:rsidP="00D14FC7">
      <w:pPr>
        <w:spacing w:before="240" w:after="24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D5BFC">
        <w:rPr>
          <w:rFonts w:ascii="Times New Roman" w:hAnsi="Times New Roman"/>
          <w:b/>
          <w:sz w:val="24"/>
          <w:szCs w:val="24"/>
        </w:rPr>
        <w:t>Добровольное согласие</w:t>
      </w:r>
      <w:r w:rsidR="003D5BFC">
        <w:rPr>
          <w:rFonts w:ascii="Times New Roman" w:hAnsi="Times New Roman"/>
          <w:b/>
          <w:sz w:val="24"/>
          <w:szCs w:val="24"/>
        </w:rPr>
        <w:t xml:space="preserve"> законного представителя</w:t>
      </w:r>
      <w:r w:rsidRPr="003D5BFC">
        <w:rPr>
          <w:rFonts w:ascii="Times New Roman" w:hAnsi="Times New Roman"/>
          <w:b/>
          <w:sz w:val="24"/>
          <w:szCs w:val="24"/>
        </w:rPr>
        <w:t xml:space="preserve"> на виды медицинских вмешательств</w:t>
      </w:r>
      <w:r w:rsidR="003D5BFC">
        <w:rPr>
          <w:rFonts w:ascii="Times New Roman" w:hAnsi="Times New Roman"/>
          <w:b/>
          <w:sz w:val="24"/>
          <w:szCs w:val="24"/>
        </w:rPr>
        <w:t xml:space="preserve"> в отношении несовершеннолетнего</w:t>
      </w:r>
    </w:p>
    <w:p w14:paraId="7E28EA60" w14:textId="77777777" w:rsidR="003D5BFC" w:rsidRPr="00CE6887" w:rsidRDefault="003D5BFC" w:rsidP="003D5BFC">
      <w:pPr>
        <w:spacing w:after="0" w:line="240" w:lineRule="auto"/>
        <w:ind w:firstLine="709"/>
        <w:rPr>
          <w:rFonts w:ascii="Times New Roman" w:hAnsi="Times New Roman"/>
        </w:rPr>
      </w:pPr>
      <w:r w:rsidRPr="00CE6887">
        <w:rPr>
          <w:rFonts w:ascii="Times New Roman" w:hAnsi="Times New Roman"/>
        </w:rPr>
        <w:t>Я, _______________________________________________</w:t>
      </w:r>
      <w:r w:rsidR="00CE6887">
        <w:rPr>
          <w:rFonts w:ascii="Times New Roman" w:hAnsi="Times New Roman"/>
        </w:rPr>
        <w:t>________</w:t>
      </w:r>
      <w:r w:rsidRPr="00CE6887">
        <w:rPr>
          <w:rFonts w:ascii="Times New Roman" w:hAnsi="Times New Roman"/>
        </w:rPr>
        <w:t>_____________________</w:t>
      </w:r>
    </w:p>
    <w:p w14:paraId="02B469E0" w14:textId="77777777" w:rsidR="003D5BFC" w:rsidRPr="00CE6887" w:rsidRDefault="003D5BFC" w:rsidP="003D5BFC">
      <w:pPr>
        <w:spacing w:after="0" w:line="240" w:lineRule="auto"/>
        <w:rPr>
          <w:rFonts w:ascii="Times New Roman" w:hAnsi="Times New Roman"/>
        </w:rPr>
      </w:pPr>
      <w:r w:rsidRPr="00CE6887">
        <w:rPr>
          <w:rFonts w:ascii="Times New Roman" w:hAnsi="Times New Roman"/>
        </w:rPr>
        <w:t>_____________________________________________________________________________________________________________________________________________________</w:t>
      </w:r>
      <w:r w:rsidR="00CE6887">
        <w:rPr>
          <w:rFonts w:ascii="Times New Roman" w:hAnsi="Times New Roman"/>
        </w:rPr>
        <w:t>________________</w:t>
      </w:r>
      <w:r w:rsidRPr="00CE6887">
        <w:rPr>
          <w:rFonts w:ascii="Times New Roman" w:hAnsi="Times New Roman"/>
        </w:rPr>
        <w:t>_____</w:t>
      </w:r>
    </w:p>
    <w:p w14:paraId="5E4E79BC" w14:textId="77777777" w:rsidR="003D5BFC" w:rsidRPr="00CE6887" w:rsidRDefault="003D5BFC" w:rsidP="003D5BFC">
      <w:pPr>
        <w:spacing w:after="0" w:line="240" w:lineRule="auto"/>
        <w:ind w:firstLine="284"/>
        <w:jc w:val="center"/>
        <w:rPr>
          <w:rFonts w:ascii="Times New Roman" w:hAnsi="Times New Roman"/>
        </w:rPr>
      </w:pPr>
      <w:r w:rsidRPr="00CE6887">
        <w:rPr>
          <w:rFonts w:ascii="Times New Roman" w:hAnsi="Times New Roman"/>
          <w:vertAlign w:val="superscript"/>
        </w:rPr>
        <w:t>(фамилия, имя, отчество, адрес, паспорт, серия, номер, кем и когда выдан, статус законного представителя несовершеннолетнего – мать, отец, опекун, попечитель или уполномоченный представитель органа опеки и попечительства или учреждение социальной защиты, в котором находится нуждающийся в опеке или попечительстве несовершеннолетний, либо лица, действующего на основании доверенности, выданной законным представителем)</w:t>
      </w:r>
    </w:p>
    <w:p w14:paraId="03A10675" w14:textId="77777777" w:rsidR="003D5BFC" w:rsidRPr="00CE6887" w:rsidRDefault="003D5BFC" w:rsidP="00144B9D">
      <w:pPr>
        <w:spacing w:after="0" w:line="240" w:lineRule="auto"/>
        <w:jc w:val="both"/>
        <w:rPr>
          <w:rFonts w:ascii="Times New Roman" w:hAnsi="Times New Roman"/>
        </w:rPr>
      </w:pPr>
      <w:r w:rsidRPr="00CE6887">
        <w:rPr>
          <w:rFonts w:ascii="Times New Roman" w:hAnsi="Times New Roman"/>
        </w:rPr>
        <w:t>далее – (Законный представитель) даю своё согласие на виды медицинских вмешательств в отношении несовершеннолетнего в возрасте до 15 лет:</w:t>
      </w:r>
    </w:p>
    <w:p w14:paraId="538162DC" w14:textId="77777777" w:rsidR="003D5BFC" w:rsidRPr="00CE6887" w:rsidRDefault="003D5BFC" w:rsidP="003D5BFC">
      <w:pPr>
        <w:spacing w:after="0" w:line="240" w:lineRule="auto"/>
        <w:rPr>
          <w:rFonts w:ascii="Times New Roman" w:hAnsi="Times New Roman"/>
        </w:rPr>
      </w:pPr>
      <w:r w:rsidRPr="00CE6887">
        <w:rPr>
          <w:rFonts w:ascii="Times New Roman" w:hAnsi="Times New Roman"/>
        </w:rPr>
        <w:t>______________________________________________________________</w:t>
      </w:r>
      <w:r w:rsidR="00CE6887">
        <w:rPr>
          <w:rFonts w:ascii="Times New Roman" w:hAnsi="Times New Roman"/>
        </w:rPr>
        <w:t>________</w:t>
      </w:r>
      <w:r w:rsidRPr="00CE6887">
        <w:rPr>
          <w:rFonts w:ascii="Times New Roman" w:hAnsi="Times New Roman"/>
        </w:rPr>
        <w:t>_______________</w:t>
      </w:r>
    </w:p>
    <w:p w14:paraId="25BA8025" w14:textId="77777777" w:rsidR="003D5BFC" w:rsidRPr="00CE6887" w:rsidRDefault="003D5BFC" w:rsidP="003D5BFC">
      <w:pPr>
        <w:spacing w:after="0" w:line="240" w:lineRule="auto"/>
        <w:rPr>
          <w:rFonts w:ascii="Times New Roman" w:hAnsi="Times New Roman"/>
        </w:rPr>
      </w:pPr>
      <w:r w:rsidRPr="00CE6887">
        <w:rPr>
          <w:rFonts w:ascii="Times New Roman" w:hAnsi="Times New Roman"/>
        </w:rPr>
        <w:t>______________________________________________________________________</w:t>
      </w:r>
      <w:r w:rsidR="00CE6887">
        <w:rPr>
          <w:rFonts w:ascii="Times New Roman" w:hAnsi="Times New Roman"/>
        </w:rPr>
        <w:t>________________</w:t>
      </w:r>
      <w:r w:rsidRPr="00CE6887">
        <w:rPr>
          <w:rFonts w:ascii="Times New Roman" w:hAnsi="Times New Roman"/>
        </w:rPr>
        <w:t>____________________________________________________________________________________</w:t>
      </w:r>
    </w:p>
    <w:p w14:paraId="7ED2C655" w14:textId="77777777" w:rsidR="003D5BFC" w:rsidRPr="00CE6887" w:rsidRDefault="003D5BFC" w:rsidP="003D5BFC">
      <w:pPr>
        <w:spacing w:after="0" w:line="240" w:lineRule="auto"/>
        <w:ind w:firstLine="284"/>
        <w:jc w:val="center"/>
        <w:rPr>
          <w:rFonts w:ascii="Times New Roman" w:hAnsi="Times New Roman"/>
          <w:vertAlign w:val="superscript"/>
        </w:rPr>
      </w:pPr>
      <w:r w:rsidRPr="00CE6887">
        <w:rPr>
          <w:rFonts w:ascii="Times New Roman" w:hAnsi="Times New Roman"/>
          <w:vertAlign w:val="superscript"/>
        </w:rPr>
        <w:t>(фамилия, имя, отчество, адрес несовершеннолетнего, свидетельство о рождении или паспорт: серия, номер, кем и когда выдан)</w:t>
      </w:r>
    </w:p>
    <w:p w14:paraId="770FA23D" w14:textId="77777777" w:rsidR="003D5BFC" w:rsidRPr="00CE6887" w:rsidRDefault="003D5BFC" w:rsidP="003D5BFC">
      <w:pPr>
        <w:spacing w:after="0" w:line="240" w:lineRule="auto"/>
        <w:rPr>
          <w:rFonts w:ascii="Times New Roman" w:hAnsi="Times New Roman"/>
        </w:rPr>
      </w:pPr>
      <w:r w:rsidRPr="00CE6887">
        <w:rPr>
          <w:rFonts w:ascii="Times New Roman" w:hAnsi="Times New Roman"/>
        </w:rPr>
        <w:t>(далее – Несовершеннолетний) в следующем объёме.</w:t>
      </w:r>
    </w:p>
    <w:p w14:paraId="2DCFE5A3" w14:textId="77777777" w:rsidR="00D14FC7" w:rsidRPr="00CE6887" w:rsidRDefault="003D5BFC" w:rsidP="003D5BFC">
      <w:pPr>
        <w:pStyle w:val="a4"/>
        <w:ind w:firstLine="709"/>
        <w:rPr>
          <w:rFonts w:ascii="Times New Roman" w:hAnsi="Times New Roman" w:cs="Times New Roman"/>
        </w:rPr>
      </w:pPr>
      <w:r w:rsidRPr="00CE6887">
        <w:rPr>
          <w:rFonts w:ascii="Times New Roman" w:hAnsi="Times New Roman" w:cs="Times New Roman"/>
        </w:rPr>
        <w:t>Д</w:t>
      </w:r>
      <w:r w:rsidR="00D14FC7" w:rsidRPr="00CE6887">
        <w:rPr>
          <w:rFonts w:ascii="Times New Roman" w:hAnsi="Times New Roman" w:cs="Times New Roman"/>
        </w:rPr>
        <w:t xml:space="preserve">аю информированное добровольное согласие на виды медицинских вмешательств, включённые в </w:t>
      </w:r>
      <w:hyperlink r:id="rId4" w:history="1">
        <w:r w:rsidR="00D14FC7" w:rsidRPr="00CE6887">
          <w:rPr>
            <w:rStyle w:val="a3"/>
            <w:rFonts w:ascii="Times New Roman" w:hAnsi="Times New Roman" w:cs="Times New Roman"/>
            <w:b w:val="0"/>
            <w:color w:val="auto"/>
            <w:sz w:val="22"/>
            <w:szCs w:val="22"/>
          </w:rPr>
          <w:t>Перечень</w:t>
        </w:r>
      </w:hyperlink>
      <w:r w:rsidR="00D14FC7" w:rsidRPr="00CE6887">
        <w:rPr>
          <w:rFonts w:ascii="Times New Roman" w:hAnsi="Times New Roman" w:cs="Times New Roman"/>
        </w:rPr>
        <w:t xml:space="preserve"> определённых видов медицинских вмешательств, на которые граждане дают информированное добровольное согласие при выборе врача и медицинской организации для получения первичной медико-санитарной помощи, утверждённый </w:t>
      </w:r>
      <w:hyperlink r:id="rId5" w:history="1">
        <w:r w:rsidR="00D14FC7" w:rsidRPr="00CE6887">
          <w:rPr>
            <w:rStyle w:val="a3"/>
            <w:rFonts w:ascii="Times New Roman" w:hAnsi="Times New Roman" w:cs="Times New Roman"/>
            <w:b w:val="0"/>
            <w:color w:val="auto"/>
            <w:sz w:val="22"/>
            <w:szCs w:val="22"/>
          </w:rPr>
          <w:t>приказом</w:t>
        </w:r>
      </w:hyperlink>
      <w:r w:rsidR="00D14FC7" w:rsidRPr="00CE6887">
        <w:rPr>
          <w:rFonts w:ascii="Times New Roman" w:hAnsi="Times New Roman" w:cs="Times New Roman"/>
          <w:b/>
        </w:rPr>
        <w:t xml:space="preserve"> </w:t>
      </w:r>
      <w:r w:rsidR="00D14FC7" w:rsidRPr="00CE6887">
        <w:rPr>
          <w:rFonts w:ascii="Times New Roman" w:hAnsi="Times New Roman" w:cs="Times New Roman"/>
        </w:rPr>
        <w:t xml:space="preserve">Министерства здравоохранения и социального развития Российской Федерации от 23 апреля 2012 г. № 390н, для получения первичной медико-санитарной помощи </w:t>
      </w:r>
      <w:r w:rsidRPr="00CE6887">
        <w:rPr>
          <w:rFonts w:ascii="Times New Roman" w:hAnsi="Times New Roman" w:cs="Times New Roman"/>
        </w:rPr>
        <w:t>Несовершеннолетним</w:t>
      </w:r>
      <w:r w:rsidR="00D14FC7" w:rsidRPr="00CE6887">
        <w:rPr>
          <w:rFonts w:ascii="Times New Roman" w:hAnsi="Times New Roman" w:cs="Times New Roman"/>
        </w:rPr>
        <w:t>.</w:t>
      </w:r>
    </w:p>
    <w:p w14:paraId="1BA97236" w14:textId="77777777" w:rsidR="00D14FC7" w:rsidRPr="00CE6887" w:rsidRDefault="00D14FC7" w:rsidP="00CE6887">
      <w:pPr>
        <w:spacing w:after="0"/>
        <w:ind w:firstLine="709"/>
        <w:rPr>
          <w:rFonts w:ascii="Times New Roman" w:hAnsi="Times New Roman"/>
          <w:lang w:eastAsia="ru-RU"/>
        </w:rPr>
      </w:pPr>
      <w:r w:rsidRPr="00CE6887">
        <w:rPr>
          <w:rFonts w:ascii="Times New Roman" w:hAnsi="Times New Roman"/>
          <w:lang w:eastAsia="ru-RU"/>
        </w:rPr>
        <w:t>К ним, в частности, отнесены:</w:t>
      </w:r>
    </w:p>
    <w:p w14:paraId="4E8F4CD8" w14:textId="77777777" w:rsidR="00CE6887" w:rsidRPr="00CE6887" w:rsidRDefault="00CE6887" w:rsidP="00CE6887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/>
        </w:rPr>
      </w:pPr>
      <w:r w:rsidRPr="00CE6887">
        <w:rPr>
          <w:rFonts w:ascii="Times New Roman" w:eastAsiaTheme="minorHAnsi" w:hAnsi="Times New Roman"/>
        </w:rPr>
        <w:t>1.</w:t>
      </w:r>
      <w:r w:rsidRPr="00CE6887">
        <w:rPr>
          <w:rFonts w:ascii="Times New Roman" w:eastAsiaTheme="minorHAnsi" w:hAnsi="Times New Roman"/>
        </w:rPr>
        <w:tab/>
        <w:t>опрос, в том числе выявление жалоб, сбор анамнеза;</w:t>
      </w:r>
    </w:p>
    <w:p w14:paraId="6A83E264" w14:textId="77777777" w:rsidR="00CE6887" w:rsidRPr="00CE6887" w:rsidRDefault="00CE6887" w:rsidP="00CE6887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/>
        </w:rPr>
      </w:pPr>
      <w:r w:rsidRPr="00CE6887">
        <w:rPr>
          <w:rFonts w:ascii="Times New Roman" w:eastAsiaTheme="minorHAnsi" w:hAnsi="Times New Roman"/>
        </w:rPr>
        <w:t>2.</w:t>
      </w:r>
      <w:r w:rsidRPr="00CE6887">
        <w:rPr>
          <w:rFonts w:ascii="Times New Roman" w:eastAsiaTheme="minorHAnsi" w:hAnsi="Times New Roman"/>
        </w:rPr>
        <w:tab/>
        <w:t>осмотр, в том числе пальпация, перкуссия, аускультация, риноскопия, фарингоскопия, непрямая ларингоскопия, вагинальное исследование (для женщин), ректальное исследование;</w:t>
      </w:r>
    </w:p>
    <w:p w14:paraId="6091140E" w14:textId="77777777" w:rsidR="00CE6887" w:rsidRPr="00CE6887" w:rsidRDefault="00CE6887" w:rsidP="00CE6887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/>
        </w:rPr>
      </w:pPr>
      <w:r w:rsidRPr="00CE6887">
        <w:rPr>
          <w:rFonts w:ascii="Times New Roman" w:eastAsiaTheme="minorHAnsi" w:hAnsi="Times New Roman"/>
        </w:rPr>
        <w:t>3.</w:t>
      </w:r>
      <w:r w:rsidRPr="00CE6887">
        <w:rPr>
          <w:rFonts w:ascii="Times New Roman" w:eastAsiaTheme="minorHAnsi" w:hAnsi="Times New Roman"/>
        </w:rPr>
        <w:tab/>
        <w:t>антропометрические исследования;</w:t>
      </w:r>
    </w:p>
    <w:p w14:paraId="38BB5559" w14:textId="77777777" w:rsidR="00CE6887" w:rsidRPr="00CE6887" w:rsidRDefault="00CE6887" w:rsidP="00CE6887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/>
        </w:rPr>
      </w:pPr>
      <w:r w:rsidRPr="00CE6887">
        <w:rPr>
          <w:rFonts w:ascii="Times New Roman" w:eastAsiaTheme="minorHAnsi" w:hAnsi="Times New Roman"/>
        </w:rPr>
        <w:t>4.</w:t>
      </w:r>
      <w:r w:rsidRPr="00CE6887">
        <w:rPr>
          <w:rFonts w:ascii="Times New Roman" w:eastAsiaTheme="minorHAnsi" w:hAnsi="Times New Roman"/>
        </w:rPr>
        <w:tab/>
        <w:t>термометрия;</w:t>
      </w:r>
    </w:p>
    <w:p w14:paraId="05C5FF44" w14:textId="77777777" w:rsidR="00CE6887" w:rsidRPr="00CE6887" w:rsidRDefault="00CE6887" w:rsidP="00CE6887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/>
        </w:rPr>
      </w:pPr>
      <w:r w:rsidRPr="00CE6887">
        <w:rPr>
          <w:rFonts w:ascii="Times New Roman" w:eastAsiaTheme="minorHAnsi" w:hAnsi="Times New Roman"/>
        </w:rPr>
        <w:t>5.</w:t>
      </w:r>
      <w:r w:rsidRPr="00CE6887">
        <w:rPr>
          <w:rFonts w:ascii="Times New Roman" w:eastAsiaTheme="minorHAnsi" w:hAnsi="Times New Roman"/>
        </w:rPr>
        <w:tab/>
        <w:t>тонометрия;</w:t>
      </w:r>
    </w:p>
    <w:p w14:paraId="17DE9591" w14:textId="77777777" w:rsidR="00CE6887" w:rsidRPr="00CE6887" w:rsidRDefault="00CE6887" w:rsidP="00CE6887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/>
        </w:rPr>
      </w:pPr>
      <w:r w:rsidRPr="00CE6887">
        <w:rPr>
          <w:rFonts w:ascii="Times New Roman" w:eastAsiaTheme="minorHAnsi" w:hAnsi="Times New Roman"/>
        </w:rPr>
        <w:t>6.</w:t>
      </w:r>
      <w:r w:rsidRPr="00CE6887">
        <w:rPr>
          <w:rFonts w:ascii="Times New Roman" w:eastAsiaTheme="minorHAnsi" w:hAnsi="Times New Roman"/>
        </w:rPr>
        <w:tab/>
        <w:t>неинвазивные исследования органа зрения и зрительных функций;</w:t>
      </w:r>
    </w:p>
    <w:p w14:paraId="511CA88D" w14:textId="77777777" w:rsidR="00CE6887" w:rsidRPr="00CE6887" w:rsidRDefault="00CE6887" w:rsidP="00CE6887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/>
        </w:rPr>
      </w:pPr>
      <w:r w:rsidRPr="00CE6887">
        <w:rPr>
          <w:rFonts w:ascii="Times New Roman" w:eastAsiaTheme="minorHAnsi" w:hAnsi="Times New Roman"/>
        </w:rPr>
        <w:t>7.</w:t>
      </w:r>
      <w:r w:rsidRPr="00CE6887">
        <w:rPr>
          <w:rFonts w:ascii="Times New Roman" w:eastAsiaTheme="minorHAnsi" w:hAnsi="Times New Roman"/>
        </w:rPr>
        <w:tab/>
        <w:t>неинвазивные исследования органа слуха и слуховых функций;</w:t>
      </w:r>
    </w:p>
    <w:p w14:paraId="537B10FF" w14:textId="77777777" w:rsidR="00CE6887" w:rsidRPr="00CE6887" w:rsidRDefault="00CE6887" w:rsidP="00CE6887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/>
        </w:rPr>
      </w:pPr>
      <w:r w:rsidRPr="00CE6887">
        <w:rPr>
          <w:rFonts w:ascii="Times New Roman" w:eastAsiaTheme="minorHAnsi" w:hAnsi="Times New Roman"/>
        </w:rPr>
        <w:t>8.</w:t>
      </w:r>
      <w:r w:rsidRPr="00CE6887">
        <w:rPr>
          <w:rFonts w:ascii="Times New Roman" w:eastAsiaTheme="minorHAnsi" w:hAnsi="Times New Roman"/>
        </w:rPr>
        <w:tab/>
        <w:t>исследование функций нервной системы (чувствительной и двигательной сферы);</w:t>
      </w:r>
    </w:p>
    <w:p w14:paraId="3347F66E" w14:textId="77777777" w:rsidR="00CE6887" w:rsidRPr="00CE6887" w:rsidRDefault="00CE6887" w:rsidP="00CE6887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/>
        </w:rPr>
      </w:pPr>
      <w:r w:rsidRPr="00CE6887">
        <w:rPr>
          <w:rFonts w:ascii="Times New Roman" w:eastAsiaTheme="minorHAnsi" w:hAnsi="Times New Roman"/>
        </w:rPr>
        <w:t>9.</w:t>
      </w:r>
      <w:r w:rsidRPr="00CE6887">
        <w:rPr>
          <w:rFonts w:ascii="Times New Roman" w:eastAsiaTheme="minorHAnsi" w:hAnsi="Times New Roman"/>
        </w:rPr>
        <w:tab/>
        <w:t>лабораторные методы обследования, в том числе клинические, биохимические, бактериологические, вирусологические, иммунологические;</w:t>
      </w:r>
    </w:p>
    <w:p w14:paraId="6AC5B419" w14:textId="77777777" w:rsidR="00CE6887" w:rsidRPr="00CE6887" w:rsidRDefault="00CE6887" w:rsidP="00CE6887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/>
        </w:rPr>
      </w:pPr>
      <w:r w:rsidRPr="00CE6887">
        <w:rPr>
          <w:rFonts w:ascii="Times New Roman" w:eastAsiaTheme="minorHAnsi" w:hAnsi="Times New Roman"/>
        </w:rPr>
        <w:t>10.</w:t>
      </w:r>
      <w:r w:rsidRPr="00CE6887">
        <w:rPr>
          <w:rFonts w:ascii="Times New Roman" w:eastAsiaTheme="minorHAnsi" w:hAnsi="Times New Roman"/>
        </w:rPr>
        <w:tab/>
        <w:t xml:space="preserve">функциональные методы обследования, в том числе электрокардиография, суточное мониторирование артериального давления, суточное мониторирование электрокардиограммы, спирография, </w:t>
      </w:r>
      <w:proofErr w:type="spellStart"/>
      <w:r w:rsidRPr="00CE6887">
        <w:rPr>
          <w:rFonts w:ascii="Times New Roman" w:eastAsiaTheme="minorHAnsi" w:hAnsi="Times New Roman"/>
        </w:rPr>
        <w:t>пневмотахометрия</w:t>
      </w:r>
      <w:proofErr w:type="spellEnd"/>
      <w:r w:rsidRPr="00CE6887">
        <w:rPr>
          <w:rFonts w:ascii="Times New Roman" w:eastAsiaTheme="minorHAnsi" w:hAnsi="Times New Roman"/>
        </w:rPr>
        <w:t xml:space="preserve">, </w:t>
      </w:r>
      <w:proofErr w:type="spellStart"/>
      <w:r w:rsidRPr="00CE6887">
        <w:rPr>
          <w:rFonts w:ascii="Times New Roman" w:eastAsiaTheme="minorHAnsi" w:hAnsi="Times New Roman"/>
        </w:rPr>
        <w:t>пикфлуометрия</w:t>
      </w:r>
      <w:proofErr w:type="spellEnd"/>
      <w:r w:rsidRPr="00CE6887">
        <w:rPr>
          <w:rFonts w:ascii="Times New Roman" w:eastAsiaTheme="minorHAnsi" w:hAnsi="Times New Roman"/>
        </w:rPr>
        <w:t xml:space="preserve">, </w:t>
      </w:r>
      <w:proofErr w:type="spellStart"/>
      <w:r w:rsidRPr="00CE6887">
        <w:rPr>
          <w:rFonts w:ascii="Times New Roman" w:eastAsiaTheme="minorHAnsi" w:hAnsi="Times New Roman"/>
        </w:rPr>
        <w:t>рэоэнцефалография</w:t>
      </w:r>
      <w:proofErr w:type="spellEnd"/>
      <w:r w:rsidRPr="00CE6887">
        <w:rPr>
          <w:rFonts w:ascii="Times New Roman" w:eastAsiaTheme="minorHAnsi" w:hAnsi="Times New Roman"/>
        </w:rPr>
        <w:t xml:space="preserve">, электроэнцефалография, </w:t>
      </w:r>
      <w:proofErr w:type="spellStart"/>
      <w:r w:rsidRPr="00CE6887">
        <w:rPr>
          <w:rFonts w:ascii="Times New Roman" w:eastAsiaTheme="minorHAnsi" w:hAnsi="Times New Roman"/>
        </w:rPr>
        <w:t>кардиотокография</w:t>
      </w:r>
      <w:proofErr w:type="spellEnd"/>
      <w:r w:rsidRPr="00CE6887">
        <w:rPr>
          <w:rFonts w:ascii="Times New Roman" w:eastAsiaTheme="minorHAnsi" w:hAnsi="Times New Roman"/>
        </w:rPr>
        <w:t xml:space="preserve"> (для беременных);</w:t>
      </w:r>
    </w:p>
    <w:p w14:paraId="3D9B10A1" w14:textId="77777777" w:rsidR="00CE6887" w:rsidRPr="00CE6887" w:rsidRDefault="00CE6887" w:rsidP="00CE6887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/>
        </w:rPr>
      </w:pPr>
      <w:r w:rsidRPr="00CE6887">
        <w:rPr>
          <w:rFonts w:ascii="Times New Roman" w:eastAsiaTheme="minorHAnsi" w:hAnsi="Times New Roman"/>
        </w:rPr>
        <w:t>11.</w:t>
      </w:r>
      <w:r w:rsidRPr="00CE6887">
        <w:rPr>
          <w:rFonts w:ascii="Times New Roman" w:eastAsiaTheme="minorHAnsi" w:hAnsi="Times New Roman"/>
        </w:rPr>
        <w:tab/>
        <w:t xml:space="preserve">рентгенологические методы обследования и рентгенография, ультразвуковые исследования, </w:t>
      </w:r>
      <w:proofErr w:type="spellStart"/>
      <w:r w:rsidRPr="00CE6887">
        <w:rPr>
          <w:rFonts w:ascii="Times New Roman" w:eastAsiaTheme="minorHAnsi" w:hAnsi="Times New Roman"/>
        </w:rPr>
        <w:t>допплерографические</w:t>
      </w:r>
      <w:proofErr w:type="spellEnd"/>
      <w:r w:rsidRPr="00CE6887">
        <w:rPr>
          <w:rFonts w:ascii="Times New Roman" w:eastAsiaTheme="minorHAnsi" w:hAnsi="Times New Roman"/>
        </w:rPr>
        <w:t xml:space="preserve"> исследования;</w:t>
      </w:r>
    </w:p>
    <w:p w14:paraId="00D9B98C" w14:textId="77777777" w:rsidR="00CE6887" w:rsidRPr="00CE6887" w:rsidRDefault="00CE6887" w:rsidP="00CE6887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/>
        </w:rPr>
      </w:pPr>
      <w:r w:rsidRPr="00CE6887">
        <w:rPr>
          <w:rFonts w:ascii="Times New Roman" w:eastAsiaTheme="minorHAnsi" w:hAnsi="Times New Roman"/>
        </w:rPr>
        <w:t>12.</w:t>
      </w:r>
      <w:r w:rsidRPr="00CE6887">
        <w:rPr>
          <w:rFonts w:ascii="Times New Roman" w:eastAsiaTheme="minorHAnsi" w:hAnsi="Times New Roman"/>
        </w:rPr>
        <w:tab/>
        <w:t>введение лекарственных препаратов по назначению врача, в том числе внутримышечно, внутривенно, подкожно, внутрикожно;</w:t>
      </w:r>
    </w:p>
    <w:p w14:paraId="6643C551" w14:textId="2F5E8F43" w:rsidR="00CE6887" w:rsidRPr="00CE6887" w:rsidRDefault="00CE6887" w:rsidP="003B0B9E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HAnsi" w:hAnsi="Times New Roman"/>
        </w:rPr>
      </w:pPr>
    </w:p>
    <w:p w14:paraId="50F5AD49" w14:textId="77777777" w:rsidR="00CE6887" w:rsidRPr="00CE6887" w:rsidRDefault="00CE6887" w:rsidP="00CE6887">
      <w:pPr>
        <w:autoSpaceDE w:val="0"/>
        <w:autoSpaceDN w:val="0"/>
        <w:adjustRightInd w:val="0"/>
        <w:spacing w:after="0" w:line="240" w:lineRule="auto"/>
        <w:ind w:firstLine="540"/>
        <w:jc w:val="both"/>
        <w:outlineLvl w:val="0"/>
        <w:rPr>
          <w:rFonts w:ascii="Times New Roman" w:eastAsiaTheme="minorHAnsi" w:hAnsi="Times New Roman"/>
        </w:rPr>
      </w:pPr>
    </w:p>
    <w:p w14:paraId="7C05A2D5" w14:textId="77777777" w:rsidR="00D14FC7" w:rsidRPr="00CE6887" w:rsidRDefault="00D14FC7" w:rsidP="00D14FC7">
      <w:pPr>
        <w:pStyle w:val="a4"/>
        <w:ind w:firstLine="709"/>
        <w:rPr>
          <w:rFonts w:ascii="Times New Roman" w:hAnsi="Times New Roman" w:cs="Times New Roman"/>
        </w:rPr>
      </w:pPr>
      <w:r w:rsidRPr="00CE6887">
        <w:rPr>
          <w:rFonts w:ascii="Times New Roman" w:hAnsi="Times New Roman" w:cs="Times New Roman"/>
        </w:rPr>
        <w:t>Мне разъяснено, что я имею право отказаться от одного или нескольких видов медицинских вмешательств или потребовать его (их) прекращения.</w:t>
      </w:r>
    </w:p>
    <w:p w14:paraId="7F44B2FF" w14:textId="77777777" w:rsidR="00CE6887" w:rsidRPr="00CE6887" w:rsidRDefault="00CE6887" w:rsidP="00CE6887">
      <w:pPr>
        <w:rPr>
          <w:lang w:eastAsia="ru-RU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2599"/>
        <w:gridCol w:w="6756"/>
      </w:tblGrid>
      <w:tr w:rsidR="00CE6887" w:rsidRPr="00CE6887" w14:paraId="07A9FAED" w14:textId="77777777" w:rsidTr="00776D6B">
        <w:tc>
          <w:tcPr>
            <w:tcW w:w="5000" w:type="pct"/>
            <w:gridSpan w:val="2"/>
          </w:tcPr>
          <w:p w14:paraId="0993D6F4" w14:textId="77777777" w:rsidR="00CE6887" w:rsidRPr="00CE6887" w:rsidRDefault="00CE6887" w:rsidP="00CE6887">
            <w:pPr>
              <w:spacing w:after="0" w:line="240" w:lineRule="auto"/>
              <w:ind w:firstLine="284"/>
              <w:rPr>
                <w:rFonts w:ascii="Times New Roman" w:hAnsi="Times New Roman"/>
              </w:rPr>
            </w:pPr>
            <w:r w:rsidRPr="00CE6887">
              <w:rPr>
                <w:rFonts w:ascii="Times New Roman" w:hAnsi="Times New Roman"/>
                <w:lang w:val="en-US"/>
              </w:rPr>
              <w:t>«___»___________</w:t>
            </w:r>
            <w:r w:rsidRPr="00CE6887">
              <w:rPr>
                <w:rFonts w:ascii="Times New Roman" w:hAnsi="Times New Roman"/>
              </w:rPr>
              <w:t>____</w:t>
            </w:r>
            <w:r w:rsidRPr="00CE6887">
              <w:rPr>
                <w:rFonts w:ascii="Times New Roman" w:hAnsi="Times New Roman"/>
                <w:lang w:val="en-US"/>
              </w:rPr>
              <w:t>_</w:t>
            </w:r>
            <w:r w:rsidRPr="00CE6887">
              <w:rPr>
                <w:rFonts w:ascii="Times New Roman" w:hAnsi="Times New Roman"/>
              </w:rPr>
              <w:t xml:space="preserve"> 20__</w:t>
            </w:r>
            <w:r w:rsidRPr="00CE6887">
              <w:rPr>
                <w:rFonts w:ascii="Times New Roman" w:hAnsi="Times New Roman"/>
                <w:lang w:val="en-US"/>
              </w:rPr>
              <w:t>__</w:t>
            </w:r>
            <w:r w:rsidRPr="00CE6887">
              <w:rPr>
                <w:rFonts w:ascii="Times New Roman" w:hAnsi="Times New Roman"/>
              </w:rPr>
              <w:t>г.</w:t>
            </w:r>
          </w:p>
        </w:tc>
      </w:tr>
      <w:tr w:rsidR="00CE6887" w:rsidRPr="00CE6887" w14:paraId="2DDAA6ED" w14:textId="77777777" w:rsidTr="00CE6887">
        <w:trPr>
          <w:trHeight w:val="145"/>
        </w:trPr>
        <w:tc>
          <w:tcPr>
            <w:tcW w:w="5000" w:type="pct"/>
            <w:gridSpan w:val="2"/>
          </w:tcPr>
          <w:p w14:paraId="1F0C16FD" w14:textId="77777777" w:rsidR="00CE6887" w:rsidRPr="00CE6887" w:rsidRDefault="00CE6887" w:rsidP="00776D6B">
            <w:pPr>
              <w:spacing w:after="0" w:line="240" w:lineRule="auto"/>
              <w:ind w:firstLine="284"/>
              <w:jc w:val="center"/>
              <w:rPr>
                <w:rFonts w:ascii="Times New Roman" w:hAnsi="Times New Roman"/>
              </w:rPr>
            </w:pPr>
          </w:p>
        </w:tc>
      </w:tr>
      <w:tr w:rsidR="00CE6887" w:rsidRPr="00CE6887" w14:paraId="6F6957C4" w14:textId="77777777" w:rsidTr="00776D6B">
        <w:tc>
          <w:tcPr>
            <w:tcW w:w="5000" w:type="pct"/>
            <w:gridSpan w:val="2"/>
          </w:tcPr>
          <w:p w14:paraId="3842A2B9" w14:textId="77777777" w:rsidR="00CE6887" w:rsidRPr="00CE6887" w:rsidRDefault="00CE6887" w:rsidP="00776D6B">
            <w:pPr>
              <w:spacing w:after="0" w:line="240" w:lineRule="auto"/>
              <w:ind w:firstLine="284"/>
              <w:jc w:val="center"/>
              <w:rPr>
                <w:rFonts w:ascii="Times New Roman" w:hAnsi="Times New Roman"/>
              </w:rPr>
            </w:pPr>
          </w:p>
        </w:tc>
      </w:tr>
      <w:tr w:rsidR="00CE6887" w:rsidRPr="00CE6887" w14:paraId="66F38E7F" w14:textId="77777777" w:rsidTr="00E77C08">
        <w:trPr>
          <w:trHeight w:val="275"/>
        </w:trPr>
        <w:tc>
          <w:tcPr>
            <w:tcW w:w="5000" w:type="pct"/>
            <w:gridSpan w:val="2"/>
          </w:tcPr>
          <w:p w14:paraId="3758DBC3" w14:textId="77777777" w:rsidR="00CE6887" w:rsidRPr="00CE6887" w:rsidRDefault="00CE6887" w:rsidP="00CE6887">
            <w:pPr>
              <w:spacing w:after="0" w:line="240" w:lineRule="auto"/>
              <w:ind w:firstLine="284"/>
              <w:rPr>
                <w:rFonts w:ascii="Times New Roman" w:hAnsi="Times New Roman"/>
              </w:rPr>
            </w:pPr>
            <w:r w:rsidRPr="00CE6887">
              <w:rPr>
                <w:rFonts w:ascii="Times New Roman" w:hAnsi="Times New Roman"/>
              </w:rPr>
              <w:t>________________ /________________________________________________________</w:t>
            </w:r>
          </w:p>
        </w:tc>
      </w:tr>
      <w:tr w:rsidR="00CE6887" w:rsidRPr="00CE6887" w14:paraId="4D592017" w14:textId="77777777" w:rsidTr="00776D6B">
        <w:tc>
          <w:tcPr>
            <w:tcW w:w="1389" w:type="pct"/>
          </w:tcPr>
          <w:p w14:paraId="28AE82FE" w14:textId="77777777" w:rsidR="00CE6887" w:rsidRPr="00CE6887" w:rsidRDefault="00CE6887" w:rsidP="00776D6B">
            <w:pPr>
              <w:spacing w:after="0" w:line="240" w:lineRule="auto"/>
              <w:ind w:firstLine="284"/>
              <w:jc w:val="center"/>
              <w:rPr>
                <w:rFonts w:ascii="Times New Roman" w:hAnsi="Times New Roman"/>
              </w:rPr>
            </w:pPr>
            <w:r w:rsidRPr="00CE6887">
              <w:rPr>
                <w:rFonts w:ascii="Times New Roman" w:hAnsi="Times New Roman"/>
                <w:vertAlign w:val="superscript"/>
              </w:rPr>
              <w:t>(подпись)</w:t>
            </w:r>
          </w:p>
        </w:tc>
        <w:tc>
          <w:tcPr>
            <w:tcW w:w="3611" w:type="pct"/>
          </w:tcPr>
          <w:p w14:paraId="49E4107B" w14:textId="77777777" w:rsidR="00CE6887" w:rsidRPr="00CE6887" w:rsidRDefault="00CE6887" w:rsidP="00776D6B">
            <w:pPr>
              <w:spacing w:after="0" w:line="240" w:lineRule="auto"/>
              <w:ind w:firstLine="284"/>
              <w:jc w:val="center"/>
              <w:rPr>
                <w:rFonts w:ascii="Times New Roman" w:hAnsi="Times New Roman"/>
                <w:vertAlign w:val="superscript"/>
              </w:rPr>
            </w:pPr>
            <w:r w:rsidRPr="00CE6887">
              <w:rPr>
                <w:rFonts w:ascii="Times New Roman" w:hAnsi="Times New Roman"/>
                <w:vertAlign w:val="superscript"/>
              </w:rPr>
              <w:t>(инициалы, фамилия)</w:t>
            </w:r>
          </w:p>
        </w:tc>
      </w:tr>
    </w:tbl>
    <w:p w14:paraId="6F30F149" w14:textId="77777777" w:rsidR="00CE6887" w:rsidRPr="00CE6887" w:rsidRDefault="00CE6887" w:rsidP="00CE6887">
      <w:pPr>
        <w:rPr>
          <w:lang w:eastAsia="ru-RU"/>
        </w:rPr>
      </w:pPr>
    </w:p>
    <w:sectPr w:rsidR="00CE6887" w:rsidRPr="00CE68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6C7"/>
    <w:rsid w:val="00144B9D"/>
    <w:rsid w:val="002F3245"/>
    <w:rsid w:val="00304046"/>
    <w:rsid w:val="003B0B9E"/>
    <w:rsid w:val="003D5BFC"/>
    <w:rsid w:val="00720F0C"/>
    <w:rsid w:val="00862EBD"/>
    <w:rsid w:val="008876C7"/>
    <w:rsid w:val="00B12634"/>
    <w:rsid w:val="00CE6887"/>
    <w:rsid w:val="00D14FC7"/>
    <w:rsid w:val="00E77C08"/>
    <w:rsid w:val="00F86DBE"/>
    <w:rsid w:val="00FD6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34A65"/>
  <w15:chartTrackingRefBased/>
  <w15:docId w15:val="{DC240478-891B-49DC-A5C0-0E9E09E62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4FC7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Гипертекстовая ссылка"/>
    <w:uiPriority w:val="99"/>
    <w:rsid w:val="00D14FC7"/>
    <w:rPr>
      <w:b/>
      <w:bCs/>
      <w:color w:val="106BBE"/>
      <w:sz w:val="26"/>
      <w:szCs w:val="26"/>
    </w:rPr>
  </w:style>
  <w:style w:type="paragraph" w:customStyle="1" w:styleId="a4">
    <w:name w:val="Таблицы (моноширинный)"/>
    <w:basedOn w:val="a"/>
    <w:next w:val="a"/>
    <w:uiPriority w:val="99"/>
    <w:rsid w:val="00D14FC7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ourier New" w:eastAsia="Times New Roman" w:hAnsi="Courier New" w:cs="Courier New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garantF1://70072996.0" TargetMode="External"/><Relationship Id="rId4" Type="http://schemas.openxmlformats.org/officeDocument/2006/relationships/hyperlink" Target="garantF1://70072996.100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508</Words>
  <Characters>2897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54-83</dc:creator>
  <cp:keywords/>
  <dc:description/>
  <cp:lastModifiedBy>Дарья Дроздова</cp:lastModifiedBy>
  <cp:revision>2</cp:revision>
  <dcterms:created xsi:type="dcterms:W3CDTF">2026-05-08T11:38:00Z</dcterms:created>
  <dcterms:modified xsi:type="dcterms:W3CDTF">2026-05-08T11:38:00Z</dcterms:modified>
</cp:coreProperties>
</file>