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7C5D8" w14:textId="77777777" w:rsidR="005F1DB7" w:rsidRPr="00AB13EE" w:rsidRDefault="006C71C2">
      <w:pPr>
        <w:rPr>
          <w:rFonts w:ascii="Proxima Nova Lt" w:hAnsi="Proxima Nova Lt"/>
          <w:b/>
          <w:bCs/>
          <w:color w:val="212529"/>
          <w:sz w:val="28"/>
          <w:szCs w:val="28"/>
          <w:shd w:val="clear" w:color="auto" w:fill="F8F8F8"/>
        </w:rPr>
      </w:pPr>
      <w:r w:rsidRPr="00AB13EE">
        <w:rPr>
          <w:rFonts w:ascii="Proxima Nova Lt" w:hAnsi="Proxima Nova Lt"/>
          <w:b/>
          <w:bCs/>
          <w:color w:val="212529"/>
          <w:sz w:val="28"/>
          <w:szCs w:val="28"/>
          <w:shd w:val="clear" w:color="auto" w:fill="F8F8F8"/>
        </w:rPr>
        <w:t>Сорго на сил</w:t>
      </w:r>
      <w:bookmarkStart w:id="0" w:name="_GoBack"/>
      <w:bookmarkEnd w:id="0"/>
      <w:r w:rsidRPr="00AB13EE">
        <w:rPr>
          <w:rFonts w:ascii="Proxima Nova Lt" w:hAnsi="Proxima Nova Lt"/>
          <w:b/>
          <w:bCs/>
          <w:color w:val="212529"/>
          <w:sz w:val="28"/>
          <w:szCs w:val="28"/>
          <w:shd w:val="clear" w:color="auto" w:fill="F8F8F8"/>
        </w:rPr>
        <w:t xml:space="preserve">ос </w:t>
      </w:r>
    </w:p>
    <w:p w14:paraId="3BC74E03" w14:textId="77777777" w:rsidR="00613AAC" w:rsidRPr="00AB13EE" w:rsidRDefault="006C71C2">
      <w:pPr>
        <w:rPr>
          <w:rFonts w:ascii="Proxima Nova Lt" w:hAnsi="Proxima Nova Lt"/>
          <w:b/>
          <w:bCs/>
          <w:color w:val="212529"/>
          <w:sz w:val="28"/>
          <w:szCs w:val="28"/>
          <w:shd w:val="clear" w:color="auto" w:fill="F8F8F8"/>
        </w:rPr>
      </w:pPr>
      <w:r w:rsidRPr="005F1DB7">
        <w:rPr>
          <w:rFonts w:ascii="Proxima Nova Lt" w:hAnsi="Proxima Nova Lt"/>
          <w:color w:val="212529"/>
          <w:sz w:val="28"/>
          <w:szCs w:val="28"/>
          <w:shd w:val="clear" w:color="auto" w:fill="F8F8F8"/>
        </w:rPr>
        <w:t>Сорго на силос - один из продуктивных направлений возделывания этого древнего злака, что родом из Африки. В геноме культуры заложен эффективный потенциал засухоустойчивости. Большие площади под этой культурой в США. Гибриды и сорта кормового сорта обладают высокой продуктивностью.  Для культурных растений необходима влага на поле. Если для формирования других культур нужно около 300 мм осадков, то для сорго всего 150. Культура сорго необычайно эффективно использует влагу во время вегетации для формирования физиологической спелости зерна. Если в период вегетации появляется влага, то сорго эффективно улавливает ее.  Сорго на силос имеет высокий потенциал в качестве корма для животных. В нем много белка, полезных веществ, высокая кормовая ценность</w:t>
      </w:r>
      <w:r w:rsidRPr="00AB13EE">
        <w:rPr>
          <w:rFonts w:ascii="Proxima Nova Lt" w:hAnsi="Proxima Nova Lt"/>
          <w:b/>
          <w:bCs/>
          <w:color w:val="212529"/>
          <w:sz w:val="28"/>
          <w:szCs w:val="28"/>
          <w:shd w:val="clear" w:color="auto" w:fill="F8F8F8"/>
        </w:rPr>
        <w:t>. Применяют для кормления дойных и молочных животных.</w:t>
      </w:r>
      <w:r w:rsidRPr="005F1DB7">
        <w:rPr>
          <w:rFonts w:ascii="Proxima Nova Lt" w:hAnsi="Proxima Nova Lt"/>
          <w:color w:val="212529"/>
          <w:sz w:val="28"/>
          <w:szCs w:val="28"/>
          <w:shd w:val="clear" w:color="auto" w:fill="F8F8F8"/>
        </w:rPr>
        <w:t xml:space="preserve"> Существует и сорго смешанного использования, формирует зерно, но выращивается на силос.  </w:t>
      </w:r>
      <w:r w:rsidRPr="00AB13EE">
        <w:rPr>
          <w:rFonts w:ascii="Proxima Nova Lt" w:hAnsi="Proxima Nova Lt"/>
          <w:b/>
          <w:bCs/>
          <w:color w:val="212529"/>
          <w:sz w:val="28"/>
          <w:szCs w:val="28"/>
          <w:shd w:val="clear" w:color="auto" w:fill="F8F8F8"/>
        </w:rPr>
        <w:t>Сорго на силос на рынке существует в разных генетических вариациях. Есть сорго многоукосное или суданская трава, что являет собой или непосредственно суданскую траву или гибрид этой травы и двухцветного сорго.</w:t>
      </w:r>
      <w:r w:rsidRPr="005F1DB7">
        <w:rPr>
          <w:rFonts w:ascii="Proxima Nova Lt" w:hAnsi="Proxima Nova Lt"/>
          <w:color w:val="212529"/>
          <w:sz w:val="28"/>
          <w:szCs w:val="28"/>
          <w:shd w:val="clear" w:color="auto" w:fill="F8F8F8"/>
        </w:rPr>
        <w:t xml:space="preserve"> Существует одноукосный тип (двухцветное</w:t>
      </w:r>
      <w:proofErr w:type="gramStart"/>
      <w:r w:rsidRPr="005F1DB7">
        <w:rPr>
          <w:rFonts w:ascii="Proxima Nova Lt" w:hAnsi="Proxima Nova Lt"/>
          <w:color w:val="212529"/>
          <w:sz w:val="28"/>
          <w:szCs w:val="28"/>
          <w:shd w:val="clear" w:color="auto" w:fill="F8F8F8"/>
        </w:rPr>
        <w:t>):  классическое</w:t>
      </w:r>
      <w:proofErr w:type="gramEnd"/>
      <w:r w:rsidRPr="005F1DB7">
        <w:rPr>
          <w:rFonts w:ascii="Proxima Nova Lt" w:hAnsi="Proxima Nova Lt"/>
          <w:color w:val="212529"/>
          <w:sz w:val="28"/>
          <w:szCs w:val="28"/>
          <w:shd w:val="clear" w:color="auto" w:fill="F8F8F8"/>
        </w:rPr>
        <w:t xml:space="preserve"> сорго с зерном или без него,  сахарное сорго с коричневой жилкой,  чисто сорго зернового направления, что используется для укоса на силос.  Семена сорго на силос в онлайн-маркете Вашего поля </w:t>
      </w:r>
      <w:proofErr w:type="spellStart"/>
      <w:proofErr w:type="gramStart"/>
      <w:r w:rsidRPr="005F1DB7">
        <w:rPr>
          <w:rFonts w:ascii="Proxima Nova Lt" w:hAnsi="Proxima Nova Lt"/>
          <w:color w:val="212529"/>
          <w:sz w:val="28"/>
          <w:szCs w:val="28"/>
          <w:shd w:val="clear" w:color="auto" w:fill="F8F8F8"/>
        </w:rPr>
        <w:t>Посивна</w:t>
      </w:r>
      <w:proofErr w:type="spellEnd"/>
      <w:proofErr w:type="gramEnd"/>
      <w:r w:rsidRPr="005F1DB7">
        <w:rPr>
          <w:rFonts w:ascii="Proxima Nova Lt" w:hAnsi="Proxima Nova Lt"/>
          <w:color w:val="212529"/>
          <w:sz w:val="28"/>
          <w:szCs w:val="28"/>
          <w:shd w:val="clear" w:color="auto" w:fill="F8F8F8"/>
        </w:rPr>
        <w:t xml:space="preserve"> </w:t>
      </w:r>
      <w:r w:rsidRPr="00AB13EE">
        <w:rPr>
          <w:rFonts w:ascii="Proxima Nova Lt" w:hAnsi="Proxima Nova Lt"/>
          <w:b/>
          <w:bCs/>
          <w:color w:val="212529"/>
          <w:sz w:val="28"/>
          <w:szCs w:val="28"/>
          <w:shd w:val="clear" w:color="auto" w:fill="F8F8F8"/>
        </w:rPr>
        <w:t xml:space="preserve">Без сомнения сорго неплохая замена кукурузе на силос. Кукуруза - эталон кормовой культуры, но показывает себя только при выращивании во </w:t>
      </w:r>
      <w:proofErr w:type="spellStart"/>
      <w:r w:rsidRPr="00AB13EE">
        <w:rPr>
          <w:rFonts w:ascii="Proxima Nova Lt" w:hAnsi="Proxima Nova Lt"/>
          <w:b/>
          <w:bCs/>
          <w:color w:val="212529"/>
          <w:sz w:val="28"/>
          <w:szCs w:val="28"/>
          <w:shd w:val="clear" w:color="auto" w:fill="F8F8F8"/>
        </w:rPr>
        <w:t>влагообеспеченных</w:t>
      </w:r>
      <w:proofErr w:type="spellEnd"/>
      <w:r w:rsidRPr="00AB13EE">
        <w:rPr>
          <w:rFonts w:ascii="Proxima Nova Lt" w:hAnsi="Proxima Nova Lt"/>
          <w:b/>
          <w:bCs/>
          <w:color w:val="212529"/>
          <w:sz w:val="28"/>
          <w:szCs w:val="28"/>
          <w:shd w:val="clear" w:color="auto" w:fill="F8F8F8"/>
        </w:rPr>
        <w:t xml:space="preserve"> регионах. </w:t>
      </w:r>
      <w:r w:rsidRPr="00AB13EE">
        <w:rPr>
          <w:rFonts w:ascii="Proxima Nova Lt" w:hAnsi="Proxima Nova Lt"/>
          <w:color w:val="212529"/>
          <w:sz w:val="28"/>
          <w:szCs w:val="28"/>
          <w:shd w:val="clear" w:color="auto" w:fill="F8F8F8"/>
        </w:rPr>
        <w:t>Питательность и урожайность кукурузы снижается при недостатке влаги. Сорго - засухоустойчивая культура. В условиях засухи даст высокий урожай и формирует мощную надземную массу</w:t>
      </w:r>
      <w:r w:rsidRPr="00AB13EE">
        <w:rPr>
          <w:rFonts w:ascii="Proxima Nova Lt" w:hAnsi="Proxima Nova Lt"/>
          <w:b/>
          <w:bCs/>
          <w:color w:val="212529"/>
          <w:sz w:val="28"/>
          <w:szCs w:val="28"/>
          <w:shd w:val="clear" w:color="auto" w:fill="F8F8F8"/>
        </w:rPr>
        <w:t>.</w:t>
      </w:r>
      <w:r w:rsidRPr="005F1DB7">
        <w:rPr>
          <w:rFonts w:ascii="Proxima Nova Lt" w:hAnsi="Proxima Nova Lt"/>
          <w:color w:val="212529"/>
          <w:sz w:val="28"/>
          <w:szCs w:val="28"/>
          <w:shd w:val="clear" w:color="auto" w:fill="F8F8F8"/>
        </w:rPr>
        <w:t xml:space="preserve"> </w:t>
      </w:r>
      <w:r w:rsidRPr="00AB13EE">
        <w:rPr>
          <w:rFonts w:ascii="Proxima Nova Lt" w:hAnsi="Proxima Nova Lt"/>
          <w:b/>
          <w:bCs/>
          <w:color w:val="212529"/>
          <w:sz w:val="28"/>
          <w:szCs w:val="28"/>
          <w:shd w:val="clear" w:color="auto" w:fill="F8F8F8"/>
        </w:rPr>
        <w:t xml:space="preserve">Расходы на выращивания </w:t>
      </w:r>
      <w:proofErr w:type="gramStart"/>
      <w:r w:rsidRPr="00AB13EE">
        <w:rPr>
          <w:rFonts w:ascii="Proxima Nova Lt" w:hAnsi="Proxima Nova Lt"/>
          <w:b/>
          <w:bCs/>
          <w:color w:val="212529"/>
          <w:sz w:val="28"/>
          <w:szCs w:val="28"/>
          <w:shd w:val="clear" w:color="auto" w:fill="F8F8F8"/>
        </w:rPr>
        <w:t>сорго  меньше</w:t>
      </w:r>
      <w:proofErr w:type="gramEnd"/>
      <w:r w:rsidRPr="00AB13EE">
        <w:rPr>
          <w:rFonts w:ascii="Proxima Nova Lt" w:hAnsi="Proxima Nova Lt"/>
          <w:b/>
          <w:bCs/>
          <w:color w:val="212529"/>
          <w:sz w:val="28"/>
          <w:szCs w:val="28"/>
          <w:shd w:val="clear" w:color="auto" w:fill="F8F8F8"/>
        </w:rPr>
        <w:t xml:space="preserve"> кукурузы, что обуславливает рентабельность выращивания</w:t>
      </w:r>
      <w:r w:rsidRPr="005F1DB7">
        <w:rPr>
          <w:rFonts w:ascii="Proxima Nova Lt" w:hAnsi="Proxima Nova Lt"/>
          <w:color w:val="212529"/>
          <w:sz w:val="28"/>
          <w:szCs w:val="28"/>
          <w:shd w:val="clear" w:color="auto" w:fill="F8F8F8"/>
        </w:rPr>
        <w:t xml:space="preserve">.  Силосное сорго успешно заменяет в рационе кукурузу, так как содержание сахаров в сухой массе превышает в 1.96 раз кукурузу. </w:t>
      </w:r>
      <w:r w:rsidRPr="00AB13EE">
        <w:rPr>
          <w:rFonts w:ascii="Proxima Nova Lt" w:hAnsi="Proxima Nova Lt"/>
          <w:b/>
          <w:bCs/>
          <w:color w:val="212529"/>
          <w:sz w:val="28"/>
          <w:szCs w:val="28"/>
          <w:shd w:val="clear" w:color="auto" w:fill="F8F8F8"/>
        </w:rPr>
        <w:t>100 кг массы сорго вмещает 22 кормовые единицы, а в кукурузе 23.5 единицы, что не составляет существенной разницы. </w:t>
      </w:r>
      <w:r w:rsidRPr="005F1DB7">
        <w:rPr>
          <w:rFonts w:ascii="Proxima Nova Lt" w:hAnsi="Proxima Nova Lt"/>
          <w:color w:val="212529"/>
          <w:sz w:val="28"/>
          <w:szCs w:val="28"/>
          <w:shd w:val="clear" w:color="auto" w:fill="F8F8F8"/>
        </w:rPr>
        <w:t xml:space="preserve"> Кукуруза близка к культуре по своим морфологическим и биологическим особенностям. Но требовательность к почвам и влаге значительно ниже. Сорго может пережидать засуху в анабиозе, что недоступно большинству растений. </w:t>
      </w:r>
      <w:r w:rsidRPr="00AB13EE">
        <w:rPr>
          <w:rFonts w:ascii="Proxima Nova Lt" w:hAnsi="Proxima Nova Lt"/>
          <w:b/>
          <w:bCs/>
          <w:color w:val="212529"/>
          <w:sz w:val="28"/>
          <w:szCs w:val="28"/>
          <w:shd w:val="clear" w:color="auto" w:fill="F8F8F8"/>
        </w:rPr>
        <w:lastRenderedPageBreak/>
        <w:t xml:space="preserve">При температуре свыше 30 градусов и недостатку осадков растения останавливают вегетацию. Такой период длится до 40 дней, но как только условия восстанавливаются, то сорго опять начинает расти и формировать высокий урожай. Большинству культурных растений такое </w:t>
      </w:r>
      <w:proofErr w:type="gramStart"/>
      <w:r w:rsidRPr="00AB13EE">
        <w:rPr>
          <w:rFonts w:ascii="Proxima Nova Lt" w:hAnsi="Proxima Nova Lt"/>
          <w:b/>
          <w:bCs/>
          <w:color w:val="212529"/>
          <w:sz w:val="28"/>
          <w:szCs w:val="28"/>
          <w:shd w:val="clear" w:color="auto" w:fill="F8F8F8"/>
        </w:rPr>
        <w:t>недоступно</w:t>
      </w:r>
      <w:proofErr w:type="gramEnd"/>
      <w:r w:rsidRPr="00AB13EE">
        <w:rPr>
          <w:rFonts w:ascii="Proxima Nova Lt" w:hAnsi="Proxima Nova Lt"/>
          <w:b/>
          <w:bCs/>
          <w:color w:val="212529"/>
          <w:sz w:val="28"/>
          <w:szCs w:val="28"/>
          <w:shd w:val="clear" w:color="auto" w:fill="F8F8F8"/>
        </w:rPr>
        <w:t xml:space="preserve"> и они гибнут</w:t>
      </w:r>
      <w:r w:rsidRPr="005F1DB7">
        <w:rPr>
          <w:rFonts w:ascii="Proxima Nova Lt" w:hAnsi="Proxima Nova Lt"/>
          <w:color w:val="212529"/>
          <w:sz w:val="28"/>
          <w:szCs w:val="28"/>
          <w:shd w:val="clear" w:color="auto" w:fill="F8F8F8"/>
        </w:rPr>
        <w:t xml:space="preserve">. </w:t>
      </w:r>
      <w:r w:rsidRPr="00AB13EE">
        <w:rPr>
          <w:rFonts w:ascii="Proxima Nova Lt" w:hAnsi="Proxima Nova Lt"/>
          <w:b/>
          <w:bCs/>
          <w:color w:val="212529"/>
          <w:sz w:val="28"/>
          <w:szCs w:val="28"/>
          <w:shd w:val="clear" w:color="auto" w:fill="F8F8F8"/>
        </w:rPr>
        <w:t>В условиях глобального потепления, становления более континентального климата фермеры обращают все большее внимание на культуру сорго, что может стать базой рациона животных и людей (при выращивании на зерно).</w:t>
      </w:r>
      <w:r w:rsidRPr="005F1DB7">
        <w:rPr>
          <w:rFonts w:ascii="Proxima Nova Lt" w:hAnsi="Proxima Nova Lt"/>
          <w:color w:val="212529"/>
          <w:sz w:val="28"/>
          <w:szCs w:val="28"/>
          <w:shd w:val="clear" w:color="auto" w:fill="F8F8F8"/>
        </w:rPr>
        <w:t xml:space="preserve">  </w:t>
      </w:r>
      <w:r w:rsidRPr="00AB13EE">
        <w:rPr>
          <w:rFonts w:ascii="Proxima Nova Lt" w:hAnsi="Proxima Nova Lt"/>
          <w:b/>
          <w:bCs/>
          <w:color w:val="212529"/>
          <w:sz w:val="28"/>
          <w:szCs w:val="28"/>
          <w:shd w:val="clear" w:color="auto" w:fill="F8F8F8"/>
        </w:rPr>
        <w:t>Сорго на силос отличает устойчивость к засухе, жароустойчивость и необычайная пластичность к условиям возделывания.</w:t>
      </w:r>
      <w:r w:rsidRPr="005F1DB7">
        <w:rPr>
          <w:rFonts w:ascii="Proxima Nova Lt" w:hAnsi="Proxima Nova Lt"/>
          <w:color w:val="212529"/>
          <w:sz w:val="28"/>
          <w:szCs w:val="28"/>
          <w:shd w:val="clear" w:color="auto" w:fill="F8F8F8"/>
        </w:rPr>
        <w:t xml:space="preserve"> Эта стабильная культура при необходимости постоянного снабжения ферм высококалорийным кормом. Для выращивания на силос хорошо подходят сорго-</w:t>
      </w:r>
      <w:proofErr w:type="spellStart"/>
      <w:r w:rsidRPr="005F1DB7">
        <w:rPr>
          <w:rFonts w:ascii="Proxima Nova Lt" w:hAnsi="Proxima Nova Lt"/>
          <w:color w:val="212529"/>
          <w:sz w:val="28"/>
          <w:szCs w:val="28"/>
          <w:shd w:val="clear" w:color="auto" w:fill="F8F8F8"/>
        </w:rPr>
        <w:t>суданковые</w:t>
      </w:r>
      <w:proofErr w:type="spellEnd"/>
      <w:r w:rsidRPr="005F1DB7">
        <w:rPr>
          <w:rFonts w:ascii="Proxima Nova Lt" w:hAnsi="Proxima Nova Lt"/>
          <w:color w:val="212529"/>
          <w:sz w:val="28"/>
          <w:szCs w:val="28"/>
          <w:shd w:val="clear" w:color="auto" w:fill="F8F8F8"/>
        </w:rPr>
        <w:t xml:space="preserve"> гибриды и суданская трава. У таких гибридов оптимальное соотношение стеблей и листьев, пригодных для корма животным. Травянистые гибриды сорго-</w:t>
      </w:r>
      <w:proofErr w:type="spellStart"/>
      <w:r w:rsidRPr="005F1DB7">
        <w:rPr>
          <w:rFonts w:ascii="Proxima Nova Lt" w:hAnsi="Proxima Nova Lt"/>
          <w:color w:val="212529"/>
          <w:sz w:val="28"/>
          <w:szCs w:val="28"/>
          <w:shd w:val="clear" w:color="auto" w:fill="F8F8F8"/>
        </w:rPr>
        <w:t>суданковой</w:t>
      </w:r>
      <w:proofErr w:type="spellEnd"/>
      <w:r w:rsidRPr="005F1DB7">
        <w:rPr>
          <w:rFonts w:ascii="Proxima Nova Lt" w:hAnsi="Proxima Nova Lt"/>
          <w:color w:val="212529"/>
          <w:sz w:val="28"/>
          <w:szCs w:val="28"/>
          <w:shd w:val="clear" w:color="auto" w:fill="F8F8F8"/>
        </w:rPr>
        <w:t xml:space="preserve"> травы и суданская трава выращиваются для кормления жвачных животных, получения сена и сенажа. Такие культуры важно вовремя собрать. Оптимальный период - до выбрасывания метелки. У силосного сорго производство зерна очень незначительно, и внос зерна в калорийность незначителен. </w:t>
      </w:r>
      <w:r w:rsidRPr="00AB13EE">
        <w:rPr>
          <w:rFonts w:ascii="Proxima Nova Lt" w:hAnsi="Proxima Nova Lt"/>
          <w:b/>
          <w:bCs/>
          <w:color w:val="212529"/>
          <w:sz w:val="28"/>
          <w:szCs w:val="28"/>
          <w:shd w:val="clear" w:color="auto" w:fill="F8F8F8"/>
        </w:rPr>
        <w:t xml:space="preserve">Питательность культуры на этапе бутонизации самая высокая и превышает в 1.5-2 раза кукурузу по содержанию протеина. </w:t>
      </w:r>
    </w:p>
    <w:p w14:paraId="2D820018" w14:textId="77777777" w:rsidR="00613AAC" w:rsidRDefault="00613AAC">
      <w:pPr>
        <w:rPr>
          <w:rFonts w:ascii="Proxima Nova Lt" w:hAnsi="Proxima Nova Lt"/>
          <w:color w:val="212529"/>
          <w:sz w:val="28"/>
          <w:szCs w:val="28"/>
          <w:shd w:val="clear" w:color="auto" w:fill="F8F8F8"/>
        </w:rPr>
      </w:pPr>
    </w:p>
    <w:p w14:paraId="11D83AA4" w14:textId="77777777" w:rsidR="00613AAC" w:rsidRDefault="00613AAC">
      <w:pPr>
        <w:rPr>
          <w:rFonts w:ascii="Proxima Nova Lt" w:hAnsi="Proxima Nova Lt"/>
          <w:color w:val="212529"/>
          <w:sz w:val="28"/>
          <w:szCs w:val="28"/>
          <w:shd w:val="clear" w:color="auto" w:fill="F8F8F8"/>
        </w:rPr>
      </w:pPr>
    </w:p>
    <w:p w14:paraId="365CEE02" w14:textId="6F4A5628" w:rsidR="00A013B0" w:rsidRPr="005F1DB7" w:rsidRDefault="006C71C2">
      <w:pPr>
        <w:rPr>
          <w:sz w:val="28"/>
          <w:szCs w:val="28"/>
        </w:rPr>
      </w:pPr>
      <w:r w:rsidRPr="005F1DB7">
        <w:rPr>
          <w:rFonts w:ascii="Segoe UI Emoji" w:hAnsi="Segoe UI Emoji" w:cs="Segoe UI Emoji"/>
          <w:color w:val="212529"/>
          <w:sz w:val="28"/>
          <w:szCs w:val="28"/>
          <w:shd w:val="clear" w:color="auto" w:fill="F8F8F8"/>
        </w:rPr>
        <w:t>✨</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Нужно</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ли</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вно</w:t>
      </w:r>
      <w:r w:rsidRPr="005F1DB7">
        <w:rPr>
          <w:rFonts w:ascii="Proxima Nova Lt" w:hAnsi="Proxima Nova Lt"/>
          <w:color w:val="212529"/>
          <w:sz w:val="28"/>
          <w:szCs w:val="28"/>
          <w:shd w:val="clear" w:color="auto" w:fill="F8F8F8"/>
        </w:rPr>
        <w:t xml:space="preserve">сить удобрения при выращивании сорго на силос? Сорго хорошо реагирует на внесение минеральных удобрений. Но при выращивании сорго на силос следует учитывать, что высокие дозы минеральных удобрений могут вызывать накопление токсичных веществ. </w:t>
      </w:r>
      <w:r w:rsidRPr="005F1DB7">
        <w:rPr>
          <w:rFonts w:ascii="Segoe UI Emoji" w:hAnsi="Segoe UI Emoji" w:cs="Segoe UI Emoji"/>
          <w:color w:val="212529"/>
          <w:sz w:val="28"/>
          <w:szCs w:val="28"/>
          <w:shd w:val="clear" w:color="auto" w:fill="F8F8F8"/>
        </w:rPr>
        <w:t>⭐</w:t>
      </w:r>
      <w:proofErr w:type="gramStart"/>
      <w:r w:rsidRPr="005F1DB7">
        <w:rPr>
          <w:rFonts w:ascii="Proxima Nova Lt" w:hAnsi="Proxima Nova Lt"/>
          <w:color w:val="212529"/>
          <w:sz w:val="28"/>
          <w:szCs w:val="28"/>
          <w:shd w:val="clear" w:color="auto" w:fill="F8F8F8"/>
        </w:rPr>
        <w:t>️</w:t>
      </w:r>
      <w:r w:rsidRPr="00AB13EE">
        <w:rPr>
          <w:rFonts w:ascii="Proxima Nova Lt" w:hAnsi="Proxima Nova Lt"/>
          <w:b/>
          <w:bCs/>
          <w:color w:val="212529"/>
          <w:sz w:val="28"/>
          <w:szCs w:val="28"/>
          <w:shd w:val="clear" w:color="auto" w:fill="F8F8F8"/>
        </w:rPr>
        <w:t>В</w:t>
      </w:r>
      <w:proofErr w:type="gramEnd"/>
      <w:r w:rsidRPr="00AB13EE">
        <w:rPr>
          <w:rFonts w:ascii="Proxima Nova Lt" w:hAnsi="Proxima Nova Lt"/>
          <w:b/>
          <w:bCs/>
          <w:color w:val="212529"/>
          <w:sz w:val="28"/>
          <w:szCs w:val="28"/>
          <w:shd w:val="clear" w:color="auto" w:fill="F8F8F8"/>
        </w:rPr>
        <w:t xml:space="preserve"> чем преимущество выращивания сорго на силос? Сорго на силос - продуктивная кормовая культура, что по своим характеристикам идентична кукурузе. При этом требует намного меньше воды для формирования продуктивной массы</w:t>
      </w:r>
      <w:r w:rsidRPr="005F1DB7">
        <w:rPr>
          <w:rFonts w:ascii="Proxima Nova Lt" w:hAnsi="Proxima Nova Lt"/>
          <w:color w:val="212529"/>
          <w:sz w:val="28"/>
          <w:szCs w:val="28"/>
          <w:shd w:val="clear" w:color="auto" w:fill="F8F8F8"/>
        </w:rPr>
        <w:t xml:space="preserve">. </w:t>
      </w:r>
      <w:r w:rsidRPr="005F1DB7">
        <w:rPr>
          <w:rFonts w:ascii="Segoe UI Emoji" w:hAnsi="Segoe UI Emoji" w:cs="Segoe UI Emoji"/>
          <w:color w:val="212529"/>
          <w:sz w:val="28"/>
          <w:szCs w:val="28"/>
          <w:shd w:val="clear" w:color="auto" w:fill="F8F8F8"/>
        </w:rPr>
        <w:t>✔</w:t>
      </w:r>
      <w:r w:rsidRPr="005F1DB7">
        <w:rPr>
          <w:rFonts w:ascii="Proxima Nova Lt" w:hAnsi="Proxima Nova Lt"/>
          <w:color w:val="212529"/>
          <w:sz w:val="28"/>
          <w:szCs w:val="28"/>
          <w:shd w:val="clear" w:color="auto" w:fill="F8F8F8"/>
        </w:rPr>
        <w:t xml:space="preserve">️Какая оптимальная температура для роста культуры сорго на силос? Оптимальная температура развития сорго составляет +30-+35 градусов. Семена сеют при температуре почвы от +12 градусов. При этом кратковременное снижение температуры до -1 градуса может вызывать гибель культуры на поле. </w:t>
      </w:r>
      <w:r w:rsidRPr="005F1DB7">
        <w:rPr>
          <w:rFonts w:ascii="Segoe UI Emoji" w:hAnsi="Segoe UI Emoji" w:cs="Segoe UI Emoji"/>
          <w:color w:val="212529"/>
          <w:sz w:val="28"/>
          <w:szCs w:val="28"/>
          <w:shd w:val="clear" w:color="auto" w:fill="F8F8F8"/>
        </w:rPr>
        <w:t>⏩</w:t>
      </w:r>
      <w:r w:rsidRPr="00AB13EE">
        <w:rPr>
          <w:rFonts w:ascii="Tahoma" w:hAnsi="Tahoma" w:cs="Tahoma"/>
          <w:b/>
          <w:bCs/>
          <w:color w:val="212529"/>
          <w:sz w:val="28"/>
          <w:szCs w:val="28"/>
          <w:shd w:val="clear" w:color="auto" w:fill="F8F8F8"/>
        </w:rPr>
        <w:t>Почему</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выгодно</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lastRenderedPageBreak/>
        <w:t>вкл</w:t>
      </w:r>
      <w:r w:rsidRPr="00AB13EE">
        <w:rPr>
          <w:rFonts w:ascii="Proxima Nova Lt" w:hAnsi="Proxima Nova Lt"/>
          <w:b/>
          <w:bCs/>
          <w:color w:val="212529"/>
          <w:sz w:val="28"/>
          <w:szCs w:val="28"/>
          <w:shd w:val="clear" w:color="auto" w:fill="F8F8F8"/>
        </w:rPr>
        <w:t xml:space="preserve">ючать сорго в севооборот? Сорго уменьшает количество вредителей и болезней. Особенно хорошо высаживать сорго на поле, зараженном нематодами, с распространением </w:t>
      </w:r>
      <w:proofErr w:type="spellStart"/>
      <w:r w:rsidRPr="00AB13EE">
        <w:rPr>
          <w:rFonts w:ascii="Proxima Nova Lt" w:hAnsi="Proxima Nova Lt"/>
          <w:b/>
          <w:bCs/>
          <w:color w:val="212529"/>
          <w:sz w:val="28"/>
          <w:szCs w:val="28"/>
          <w:shd w:val="clear" w:color="auto" w:fill="F8F8F8"/>
        </w:rPr>
        <w:t>диабротики</w:t>
      </w:r>
      <w:proofErr w:type="spellEnd"/>
      <w:r w:rsidRPr="00AB13EE">
        <w:rPr>
          <w:rFonts w:ascii="Proxima Nova Lt" w:hAnsi="Proxima Nova Lt"/>
          <w:b/>
          <w:bCs/>
          <w:color w:val="212529"/>
          <w:sz w:val="28"/>
          <w:szCs w:val="28"/>
          <w:shd w:val="clear" w:color="auto" w:fill="F8F8F8"/>
        </w:rPr>
        <w:t xml:space="preserve"> (западный кукурузный жук) и грибками </w:t>
      </w:r>
      <w:proofErr w:type="spellStart"/>
      <w:r w:rsidRPr="00AB13EE">
        <w:rPr>
          <w:rFonts w:ascii="Proxima Nova Lt" w:hAnsi="Proxima Nova Lt"/>
          <w:b/>
          <w:bCs/>
          <w:color w:val="212529"/>
          <w:sz w:val="28"/>
          <w:szCs w:val="28"/>
          <w:shd w:val="clear" w:color="auto" w:fill="F8F8F8"/>
        </w:rPr>
        <w:t>Макрофамина</w:t>
      </w:r>
      <w:proofErr w:type="spellEnd"/>
      <w:r w:rsidRPr="00AB13EE">
        <w:rPr>
          <w:rFonts w:ascii="Proxima Nova Lt" w:hAnsi="Proxima Nova Lt"/>
          <w:b/>
          <w:bCs/>
          <w:color w:val="212529"/>
          <w:sz w:val="28"/>
          <w:szCs w:val="28"/>
          <w:shd w:val="clear" w:color="auto" w:fill="F8F8F8"/>
        </w:rPr>
        <w:t>. Сорго - отличный предшественник для ярых культур.</w:t>
      </w:r>
      <w:r w:rsidRPr="005F1DB7">
        <w:rPr>
          <w:rFonts w:ascii="Proxima Nova Lt" w:hAnsi="Proxima Nova Lt"/>
          <w:color w:val="212529"/>
          <w:sz w:val="28"/>
          <w:szCs w:val="28"/>
          <w:shd w:val="clear" w:color="auto" w:fill="F8F8F8"/>
        </w:rPr>
        <w:t xml:space="preserve"> </w:t>
      </w:r>
      <w:r w:rsidRPr="005F1DB7">
        <w:rPr>
          <w:rFonts w:ascii="Segoe UI Emoji" w:hAnsi="Segoe UI Emoji" w:cs="Segoe UI Emoji"/>
          <w:color w:val="212529"/>
          <w:sz w:val="28"/>
          <w:szCs w:val="28"/>
          <w:shd w:val="clear" w:color="auto" w:fill="F8F8F8"/>
        </w:rPr>
        <w:t>✅</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В</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чем</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пищевая</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и</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энергетическая</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ценность</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сорго</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для</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животноводства</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Энергия</w:t>
      </w:r>
      <w:r w:rsidRPr="005F1DB7">
        <w:rPr>
          <w:rFonts w:ascii="Proxima Nova Lt" w:hAnsi="Proxima Nova Lt"/>
          <w:color w:val="212529"/>
          <w:sz w:val="28"/>
          <w:szCs w:val="28"/>
          <w:shd w:val="clear" w:color="auto" w:fill="F8F8F8"/>
        </w:rPr>
        <w:t xml:space="preserve"> </w:t>
      </w:r>
      <w:proofErr w:type="spellStart"/>
      <w:r w:rsidRPr="005F1DB7">
        <w:rPr>
          <w:rFonts w:ascii="Tahoma" w:hAnsi="Tahoma" w:cs="Tahoma"/>
          <w:color w:val="212529"/>
          <w:sz w:val="28"/>
          <w:szCs w:val="28"/>
          <w:shd w:val="clear" w:color="auto" w:fill="F8F8F8"/>
        </w:rPr>
        <w:t>перетравливания</w:t>
      </w:r>
      <w:proofErr w:type="spellEnd"/>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сорго</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высокая</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и</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сравнима</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с</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кукурузой</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и</w:t>
      </w:r>
      <w:r w:rsidRPr="005F1DB7">
        <w:rPr>
          <w:rFonts w:ascii="Proxima Nova Lt" w:hAnsi="Proxima Nova Lt"/>
          <w:color w:val="212529"/>
          <w:sz w:val="28"/>
          <w:szCs w:val="28"/>
          <w:shd w:val="clear" w:color="auto" w:fill="F8F8F8"/>
        </w:rPr>
        <w:t xml:space="preserve"> </w:t>
      </w:r>
      <w:r w:rsidRPr="005F1DB7">
        <w:rPr>
          <w:rFonts w:ascii="Tahoma" w:hAnsi="Tahoma" w:cs="Tahoma"/>
          <w:color w:val="212529"/>
          <w:sz w:val="28"/>
          <w:szCs w:val="28"/>
          <w:shd w:val="clear" w:color="auto" w:fill="F8F8F8"/>
        </w:rPr>
        <w:t>составляет</w:t>
      </w:r>
      <w:r w:rsidRPr="005F1DB7">
        <w:rPr>
          <w:rFonts w:ascii="Proxima Nova Lt" w:hAnsi="Proxima Nova Lt"/>
          <w:color w:val="212529"/>
          <w:sz w:val="28"/>
          <w:szCs w:val="28"/>
          <w:shd w:val="clear" w:color="auto" w:fill="F8F8F8"/>
        </w:rPr>
        <w:t xml:space="preserve"> 86%. </w:t>
      </w:r>
      <w:r w:rsidRPr="00AB13EE">
        <w:rPr>
          <w:rFonts w:ascii="Tahoma" w:hAnsi="Tahoma" w:cs="Tahoma"/>
          <w:b/>
          <w:bCs/>
          <w:color w:val="212529"/>
          <w:sz w:val="28"/>
          <w:szCs w:val="28"/>
          <w:shd w:val="clear" w:color="auto" w:fill="F8F8F8"/>
        </w:rPr>
        <w:t>Сорго</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содержит</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больше</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белка</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чем</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кукуруза</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но</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содержание</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крахмала</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и</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жира</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такое</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же</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самое</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как</w:t>
      </w:r>
      <w:r w:rsidRPr="00AB13EE">
        <w:rPr>
          <w:rFonts w:ascii="Proxima Nova Lt" w:hAnsi="Proxima Nova Lt"/>
          <w:b/>
          <w:bCs/>
          <w:color w:val="212529"/>
          <w:sz w:val="28"/>
          <w:szCs w:val="28"/>
          <w:shd w:val="clear" w:color="auto" w:fill="F8F8F8"/>
        </w:rPr>
        <w:t xml:space="preserve"> </w:t>
      </w:r>
      <w:r w:rsidRPr="00AB13EE">
        <w:rPr>
          <w:rFonts w:ascii="Tahoma" w:hAnsi="Tahoma" w:cs="Tahoma"/>
          <w:b/>
          <w:bCs/>
          <w:color w:val="212529"/>
          <w:sz w:val="28"/>
          <w:szCs w:val="28"/>
          <w:shd w:val="clear" w:color="auto" w:fill="F8F8F8"/>
        </w:rPr>
        <w:t>в</w:t>
      </w:r>
      <w:r w:rsidRPr="00AB13EE">
        <w:rPr>
          <w:rFonts w:ascii="Proxima Nova Lt" w:hAnsi="Proxima Nova Lt"/>
          <w:b/>
          <w:bCs/>
          <w:color w:val="212529"/>
          <w:sz w:val="28"/>
          <w:szCs w:val="28"/>
          <w:shd w:val="clear" w:color="auto" w:fill="F8F8F8"/>
        </w:rPr>
        <w:t xml:space="preserve"> кукурузе.</w:t>
      </w:r>
      <w:r w:rsidRPr="005F1DB7">
        <w:rPr>
          <w:rFonts w:ascii="Proxima Nova Lt" w:hAnsi="Proxima Nova Lt"/>
          <w:color w:val="212529"/>
          <w:sz w:val="28"/>
          <w:szCs w:val="28"/>
          <w:shd w:val="clear" w:color="auto" w:fill="F8F8F8"/>
        </w:rPr>
        <w:t xml:space="preserve"> Источник: </w:t>
      </w:r>
      <w:hyperlink r:id="rId4" w:history="1">
        <w:r w:rsidRPr="005F1DB7">
          <w:rPr>
            <w:rStyle w:val="Hyperlink"/>
            <w:rFonts w:ascii="Proxima Nova Lt" w:hAnsi="Proxima Nova Lt"/>
            <w:color w:val="323232"/>
            <w:sz w:val="28"/>
            <w:szCs w:val="28"/>
            <w:shd w:val="clear" w:color="auto" w:fill="F8F8F8"/>
          </w:rPr>
          <w:t>https://posivna.com.ua/semena-sorgo/na-silos?srsltid=AfmBOoppPvL1LQgRs-E1Ey7LgOwSnz3zqa8mjfs14o1fN24ZCcMu5Rjx</w:t>
        </w:r>
      </w:hyperlink>
    </w:p>
    <w:sectPr w:rsidR="00A013B0" w:rsidRPr="005F1D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roxima Nova Lt">
    <w:altName w:val="Tahom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BE9"/>
    <w:rsid w:val="00233BE9"/>
    <w:rsid w:val="005F1DB7"/>
    <w:rsid w:val="00613AAC"/>
    <w:rsid w:val="006C71C2"/>
    <w:rsid w:val="00A013B0"/>
    <w:rsid w:val="00AB13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EA38C"/>
  <w15:chartTrackingRefBased/>
  <w15:docId w15:val="{AE9EAD5F-4909-4E71-9C9A-63EC766FA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Hyperlink">
    <w:name w:val="Hyperlink"/>
    <w:basedOn w:val="Fontdeparagrafimplicit"/>
    <w:uiPriority w:val="99"/>
    <w:semiHidden/>
    <w:unhideWhenUsed/>
    <w:rsid w:val="006C71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osivna.com.ua/semena-sorgo/na-silos?srsltid=AfmBOoppPvL1LQgRs-E1Ey7LgOwSnz3zqa8mjfs14o1fN24ZCcMu5Rjx"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766</Words>
  <Characters>4370</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2025-03-17T08:47:00Z</dcterms:created>
  <dcterms:modified xsi:type="dcterms:W3CDTF">2025-03-17T09:28:00Z</dcterms:modified>
</cp:coreProperties>
</file>