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463" w:rsidRPr="00451463" w:rsidRDefault="00451463" w:rsidP="00451463">
      <w:pPr>
        <w:spacing w:after="0" w:line="240" w:lineRule="auto"/>
        <w:ind w:firstLine="68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51463">
        <w:rPr>
          <w:rFonts w:ascii="Times New Roman" w:hAnsi="Times New Roman"/>
          <w:b/>
          <w:bCs/>
          <w:color w:val="000000"/>
          <w:sz w:val="28"/>
          <w:szCs w:val="28"/>
        </w:rPr>
        <w:t>ЭКОНОМИЧЕСКАЯ ЧАСТЬ</w:t>
      </w:r>
    </w:p>
    <w:p w:rsidR="00451463" w:rsidRPr="00451463" w:rsidRDefault="00451463" w:rsidP="00451463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451463" w:rsidRPr="00451463" w:rsidRDefault="00451463" w:rsidP="00451463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451463" w:rsidRPr="00451463" w:rsidRDefault="00840B5A" w:rsidP="00451463">
      <w:pPr>
        <w:spacing w:after="0" w:line="240" w:lineRule="auto"/>
        <w:ind w:firstLine="68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00</w:t>
      </w:r>
      <w:r w:rsidR="002C3278">
        <w:rPr>
          <w:rFonts w:ascii="Times New Roman" w:hAnsi="Times New Roman"/>
          <w:b/>
          <w:bCs/>
          <w:color w:val="000000"/>
          <w:sz w:val="28"/>
          <w:szCs w:val="28"/>
        </w:rPr>
        <w:t>0.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451463" w:rsidRPr="00451463"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Расчет времени на создание программного продукта</w:t>
      </w:r>
    </w:p>
    <w:p w:rsidR="00451463" w:rsidRDefault="00451463" w:rsidP="00451463">
      <w:pPr>
        <w:widowControl w:val="0"/>
        <w:spacing w:after="0" w:line="240" w:lineRule="auto"/>
        <w:ind w:left="1130"/>
        <w:jc w:val="both"/>
        <w:rPr>
          <w:rFonts w:ascii="Times New Roman" w:eastAsia="Calibri" w:hAnsi="Times New Roman"/>
          <w:bCs/>
          <w:color w:val="000000"/>
          <w:sz w:val="28"/>
          <w:szCs w:val="28"/>
        </w:rPr>
      </w:pPr>
    </w:p>
    <w:p w:rsidR="002C3278" w:rsidRPr="00451463" w:rsidRDefault="002C3278" w:rsidP="00451463">
      <w:pPr>
        <w:widowControl w:val="0"/>
        <w:spacing w:after="0" w:line="240" w:lineRule="auto"/>
        <w:ind w:left="1130"/>
        <w:jc w:val="both"/>
        <w:rPr>
          <w:rFonts w:ascii="Times New Roman" w:eastAsia="Calibri" w:hAnsi="Times New Roman"/>
          <w:bCs/>
          <w:color w:val="000000"/>
          <w:sz w:val="28"/>
          <w:szCs w:val="28"/>
        </w:rPr>
      </w:pPr>
    </w:p>
    <w:p w:rsidR="00451463" w:rsidRPr="00451463" w:rsidRDefault="002C3278" w:rsidP="00451463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Pr="002C3278">
        <w:rPr>
          <w:rFonts w:ascii="Times New Roman" w:hAnsi="Times New Roman"/>
          <w:color w:val="000000"/>
          <w:sz w:val="28"/>
          <w:szCs w:val="28"/>
        </w:rPr>
        <w:t>ля оценки трудоемкости, себестоимости и плана-графика для проектов по разработке программного обеспечения</w:t>
      </w:r>
      <w:r w:rsidRPr="0045146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 w:rsidR="00451463" w:rsidRPr="00451463">
        <w:rPr>
          <w:rFonts w:ascii="Times New Roman" w:hAnsi="Times New Roman"/>
          <w:color w:val="000000"/>
          <w:sz w:val="28"/>
          <w:szCs w:val="28"/>
        </w:rPr>
        <w:t xml:space="preserve">се расчеты экономических показателей производятся в соответствии с </w:t>
      </w:r>
      <w:r w:rsidRPr="002C3278">
        <w:rPr>
          <w:rFonts w:ascii="Times New Roman" w:hAnsi="Times New Roman"/>
          <w:color w:val="000000"/>
          <w:sz w:val="28"/>
          <w:szCs w:val="28"/>
        </w:rPr>
        <w:t>алгоритмическ</w:t>
      </w:r>
      <w:r>
        <w:rPr>
          <w:rFonts w:ascii="Times New Roman" w:hAnsi="Times New Roman"/>
          <w:color w:val="000000"/>
          <w:sz w:val="28"/>
          <w:szCs w:val="28"/>
        </w:rPr>
        <w:t>ой</w:t>
      </w:r>
      <w:r w:rsidRPr="002C327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51463" w:rsidRPr="00451463">
        <w:rPr>
          <w:rFonts w:ascii="Times New Roman" w:hAnsi="Times New Roman"/>
          <w:color w:val="000000"/>
          <w:sz w:val="28"/>
          <w:szCs w:val="28"/>
        </w:rPr>
        <w:t xml:space="preserve">моделью </w:t>
      </w:r>
      <w:r w:rsidRPr="002C3278">
        <w:rPr>
          <w:rFonts w:ascii="Times New Roman" w:hAnsi="Times New Roman"/>
          <w:color w:val="000000"/>
          <w:sz w:val="28"/>
          <w:szCs w:val="28"/>
        </w:rPr>
        <w:t>оценки стоимости разработки программного обеспечения</w:t>
      </w:r>
      <w:r w:rsidRPr="0045146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51463" w:rsidRPr="00451463">
        <w:rPr>
          <w:rFonts w:ascii="Times New Roman" w:hAnsi="Times New Roman"/>
          <w:color w:val="000000"/>
          <w:sz w:val="28"/>
          <w:szCs w:val="28"/>
        </w:rPr>
        <w:t>COCOMO II</w:t>
      </w:r>
      <w:r>
        <w:rPr>
          <w:rFonts w:ascii="Times New Roman" w:hAnsi="Times New Roman"/>
          <w:color w:val="000000"/>
          <w:sz w:val="28"/>
          <w:szCs w:val="28"/>
        </w:rPr>
        <w:t>,</w:t>
      </w:r>
      <w:r w:rsidR="00451463" w:rsidRPr="0045146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разработанной</w:t>
      </w:r>
      <w:r w:rsidRPr="002C3278">
        <w:rPr>
          <w:rFonts w:ascii="Times New Roman" w:hAnsi="Times New Roman"/>
          <w:color w:val="000000"/>
          <w:sz w:val="28"/>
          <w:szCs w:val="28"/>
        </w:rPr>
        <w:t xml:space="preserve"> Барри Боэмом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51463" w:rsidRPr="00451463" w:rsidRDefault="00451463" w:rsidP="00451463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451463">
        <w:rPr>
          <w:rFonts w:ascii="Times New Roman" w:hAnsi="Times New Roman"/>
          <w:color w:val="000000"/>
          <w:sz w:val="28"/>
          <w:szCs w:val="28"/>
        </w:rPr>
        <w:t>Расчет времени на</w:t>
      </w:r>
      <w:r w:rsidR="00840B5A">
        <w:rPr>
          <w:rFonts w:ascii="Times New Roman" w:hAnsi="Times New Roman"/>
          <w:color w:val="000000"/>
          <w:sz w:val="28"/>
          <w:szCs w:val="28"/>
        </w:rPr>
        <w:t xml:space="preserve"> создание программного продукта</w:t>
      </w:r>
      <w:r w:rsidRPr="0045146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40B5A">
        <w:rPr>
          <w:rFonts w:ascii="Times New Roman" w:hAnsi="Times New Roman"/>
          <w:color w:val="000000"/>
          <w:sz w:val="28"/>
          <w:szCs w:val="28"/>
        </w:rPr>
        <w:t>(</w:t>
      </w:r>
      <w:r w:rsidRPr="00451463">
        <w:rPr>
          <w:rFonts w:ascii="Times New Roman" w:hAnsi="Times New Roman"/>
          <w:color w:val="000000"/>
          <w:sz w:val="28"/>
          <w:szCs w:val="28"/>
        </w:rPr>
        <w:t>затраты рабочего времени на производство единицы продукции</w:t>
      </w:r>
      <w:r w:rsidR="00840B5A">
        <w:rPr>
          <w:rFonts w:ascii="Times New Roman" w:hAnsi="Times New Roman"/>
          <w:color w:val="000000"/>
          <w:sz w:val="28"/>
          <w:szCs w:val="28"/>
        </w:rPr>
        <w:t>)</w:t>
      </w:r>
      <w:r w:rsidRPr="00451463">
        <w:rPr>
          <w:rFonts w:ascii="Times New Roman" w:hAnsi="Times New Roman"/>
          <w:color w:val="000000"/>
          <w:sz w:val="28"/>
          <w:szCs w:val="28"/>
        </w:rPr>
        <w:t>, измеряющ</w:t>
      </w:r>
      <w:r w:rsidR="002C3278">
        <w:rPr>
          <w:rFonts w:ascii="Times New Roman" w:hAnsi="Times New Roman"/>
          <w:color w:val="000000"/>
          <w:sz w:val="28"/>
          <w:szCs w:val="28"/>
        </w:rPr>
        <w:t>ий</w:t>
      </w:r>
      <w:r w:rsidRPr="00451463">
        <w:rPr>
          <w:rFonts w:ascii="Times New Roman" w:hAnsi="Times New Roman"/>
          <w:color w:val="000000"/>
          <w:sz w:val="28"/>
          <w:szCs w:val="28"/>
        </w:rPr>
        <w:t xml:space="preserve">ся в человеко-часах, проходит восемь этапов. Структура общего времени для создания программного продукта представлена в таблице </w:t>
      </w:r>
      <w:r w:rsidR="002C3278" w:rsidRPr="00840B5A">
        <w:rPr>
          <w:rFonts w:ascii="Times New Roman" w:hAnsi="Times New Roman"/>
          <w:color w:val="000000"/>
          <w:sz w:val="28"/>
          <w:szCs w:val="28"/>
          <w:highlight w:val="yellow"/>
        </w:rPr>
        <w:t>1</w:t>
      </w:r>
      <w:r w:rsidRPr="00451463">
        <w:rPr>
          <w:rFonts w:ascii="Times New Roman" w:hAnsi="Times New Roman"/>
          <w:color w:val="000000"/>
          <w:sz w:val="28"/>
          <w:szCs w:val="28"/>
        </w:rPr>
        <w:t>.</w:t>
      </w: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Таблица </w:t>
      </w:r>
      <w:r w:rsidR="002C3278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– Структура общего времени для создания программного продукта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tbl>
      <w:tblPr>
        <w:tblW w:w="92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576"/>
        <w:gridCol w:w="5670"/>
      </w:tblGrid>
      <w:tr w:rsidR="00451463" w:rsidRPr="00451463" w:rsidTr="00F923E9">
        <w:trPr>
          <w:trHeight w:val="858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№ этапа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Обозначение времени</w:t>
            </w:r>
          </w:p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данного этапа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Содержание этапа</w:t>
            </w:r>
          </w:p>
        </w:tc>
      </w:tr>
      <w:tr w:rsidR="00451463" w:rsidRPr="00451463" w:rsidTr="00F923E9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proofErr w:type="spellStart"/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Тпо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Подготовка описания задачи</w:t>
            </w:r>
          </w:p>
        </w:tc>
      </w:tr>
      <w:tr w:rsidR="00451463" w:rsidRPr="00451463" w:rsidTr="00F923E9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То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Описание задачи</w:t>
            </w:r>
          </w:p>
        </w:tc>
      </w:tr>
      <w:tr w:rsidR="00451463" w:rsidRPr="00451463" w:rsidTr="00F923E9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Разработка алгоритма</w:t>
            </w:r>
          </w:p>
        </w:tc>
      </w:tr>
      <w:tr w:rsidR="00451463" w:rsidRPr="00451463" w:rsidTr="00F923E9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proofErr w:type="spellStart"/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Тбс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Разработка блок-схемы алгоритма</w:t>
            </w:r>
          </w:p>
        </w:tc>
      </w:tr>
      <w:tr w:rsidR="00451463" w:rsidRPr="00451463" w:rsidTr="00F923E9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proofErr w:type="spellStart"/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Тн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2E7AF2" w:rsidRDefault="002E7AF2" w:rsidP="002E7AF2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Написание программы на языках</w:t>
            </w:r>
            <w:r w:rsidRPr="002E7AF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PHP</w:t>
            </w:r>
            <w:r w:rsidRPr="002E7AF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JS</w:t>
            </w:r>
          </w:p>
        </w:tc>
      </w:tr>
      <w:tr w:rsidR="00451463" w:rsidRPr="00451463" w:rsidTr="00F923E9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proofErr w:type="spellStart"/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Набивка программы</w:t>
            </w:r>
          </w:p>
        </w:tc>
      </w:tr>
      <w:tr w:rsidR="00451463" w:rsidRPr="00451463" w:rsidTr="00F923E9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Тот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Отладка и тестирование программы</w:t>
            </w:r>
          </w:p>
        </w:tc>
      </w:tr>
      <w:tr w:rsidR="00451463" w:rsidRPr="00451463" w:rsidTr="00F923E9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proofErr w:type="spellStart"/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Тд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Оформление документации, инструкции поль</w:t>
            </w:r>
            <w:r w:rsidR="002C327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зователя, пояснительной записки</w:t>
            </w:r>
          </w:p>
        </w:tc>
      </w:tr>
    </w:tbl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Время рассчитывается в человеко-часах, причем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Тпо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берется по фактически отработанному времени, а время остальных этапов определяется расчетом по условному числу команд </w:t>
      </w:r>
      <w:r w:rsidRPr="00451463">
        <w:rPr>
          <w:rFonts w:ascii="Times New Roman" w:eastAsia="Calibri" w:hAnsi="Times New Roman"/>
          <w:color w:val="000000"/>
          <w:sz w:val="28"/>
          <w:szCs w:val="28"/>
          <w:lang w:val="en-US"/>
        </w:rPr>
        <w:t>Q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Условное число команд </w:t>
      </w:r>
      <w:r w:rsidRPr="00451463">
        <w:rPr>
          <w:rFonts w:ascii="Times New Roman" w:eastAsia="Calibri" w:hAnsi="Times New Roman"/>
          <w:color w:val="000000"/>
          <w:sz w:val="28"/>
          <w:szCs w:val="28"/>
          <w:lang w:val="en-US"/>
        </w:rPr>
        <w:t>Q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определяется по формуле: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position w:val="-12"/>
          <w:sz w:val="28"/>
          <w:szCs w:val="28"/>
        </w:rPr>
        <w:object w:dxaOrig="1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21.75pt" o:ole="" fillcolor="window">
            <v:imagedata r:id="rId9" o:title=""/>
          </v:shape>
          <o:OLEObject Type="Embed" ProgID="Equation.3" ShapeID="_x0000_i1025" DrawAspect="Content" ObjectID="_1650225701" r:id="rId10"/>
        </w:objec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  <w:t>(1)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2E7AF2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r w:rsidRPr="002E7AF2">
        <w:rPr>
          <w:rFonts w:ascii="Times New Roman" w:eastAsia="Calibri" w:hAnsi="Times New Roman"/>
          <w:color w:val="000000"/>
          <w:position w:val="-12"/>
          <w:sz w:val="28"/>
          <w:szCs w:val="28"/>
          <w:highlight w:val="yellow"/>
        </w:rPr>
        <w:object w:dxaOrig="2799" w:dyaOrig="400">
          <v:shape id="_x0000_i1041" type="#_x0000_t75" style="width:118.5pt;height:17.25pt" o:ole="" fillcolor="window">
            <v:imagedata r:id="rId11" o:title=""/>
          </v:shape>
          <o:OLEObject Type="Embed" ProgID="Equation.3" ShapeID="_x0000_i1041" DrawAspect="Content" ObjectID="_1650225702" r:id="rId12"/>
        </w:object>
      </w:r>
      <w:r w:rsidR="00451463" w:rsidRPr="00840B5A">
        <w:rPr>
          <w:rFonts w:ascii="Times New Roman" w:eastAsia="Calibri" w:hAnsi="Times New Roman"/>
          <w:color w:val="000000"/>
          <w:position w:val="-12"/>
          <w:sz w:val="28"/>
          <w:szCs w:val="28"/>
          <w:highlight w:val="yellow"/>
        </w:rPr>
        <w:t xml:space="preserve"> </w:t>
      </w:r>
      <w:r w:rsidR="00451463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к</w:t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>оманд,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где </w:t>
      </w:r>
      <w:r w:rsidRPr="00451463">
        <w:rPr>
          <w:rFonts w:ascii="Times New Roman" w:eastAsia="Calibri" w:hAnsi="Times New Roman"/>
          <w:color w:val="000000"/>
          <w:sz w:val="28"/>
          <w:szCs w:val="28"/>
          <w:lang w:val="en-US"/>
        </w:rPr>
        <w:t>q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– коэффициент, учитывающий условное число команд в зависимости от типа задачи;</w:t>
      </w: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     с – коэффициент, учитывающий новизну и сложность программы.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Выбрать значение коэффициента </w:t>
      </w:r>
      <w:r w:rsidRPr="00451463">
        <w:rPr>
          <w:rFonts w:ascii="Times New Roman" w:eastAsia="Calibri" w:hAnsi="Times New Roman"/>
          <w:color w:val="000000"/>
          <w:sz w:val="28"/>
          <w:szCs w:val="28"/>
          <w:lang w:val="en-US"/>
        </w:rPr>
        <w:t>q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можно из таблицы </w:t>
      </w:r>
      <w:r w:rsidR="002C3278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2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lastRenderedPageBreak/>
        <w:t>Программные продукты по степени новизны могут быть отнесены к одной из 4-х групп: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группа А – разработка принципиально новых задач;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группа Б – разработка оригинальных программ;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группа В – разработка программы с использованием типовых решений;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группа Г – разовая типовая задача.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Таблица </w:t>
      </w:r>
      <w:r w:rsidR="002C3278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2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– Значение коэффициента </w:t>
      </w:r>
      <w:r w:rsidRPr="00451463">
        <w:rPr>
          <w:rFonts w:ascii="Times New Roman" w:eastAsia="Calibri" w:hAnsi="Times New Roman"/>
          <w:color w:val="000000"/>
          <w:sz w:val="28"/>
          <w:szCs w:val="28"/>
          <w:lang w:val="en-US"/>
        </w:rPr>
        <w:t>q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4529"/>
      </w:tblGrid>
      <w:tr w:rsidR="00451463" w:rsidRPr="00451463" w:rsidTr="00F923E9">
        <w:trPr>
          <w:jc w:val="center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Тип задачи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Пределы изменений коэффициента</w:t>
            </w:r>
          </w:p>
        </w:tc>
      </w:tr>
      <w:tr w:rsidR="00451463" w:rsidRPr="00451463" w:rsidTr="00F923E9">
        <w:trPr>
          <w:jc w:val="center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Задачи учета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от 1400 до 1500</w:t>
            </w:r>
          </w:p>
        </w:tc>
      </w:tr>
      <w:tr w:rsidR="00451463" w:rsidRPr="00451463" w:rsidTr="00F923E9">
        <w:trPr>
          <w:jc w:val="center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Задачи оперативного управления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от 1500 до 1700</w:t>
            </w:r>
          </w:p>
        </w:tc>
      </w:tr>
      <w:tr w:rsidR="00451463" w:rsidRPr="00451463" w:rsidTr="00F923E9">
        <w:trPr>
          <w:jc w:val="center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Задачи планирования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от 3000 до 3500</w:t>
            </w:r>
          </w:p>
        </w:tc>
      </w:tr>
      <w:tr w:rsidR="00451463" w:rsidRPr="00451463" w:rsidTr="00F923E9">
        <w:trPr>
          <w:jc w:val="center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Многовариантные задачи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от 4500 до 5000</w:t>
            </w:r>
          </w:p>
        </w:tc>
      </w:tr>
      <w:tr w:rsidR="00451463" w:rsidRPr="00451463" w:rsidTr="00F923E9">
        <w:trPr>
          <w:jc w:val="center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Комплексные задачи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от 5000 до 5500</w:t>
            </w:r>
          </w:p>
        </w:tc>
      </w:tr>
    </w:tbl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По степени сложности программные продукты могут быть отнесены к одной из 3-х групп: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1 – алгоритмы оптимизации и моделирования систем;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2 – задачи учета, отчетности и статистики;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3 – стандартные алгоритмы.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Коэффициент </w:t>
      </w:r>
      <w:r w:rsidRPr="00451463">
        <w:rPr>
          <w:rFonts w:ascii="Times New Roman" w:eastAsia="Calibri" w:hAnsi="Times New Roman"/>
          <w:color w:val="000000"/>
          <w:sz w:val="28"/>
          <w:szCs w:val="28"/>
          <w:lang w:val="en-US"/>
        </w:rPr>
        <w:t>c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определяется из таблицы </w:t>
      </w:r>
      <w:r w:rsidR="00840B5A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3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на пересечении групп сложности и степени новизны.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Таблица </w:t>
      </w:r>
      <w:r w:rsidR="002C3278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3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– Коэффициент с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1620"/>
        <w:gridCol w:w="1260"/>
        <w:gridCol w:w="1260"/>
        <w:gridCol w:w="1376"/>
        <w:gridCol w:w="1094"/>
      </w:tblGrid>
      <w:tr w:rsidR="00451463" w:rsidRPr="00451463" w:rsidTr="00F923E9">
        <w:trPr>
          <w:cantSplit/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Язык</w:t>
            </w:r>
          </w:p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программирования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Группа сложности</w:t>
            </w:r>
          </w:p>
        </w:tc>
        <w:tc>
          <w:tcPr>
            <w:tcW w:w="4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80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Степень новизны</w:t>
            </w:r>
          </w:p>
        </w:tc>
      </w:tr>
      <w:tr w:rsidR="00451463" w:rsidRPr="00451463" w:rsidTr="00F923E9">
        <w:trPr>
          <w:cantSplit/>
          <w:trHeight w:val="448"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Г</w:t>
            </w:r>
          </w:p>
        </w:tc>
      </w:tr>
      <w:tr w:rsidR="00451463" w:rsidRPr="00451463" w:rsidTr="00F923E9">
        <w:trPr>
          <w:cantSplit/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Высокого уровня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8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1,38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1,26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1,15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0,69</w:t>
            </w:r>
          </w:p>
        </w:tc>
      </w:tr>
      <w:tr w:rsidR="00451463" w:rsidRPr="00451463" w:rsidTr="00F923E9">
        <w:trPr>
          <w:cantSplit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8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1,19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1,08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0,65</w:t>
            </w:r>
          </w:p>
        </w:tc>
      </w:tr>
      <w:tr w:rsidR="00451463" w:rsidRPr="00451463" w:rsidTr="00F923E9">
        <w:trPr>
          <w:cantSplit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8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1,10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0,60</w:t>
            </w:r>
          </w:p>
        </w:tc>
      </w:tr>
      <w:tr w:rsidR="00451463" w:rsidRPr="00451463" w:rsidTr="00F923E9">
        <w:trPr>
          <w:cantSplit/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Низкого уровня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8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1,58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1,45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1,32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0,79</w:t>
            </w:r>
          </w:p>
        </w:tc>
      </w:tr>
      <w:tr w:rsidR="00451463" w:rsidRPr="00451463" w:rsidTr="00F923E9">
        <w:trPr>
          <w:cantSplit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8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1,49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1,37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1,25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0,74</w:t>
            </w:r>
          </w:p>
        </w:tc>
      </w:tr>
      <w:tr w:rsidR="00451463" w:rsidRPr="00451463" w:rsidTr="00F923E9">
        <w:trPr>
          <w:cantSplit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8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1,38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1,26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1,15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0,69</w:t>
            </w:r>
          </w:p>
        </w:tc>
      </w:tr>
    </w:tbl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Согласно формул</w:t>
      </w:r>
      <w:r w:rsidR="003A6A46">
        <w:rPr>
          <w:rFonts w:ascii="Times New Roman" w:eastAsia="Calibri" w:hAnsi="Times New Roman"/>
          <w:color w:val="000000"/>
          <w:sz w:val="28"/>
          <w:szCs w:val="28"/>
        </w:rPr>
        <w:t>е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1, определяется условное число команд </w:t>
      </w:r>
      <w:r w:rsidRPr="00451463">
        <w:rPr>
          <w:rFonts w:ascii="Times New Roman" w:eastAsia="Calibri" w:hAnsi="Times New Roman"/>
          <w:color w:val="000000"/>
          <w:sz w:val="28"/>
          <w:szCs w:val="28"/>
          <w:lang w:val="en-US"/>
        </w:rPr>
        <w:t>Q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Вычисляется время, затраченное на каждый этап создания программного продукта: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1.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Тпо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(время на подготовку описания задачи), берется п</w:t>
      </w:r>
      <w:r w:rsidR="003A6A46">
        <w:rPr>
          <w:rFonts w:ascii="Times New Roman" w:eastAsia="Calibri" w:hAnsi="Times New Roman"/>
          <w:color w:val="000000"/>
          <w:sz w:val="28"/>
          <w:szCs w:val="28"/>
        </w:rPr>
        <w:t>о факту и измеряется в человеко-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часах </w:t>
      </w:r>
      <w:r w:rsidR="003A6A46">
        <w:rPr>
          <w:rFonts w:ascii="Times New Roman" w:eastAsia="Calibri" w:hAnsi="Times New Roman"/>
          <w:color w:val="000000"/>
          <w:sz w:val="28"/>
          <w:szCs w:val="28"/>
        </w:rPr>
        <w:t>и равно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2E7AF2">
        <w:rPr>
          <w:rFonts w:ascii="Times New Roman" w:eastAsia="Calibri" w:hAnsi="Times New Roman"/>
          <w:color w:val="000000"/>
          <w:sz w:val="28"/>
          <w:szCs w:val="28"/>
        </w:rPr>
        <w:t>16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час</w:t>
      </w:r>
      <w:r w:rsidR="003A6A46">
        <w:rPr>
          <w:rFonts w:ascii="Times New Roman" w:eastAsia="Calibri" w:hAnsi="Times New Roman"/>
          <w:color w:val="000000"/>
          <w:sz w:val="28"/>
          <w:szCs w:val="28"/>
        </w:rPr>
        <w:t>ам.</w:t>
      </w:r>
    </w:p>
    <w:p w:rsidR="003A6A46" w:rsidRDefault="003A6A46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2. То (время на описание задачи) определяется по формуле: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3A6A46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position w:val="-12"/>
          <w:sz w:val="28"/>
          <w:szCs w:val="28"/>
        </w:rPr>
        <w:object w:dxaOrig="2640" w:dyaOrig="400">
          <v:shape id="_x0000_i1026" type="#_x0000_t75" style="width:131.25pt;height:20.25pt" o:ole="" fillcolor="window">
            <v:imagedata r:id="rId13" o:title=""/>
          </v:shape>
          <o:OLEObject Type="Embed" ProgID="Equation.3" ShapeID="_x0000_i1026" DrawAspect="Content" ObjectID="_1650225703" r:id="rId14"/>
        </w:object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  <w:t xml:space="preserve"> (2)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2E7AF2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r w:rsidRPr="00840B5A">
        <w:rPr>
          <w:rFonts w:ascii="Times New Roman" w:eastAsia="Calibri" w:hAnsi="Times New Roman"/>
          <w:color w:val="000000"/>
          <w:position w:val="-12"/>
          <w:sz w:val="28"/>
          <w:szCs w:val="28"/>
          <w:highlight w:val="yellow"/>
        </w:rPr>
        <w:object w:dxaOrig="4140" w:dyaOrig="400">
          <v:shape id="_x0000_i1042" type="#_x0000_t75" style="width:177.75pt;height:17.25pt" o:ole="" fillcolor="window">
            <v:imagedata r:id="rId15" o:title=""/>
          </v:shape>
          <o:OLEObject Type="Embed" ProgID="Equation.3" ShapeID="_x0000_i1042" DrawAspect="Content" ObjectID="_1650225704" r:id="rId16"/>
        </w:object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>(часов)</w:t>
      </w:r>
      <w:r w:rsidR="003A6A46">
        <w:rPr>
          <w:rFonts w:ascii="Times New Roman" w:eastAsia="Calibri" w:hAnsi="Times New Roman"/>
          <w:color w:val="000000"/>
          <w:sz w:val="28"/>
          <w:szCs w:val="28"/>
        </w:rPr>
        <w:t>,</w:t>
      </w:r>
    </w:p>
    <w:p w:rsidR="00451463" w:rsidRPr="00451463" w:rsidRDefault="00451463" w:rsidP="00451463">
      <w:pPr>
        <w:widowControl w:val="0"/>
        <w:spacing w:after="0" w:line="240" w:lineRule="auto"/>
        <w:ind w:left="708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где </w:t>
      </w:r>
      <w:r w:rsidRPr="00451463">
        <w:rPr>
          <w:rFonts w:ascii="Times New Roman" w:eastAsia="Calibri" w:hAnsi="Times New Roman"/>
          <w:i/>
          <w:color w:val="000000"/>
          <w:sz w:val="28"/>
          <w:szCs w:val="28"/>
        </w:rPr>
        <w:t>В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– коэффициент учета изменений задачи, </w:t>
      </w:r>
      <w:r w:rsidR="00840B5A">
        <w:rPr>
          <w:rFonts w:ascii="Times New Roman" w:eastAsia="Calibri" w:hAnsi="Times New Roman"/>
          <w:color w:val="000000"/>
          <w:sz w:val="28"/>
          <w:szCs w:val="28"/>
        </w:rPr>
        <w:t>который</w:t>
      </w:r>
      <w:r w:rsidR="003A6A46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зависит от сложности задачи и числа изменений</w:t>
      </w:r>
      <w:r w:rsidR="00840B5A">
        <w:rPr>
          <w:rFonts w:ascii="Times New Roman" w:eastAsia="Calibri" w:hAnsi="Times New Roman"/>
          <w:color w:val="000000"/>
          <w:sz w:val="28"/>
          <w:szCs w:val="28"/>
        </w:rPr>
        <w:t xml:space="preserve"> и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выбирается в интервале от 1,2 до 1,5. </w:t>
      </w: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      </w:t>
      </w:r>
      <w:r w:rsidRPr="00451463">
        <w:rPr>
          <w:rFonts w:ascii="Times New Roman" w:eastAsia="Calibri" w:hAnsi="Times New Roman"/>
          <w:i/>
          <w:color w:val="000000"/>
          <w:sz w:val="28"/>
          <w:szCs w:val="28"/>
        </w:rPr>
        <w:t>К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– коэффициент, учитывающий квалификацию программиста (Таблица </w:t>
      </w:r>
      <w:r w:rsidR="003A6A46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4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).</w:t>
      </w:r>
    </w:p>
    <w:p w:rsidR="003A6A46" w:rsidRDefault="003A6A46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3. Та (время на разработку алгоритма) рассчитывается по формуле: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3A6A46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3A6A46">
        <w:rPr>
          <w:rFonts w:ascii="Times New Roman" w:eastAsia="Calibri" w:hAnsi="Times New Roman"/>
          <w:color w:val="000000"/>
          <w:position w:val="-10"/>
          <w:sz w:val="28"/>
          <w:szCs w:val="28"/>
        </w:rPr>
        <w:object w:dxaOrig="1640" w:dyaOrig="320">
          <v:shape id="_x0000_i1027" type="#_x0000_t75" style="width:82.5pt;height:16.5pt" o:ole="" fillcolor="window">
            <v:imagedata r:id="rId17" o:title=""/>
          </v:shape>
          <o:OLEObject Type="Embed" ProgID="Equation.3" ShapeID="_x0000_i1027" DrawAspect="Content" ObjectID="_1650225705" r:id="rId18"/>
        </w:object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  <w:t>(3)</w:t>
      </w:r>
    </w:p>
    <w:p w:rsidR="00451463" w:rsidRPr="00451463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position w:val="-1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Та=</w:t>
      </w:r>
      <w:r w:rsidR="002E7AF2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6300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/</w:t>
      </w:r>
      <w:r w:rsidR="003A6A46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(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50*0,8</w:t>
      </w:r>
      <w:r w:rsidR="003A6A46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) 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=</w:t>
      </w:r>
      <w:r w:rsidR="003A6A46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2E7AF2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101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(час)</w:t>
      </w:r>
      <w:r w:rsidR="003A6A46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.</w:t>
      </w: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Таблица </w:t>
      </w:r>
      <w:r w:rsidR="003A6A46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4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- Значение коэффициента К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9"/>
      </w:tblGrid>
      <w:tr w:rsidR="00451463" w:rsidRPr="00451463" w:rsidTr="00F923E9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8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Стаж программиста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8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Значение коэффициента К</w:t>
            </w:r>
          </w:p>
        </w:tc>
      </w:tr>
      <w:tr w:rsidR="00451463" w:rsidRPr="00451463" w:rsidTr="00F923E9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до 2-х лет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0,8</w:t>
            </w:r>
          </w:p>
        </w:tc>
      </w:tr>
      <w:tr w:rsidR="00451463" w:rsidRPr="00451463" w:rsidTr="00F923E9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от 2 до 3 лет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1,0</w:t>
            </w:r>
          </w:p>
        </w:tc>
      </w:tr>
      <w:tr w:rsidR="00451463" w:rsidRPr="00451463" w:rsidTr="00F923E9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от 3 до 5 лет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1,1 – 1,2</w:t>
            </w:r>
          </w:p>
        </w:tc>
      </w:tr>
      <w:tr w:rsidR="00451463" w:rsidRPr="00451463" w:rsidTr="00F923E9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от 5 до 10 лет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1,2 – 1,3</w:t>
            </w:r>
          </w:p>
        </w:tc>
      </w:tr>
      <w:tr w:rsidR="00451463" w:rsidRPr="00451463" w:rsidTr="00F923E9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свыше 10 лет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ind w:firstLine="6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1,3 – 1,5</w:t>
            </w:r>
          </w:p>
        </w:tc>
      </w:tr>
    </w:tbl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4.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Тбс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(время на разработку блок-схемы) определяется аналогично Та по формуле 3.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Тбс</w:t>
      </w:r>
      <w:proofErr w:type="spellEnd"/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=</w:t>
      </w:r>
      <w:r w:rsidR="002E7AF2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6300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/</w:t>
      </w:r>
      <w:r w:rsidR="003A6A46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(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50*0,8</w:t>
      </w:r>
      <w:r w:rsidR="003A6A46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) 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=</w:t>
      </w:r>
      <w:r w:rsidR="003A6A46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2E7AF2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101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(час)</w:t>
      </w:r>
      <w:r w:rsidR="003A6A46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5.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Тн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(время написания программы на языке программирования) определяется по формуле: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position w:val="-10"/>
          <w:sz w:val="28"/>
          <w:szCs w:val="28"/>
        </w:rPr>
        <w:object w:dxaOrig="2240" w:dyaOrig="320">
          <v:shape id="_x0000_i1028" type="#_x0000_t75" style="width:111.75pt;height:15.75pt" o:ole="" fillcolor="window">
            <v:imagedata r:id="rId19" o:title=""/>
          </v:shape>
          <o:OLEObject Type="Embed" ProgID="Equation.3" ShapeID="_x0000_i1028" DrawAspect="Content" ObjectID="_1650225706" r:id="rId20"/>
        </w:objec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  <w:t xml:space="preserve"> (4)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2E7AF2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r w:rsidRPr="00840B5A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object w:dxaOrig="3140" w:dyaOrig="320">
          <v:shape id="_x0000_i1043" type="#_x0000_t75" style="width:174.75pt;height:18.75pt" o:ole="" fillcolor="window">
            <v:imagedata r:id="rId21" o:title=""/>
          </v:shape>
          <o:OLEObject Type="Embed" ProgID="Equation.3" ShapeID="_x0000_i1043" DrawAspect="Content" ObjectID="_1650225707" r:id="rId22"/>
        </w:object>
      </w:r>
      <w:r w:rsidR="00451463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(час)</w:t>
      </w:r>
      <w:r w:rsidR="003A6A46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6.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Тп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(время набивки программы) определяется по формуле: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position w:val="-12"/>
          <w:sz w:val="28"/>
          <w:szCs w:val="28"/>
        </w:rPr>
        <w:object w:dxaOrig="1440" w:dyaOrig="400">
          <v:shape id="_x0000_i1029" type="#_x0000_t75" style="width:1in;height:20.25pt" o:ole="" fillcolor="window">
            <v:imagedata r:id="rId23" o:title=""/>
          </v:shape>
          <o:OLEObject Type="Embed" ProgID="Equation.3" ShapeID="_x0000_i1029" DrawAspect="Content" ObjectID="_1650225708" r:id="rId24"/>
        </w:objec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  <w:t xml:space="preserve"> (5)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2E7AF2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r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object w:dxaOrig="2020" w:dyaOrig="279">
          <v:shape id="_x0000_i1044" type="#_x0000_t75" style="width:124.5pt;height:17.25pt" o:ole="" fillcolor="window">
            <v:imagedata r:id="rId25" o:title=""/>
          </v:shape>
          <o:OLEObject Type="Embed" ProgID="Equation.3" ShapeID="_x0000_i1044" DrawAspect="Content" ObjectID="_1650225709" r:id="rId26"/>
        </w:object>
      </w:r>
      <w:r w:rsidR="00451463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(час</w:t>
      </w:r>
      <w:r>
        <w:rPr>
          <w:rFonts w:ascii="Times New Roman" w:eastAsia="Calibri" w:hAnsi="Times New Roman"/>
          <w:color w:val="000000"/>
          <w:sz w:val="28"/>
          <w:szCs w:val="28"/>
          <w:highlight w:val="yellow"/>
        </w:rPr>
        <w:t>ов</w:t>
      </w:r>
      <w:r w:rsidR="00451463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7. Тот (время отладки и тестирования программы) определяется по формуле: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position w:val="-12"/>
          <w:sz w:val="28"/>
          <w:szCs w:val="28"/>
        </w:rPr>
        <w:object w:dxaOrig="3240" w:dyaOrig="400">
          <v:shape id="_x0000_i1030" type="#_x0000_t75" style="width:162pt;height:20.25pt" o:ole="" fillcolor="window">
            <v:imagedata r:id="rId27" o:title=""/>
          </v:shape>
          <o:OLEObject Type="Embed" ProgID="Equation.3" ShapeID="_x0000_i1030" DrawAspect="Content" ObjectID="_1650225710" r:id="rId28"/>
        </w:objec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  <w:t>(6)</w:t>
      </w:r>
    </w:p>
    <w:p w:rsidR="00451463" w:rsidRPr="00451463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Default="002E7AF2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r w:rsidRPr="00840B5A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object w:dxaOrig="3400" w:dyaOrig="320">
          <v:shape id="_x0000_i1045" type="#_x0000_t75" style="width:185.25pt;height:18.75pt" o:ole="" fillcolor="window">
            <v:imagedata r:id="rId29" o:title=""/>
          </v:shape>
          <o:OLEObject Type="Embed" ProgID="Equation.3" ShapeID="_x0000_i1045" DrawAspect="Content" ObjectID="_1650225711" r:id="rId30"/>
        </w:object>
      </w:r>
      <w:r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(часа</w:t>
      </w:r>
      <w:r w:rsidR="00451463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)</w:t>
      </w:r>
      <w:r w:rsidR="003A6A46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.</w:t>
      </w:r>
    </w:p>
    <w:p w:rsidR="003A6A46" w:rsidRPr="00451463" w:rsidRDefault="003A6A46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2D0088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color w:val="000000"/>
          <w:sz w:val="28"/>
          <w:szCs w:val="28"/>
        </w:rPr>
        <w:t xml:space="preserve">8.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</w:rPr>
        <w:t>Тд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</w:rPr>
        <w:t xml:space="preserve"> (</w:t>
      </w:r>
      <w:r w:rsidRPr="002D0088">
        <w:rPr>
          <w:rFonts w:ascii="Times New Roman" w:eastAsia="Calibri" w:hAnsi="Times New Roman"/>
          <w:color w:val="000000"/>
          <w:sz w:val="28"/>
          <w:szCs w:val="28"/>
        </w:rPr>
        <w:t>Оформление документации, инструкции поль</w:t>
      </w:r>
      <w:r>
        <w:rPr>
          <w:rFonts w:ascii="Times New Roman" w:eastAsia="Calibri" w:hAnsi="Times New Roman"/>
          <w:color w:val="000000"/>
          <w:sz w:val="28"/>
          <w:szCs w:val="28"/>
        </w:rPr>
        <w:t xml:space="preserve">зователя, пояснительной записки)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берется по </w:t>
      </w:r>
      <w:r w:rsidR="003A6A46">
        <w:rPr>
          <w:rFonts w:ascii="Times New Roman" w:eastAsia="Calibri" w:hAnsi="Times New Roman"/>
          <w:color w:val="000000"/>
          <w:sz w:val="28"/>
          <w:szCs w:val="28"/>
        </w:rPr>
        <w:t>факту, измеряется в человеко-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часах </w:t>
      </w:r>
      <w:r w:rsidR="003A6A46">
        <w:rPr>
          <w:rFonts w:ascii="Times New Roman" w:eastAsia="Calibri" w:hAnsi="Times New Roman"/>
          <w:color w:val="000000"/>
          <w:sz w:val="28"/>
          <w:szCs w:val="28"/>
        </w:rPr>
        <w:t>и равно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661439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2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час</w:t>
      </w:r>
      <w:r w:rsidR="00F66383">
        <w:rPr>
          <w:rFonts w:ascii="Times New Roman" w:eastAsia="Calibri" w:hAnsi="Times New Roman"/>
          <w:color w:val="000000"/>
          <w:sz w:val="28"/>
          <w:szCs w:val="28"/>
        </w:rPr>
        <w:t>а</w:t>
      </w:r>
      <w:r w:rsidR="003A6A46">
        <w:rPr>
          <w:rFonts w:ascii="Times New Roman" w:eastAsia="Calibri" w:hAnsi="Times New Roman"/>
          <w:color w:val="000000"/>
          <w:sz w:val="28"/>
          <w:szCs w:val="28"/>
        </w:rPr>
        <w:t>м.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Далее производится подсчет общего времени на создание программного продукта: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F66383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r w:rsidRPr="00F66383">
        <w:rPr>
          <w:rFonts w:ascii="Times New Roman" w:eastAsia="Calibri" w:hAnsi="Times New Roman"/>
          <w:color w:val="000000"/>
          <w:position w:val="-6"/>
          <w:sz w:val="28"/>
          <w:szCs w:val="28"/>
        </w:rPr>
        <w:object w:dxaOrig="5300" w:dyaOrig="320">
          <v:shape id="_x0000_i1031" type="#_x0000_t75" style="width:273pt;height:16.5pt" o:ole="" fillcolor="window">
            <v:imagedata r:id="rId31" o:title=""/>
          </v:shape>
          <o:OLEObject Type="Embed" ProgID="Equation.3" ShapeID="_x0000_i1031" DrawAspect="Content" ObjectID="_1650225712" r:id="rId32"/>
        </w:object>
      </w:r>
      <w:r w:rsidR="002D0088" w:rsidRPr="00F66383">
        <w:rPr>
          <w:rFonts w:ascii="Times New Roman" w:eastAsia="Calibri" w:hAnsi="Times New Roman"/>
          <w:color w:val="000000"/>
          <w:sz w:val="28"/>
          <w:szCs w:val="28"/>
        </w:rPr>
        <w:t>+</w:t>
      </w:r>
      <w:proofErr w:type="spellStart"/>
      <w:r w:rsidR="002D0088" w:rsidRPr="00F66383">
        <w:rPr>
          <w:rFonts w:ascii="Times New Roman" w:eastAsia="Calibri" w:hAnsi="Times New Roman"/>
          <w:color w:val="000000"/>
          <w:sz w:val="28"/>
          <w:szCs w:val="28"/>
        </w:rPr>
        <w:t>Тд</w:t>
      </w:r>
      <w:proofErr w:type="spellEnd"/>
    </w:p>
    <w:p w:rsidR="00451463" w:rsidRPr="00F66383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F6638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F66383">
        <w:rPr>
          <w:rFonts w:ascii="Times New Roman" w:eastAsia="Calibri" w:hAnsi="Times New Roman"/>
          <w:color w:val="000000"/>
          <w:sz w:val="28"/>
          <w:szCs w:val="28"/>
        </w:rPr>
        <w:tab/>
        <w:t>(7)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Т</w:t>
      </w:r>
      <w:r w:rsidR="003A6A46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=</w:t>
      </w:r>
      <w:r w:rsidR="003A6A46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1B4DF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16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1B4DF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148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1B4DF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101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1B4DF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101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1B4DF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151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1B4DF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126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1B4DF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423</w:t>
      </w:r>
      <w:r w:rsidR="002D0088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661439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2</w:t>
      </w:r>
      <w:r w:rsidR="003A6A46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=</w:t>
      </w:r>
      <w:r w:rsidR="003A6A46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1B4DF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1068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(часов)</w:t>
      </w:r>
      <w:r w:rsidR="003A6A46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.</w:t>
      </w:r>
    </w:p>
    <w:p w:rsidR="00451463" w:rsidRPr="00451463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Для определения заработной платы, за выполненные проектные работы, необходимо знать затраты труда на разработку программы и квалификационный состав работников, выполняющих эти работы.</w:t>
      </w:r>
    </w:p>
    <w:p w:rsid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Согласно закону Республики Казахстан </w:t>
      </w:r>
      <w:r w:rsidR="002B2D7B" w:rsidRPr="002B2D7B">
        <w:rPr>
          <w:rFonts w:ascii="Times New Roman" w:eastAsia="Calibri" w:hAnsi="Times New Roman"/>
          <w:color w:val="000000"/>
          <w:sz w:val="28"/>
          <w:szCs w:val="28"/>
        </w:rPr>
        <w:t xml:space="preserve">от </w:t>
      </w:r>
      <w:r w:rsidR="001205AE">
        <w:rPr>
          <w:rFonts w:ascii="Times New Roman" w:eastAsia="Calibri" w:hAnsi="Times New Roman"/>
          <w:color w:val="000000"/>
          <w:sz w:val="28"/>
          <w:szCs w:val="28"/>
        </w:rPr>
        <w:t>04</w:t>
      </w:r>
      <w:r w:rsidR="002B2D7B" w:rsidRPr="002B2D7B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1205AE">
        <w:rPr>
          <w:rFonts w:ascii="Times New Roman" w:eastAsia="Calibri" w:hAnsi="Times New Roman"/>
          <w:color w:val="000000"/>
          <w:sz w:val="28"/>
          <w:szCs w:val="28"/>
        </w:rPr>
        <w:t>декабря</w:t>
      </w:r>
      <w:r w:rsidR="002B2D7B" w:rsidRPr="002B2D7B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1205AE">
        <w:rPr>
          <w:rFonts w:ascii="Times New Roman" w:eastAsia="Calibri" w:hAnsi="Times New Roman"/>
          <w:color w:val="000000"/>
          <w:sz w:val="28"/>
          <w:szCs w:val="28"/>
        </w:rPr>
        <w:t>2019</w:t>
      </w:r>
      <w:r w:rsidR="002B2D7B" w:rsidRPr="002B2D7B">
        <w:rPr>
          <w:rFonts w:ascii="Times New Roman" w:eastAsia="Calibri" w:hAnsi="Times New Roman"/>
          <w:color w:val="000000"/>
          <w:sz w:val="28"/>
          <w:szCs w:val="28"/>
        </w:rPr>
        <w:t xml:space="preserve"> года № </w:t>
      </w:r>
      <w:r w:rsidR="001205AE" w:rsidRPr="001205AE">
        <w:rPr>
          <w:rFonts w:ascii="Times New Roman" w:eastAsia="Calibri" w:hAnsi="Times New Roman"/>
          <w:color w:val="000000"/>
          <w:sz w:val="28"/>
          <w:szCs w:val="28"/>
        </w:rPr>
        <w:t>276-VІ ЗРК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«О республиканском бюджете на </w:t>
      </w:r>
      <w:r w:rsidR="001205AE">
        <w:rPr>
          <w:rFonts w:ascii="Times New Roman" w:eastAsia="Calibri" w:hAnsi="Times New Roman"/>
          <w:color w:val="000000"/>
          <w:sz w:val="28"/>
          <w:szCs w:val="28"/>
        </w:rPr>
        <w:t>2020</w:t>
      </w:r>
      <w:r w:rsidR="002B2D7B">
        <w:rPr>
          <w:rFonts w:ascii="Times New Roman" w:eastAsia="Calibri" w:hAnsi="Times New Roman"/>
          <w:color w:val="000000"/>
          <w:sz w:val="28"/>
          <w:szCs w:val="28"/>
        </w:rPr>
        <w:t>-</w:t>
      </w:r>
      <w:r w:rsidR="001205AE">
        <w:rPr>
          <w:rFonts w:ascii="Times New Roman" w:eastAsia="Calibri" w:hAnsi="Times New Roman"/>
          <w:color w:val="000000"/>
          <w:sz w:val="28"/>
          <w:szCs w:val="28"/>
        </w:rPr>
        <w:t>2022</w:t>
      </w:r>
      <w:r w:rsidR="00472A5B">
        <w:rPr>
          <w:rFonts w:ascii="Times New Roman" w:eastAsia="Calibri" w:hAnsi="Times New Roman"/>
          <w:color w:val="000000"/>
          <w:sz w:val="28"/>
          <w:szCs w:val="28"/>
        </w:rPr>
        <w:t xml:space="preserve"> г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оды» </w:t>
      </w:r>
      <w:r w:rsidRPr="00451463">
        <w:rPr>
          <w:rFonts w:ascii="Times New Roman" w:eastAsia="Calibri" w:hAnsi="Times New Roman"/>
          <w:bCs/>
          <w:color w:val="000000"/>
          <w:sz w:val="28"/>
          <w:szCs w:val="28"/>
          <w:shd w:val="clear" w:color="auto" w:fill="FFFFFF"/>
        </w:rPr>
        <w:t xml:space="preserve">статья </w:t>
      </w:r>
      <w:r w:rsidR="001205AE">
        <w:rPr>
          <w:rFonts w:ascii="Times New Roman" w:eastAsia="Calibri" w:hAnsi="Times New Roman"/>
          <w:bCs/>
          <w:color w:val="000000"/>
          <w:sz w:val="28"/>
          <w:szCs w:val="28"/>
          <w:shd w:val="clear" w:color="auto" w:fill="FFFFFF"/>
        </w:rPr>
        <w:t>7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минимальный размер заработной платы с </w:t>
      </w:r>
      <w:r w:rsidR="001205AE">
        <w:rPr>
          <w:rFonts w:ascii="Times New Roman" w:eastAsia="Calibri" w:hAnsi="Times New Roman"/>
          <w:color w:val="000000"/>
          <w:sz w:val="28"/>
          <w:szCs w:val="28"/>
        </w:rPr>
        <w:t>0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1 января </w:t>
      </w:r>
      <w:r w:rsidR="001205AE">
        <w:rPr>
          <w:rFonts w:ascii="Times New Roman" w:eastAsia="Calibri" w:hAnsi="Times New Roman"/>
          <w:color w:val="000000"/>
          <w:sz w:val="28"/>
          <w:szCs w:val="28"/>
        </w:rPr>
        <w:t>2020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года составляет </w:t>
      </w:r>
      <w:r w:rsidR="00472A5B">
        <w:rPr>
          <w:rFonts w:ascii="Times New Roman" w:eastAsia="Calibri" w:hAnsi="Times New Roman"/>
          <w:color w:val="000000"/>
          <w:sz w:val="28"/>
          <w:szCs w:val="28"/>
        </w:rPr>
        <w:t>42 500</w:t>
      </w:r>
      <w:r w:rsidR="00840B5A">
        <w:rPr>
          <w:rFonts w:ascii="Times New Roman" w:eastAsia="Calibri" w:hAnsi="Times New Roman"/>
          <w:color w:val="000000"/>
          <w:sz w:val="28"/>
          <w:szCs w:val="28"/>
        </w:rPr>
        <w:t xml:space="preserve"> тенге. Её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размер может быть взят за основу при расчете заработной платы работников предприятий и организаций различных форм собственности, если иное не предусматривается действующим законодательством РК.</w:t>
      </w:r>
    </w:p>
    <w:p w:rsidR="00F87C52" w:rsidRDefault="00F33960" w:rsidP="00F87C52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color w:val="000000"/>
          <w:sz w:val="28"/>
          <w:szCs w:val="28"/>
        </w:rPr>
        <w:t>Согласно</w:t>
      </w:r>
      <w:r w:rsidR="001205AE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F87C52">
        <w:rPr>
          <w:rFonts w:ascii="Times New Roman" w:eastAsia="Calibri" w:hAnsi="Times New Roman"/>
          <w:color w:val="000000"/>
          <w:sz w:val="28"/>
          <w:szCs w:val="28"/>
        </w:rPr>
        <w:t>п</w:t>
      </w:r>
      <w:r w:rsidR="00F87C52" w:rsidRPr="00F33960">
        <w:rPr>
          <w:rFonts w:ascii="Times New Roman" w:eastAsia="Calibri" w:hAnsi="Times New Roman"/>
          <w:color w:val="000000"/>
          <w:sz w:val="28"/>
          <w:szCs w:val="28"/>
        </w:rPr>
        <w:t>риказ</w:t>
      </w:r>
      <w:r w:rsidR="00F87C52">
        <w:rPr>
          <w:rFonts w:ascii="Times New Roman" w:eastAsia="Calibri" w:hAnsi="Times New Roman"/>
          <w:color w:val="000000"/>
          <w:sz w:val="28"/>
          <w:szCs w:val="28"/>
        </w:rPr>
        <w:t xml:space="preserve">у </w:t>
      </w:r>
      <w:r w:rsidR="00F87C52" w:rsidRPr="00F33960">
        <w:rPr>
          <w:rFonts w:ascii="Times New Roman" w:eastAsia="Calibri" w:hAnsi="Times New Roman"/>
          <w:color w:val="000000"/>
          <w:sz w:val="28"/>
          <w:szCs w:val="28"/>
        </w:rPr>
        <w:t>Министра</w:t>
      </w:r>
      <w:r w:rsidR="00F87C52">
        <w:rPr>
          <w:rFonts w:ascii="Times New Roman" w:eastAsia="Calibri" w:hAnsi="Times New Roman"/>
          <w:color w:val="000000"/>
          <w:sz w:val="28"/>
          <w:szCs w:val="28"/>
        </w:rPr>
        <w:t xml:space="preserve"> образования и науки Республики </w:t>
      </w:r>
      <w:r w:rsidRPr="00F33960">
        <w:rPr>
          <w:rFonts w:ascii="Times New Roman" w:eastAsia="Calibri" w:hAnsi="Times New Roman"/>
          <w:color w:val="000000"/>
          <w:sz w:val="28"/>
          <w:szCs w:val="28"/>
        </w:rPr>
        <w:t>Казахстан от 29 января 2016 года № 123</w:t>
      </w:r>
      <w:r w:rsidR="00F87C52">
        <w:rPr>
          <w:rFonts w:ascii="Times New Roman" w:eastAsia="Calibri" w:hAnsi="Times New Roman"/>
          <w:color w:val="000000"/>
          <w:sz w:val="28"/>
          <w:szCs w:val="28"/>
        </w:rPr>
        <w:t xml:space="preserve"> «</w:t>
      </w:r>
      <w:r w:rsidR="00F87C52" w:rsidRPr="00F87C52">
        <w:rPr>
          <w:rFonts w:ascii="Times New Roman" w:eastAsia="Calibri" w:hAnsi="Times New Roman"/>
          <w:color w:val="000000"/>
          <w:sz w:val="28"/>
          <w:szCs w:val="28"/>
        </w:rPr>
        <w:t>Об утверждении Реестра должностей гражданских служащих в сфере образования и науки</w:t>
      </w:r>
      <w:r w:rsidR="00F87C52">
        <w:rPr>
          <w:rFonts w:ascii="Times New Roman" w:eastAsia="Calibri" w:hAnsi="Times New Roman"/>
          <w:color w:val="000000"/>
          <w:sz w:val="28"/>
          <w:szCs w:val="28"/>
        </w:rPr>
        <w:t>» должность программиста относится к б</w:t>
      </w:r>
      <w:r w:rsidR="00F87C52" w:rsidRPr="00F87C52">
        <w:rPr>
          <w:rFonts w:ascii="Times New Roman" w:eastAsia="Calibri" w:hAnsi="Times New Roman"/>
          <w:color w:val="000000"/>
          <w:sz w:val="28"/>
          <w:szCs w:val="28"/>
        </w:rPr>
        <w:t>лок</w:t>
      </w:r>
      <w:r w:rsidR="00F87C52">
        <w:rPr>
          <w:rFonts w:ascii="Times New Roman" w:eastAsia="Calibri" w:hAnsi="Times New Roman"/>
          <w:color w:val="000000"/>
          <w:sz w:val="28"/>
          <w:szCs w:val="28"/>
        </w:rPr>
        <w:t>у</w:t>
      </w:r>
      <w:r w:rsidR="00F87C52" w:rsidRPr="00F87C52">
        <w:rPr>
          <w:rFonts w:ascii="Times New Roman" w:eastAsia="Calibri" w:hAnsi="Times New Roman"/>
          <w:color w:val="000000"/>
          <w:sz w:val="28"/>
          <w:szCs w:val="28"/>
        </w:rPr>
        <w:t xml:space="preserve"> «С» (административный персонал)</w:t>
      </w:r>
      <w:r w:rsidR="00F87C52">
        <w:rPr>
          <w:rFonts w:ascii="Times New Roman" w:eastAsia="Calibri" w:hAnsi="Times New Roman"/>
          <w:color w:val="000000"/>
          <w:sz w:val="28"/>
          <w:szCs w:val="28"/>
        </w:rPr>
        <w:t xml:space="preserve">. </w:t>
      </w:r>
      <w:r w:rsidR="00F87C52" w:rsidRPr="00F87C52">
        <w:rPr>
          <w:rFonts w:ascii="Times New Roman" w:eastAsia="Calibri" w:hAnsi="Times New Roman"/>
          <w:color w:val="000000"/>
          <w:sz w:val="28"/>
          <w:szCs w:val="28"/>
        </w:rPr>
        <w:t>Специалисты среднего уровня квалификации</w:t>
      </w:r>
      <w:r w:rsidR="00F87C52">
        <w:rPr>
          <w:rFonts w:ascii="Times New Roman" w:eastAsia="Calibri" w:hAnsi="Times New Roman"/>
          <w:color w:val="000000"/>
          <w:sz w:val="28"/>
          <w:szCs w:val="28"/>
        </w:rPr>
        <w:t xml:space="preserve"> относятся к звену С3.</w:t>
      </w:r>
    </w:p>
    <w:p w:rsidR="00F87C52" w:rsidRDefault="00F87C52" w:rsidP="00F87C52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color w:val="000000"/>
          <w:sz w:val="28"/>
          <w:szCs w:val="28"/>
        </w:rPr>
        <w:t>Заработная плата вышеуказанных работников рассчитывается</w:t>
      </w:r>
      <w:r w:rsidR="001205AE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/>
          <w:color w:val="000000"/>
          <w:sz w:val="28"/>
          <w:szCs w:val="28"/>
        </w:rPr>
        <w:t xml:space="preserve">в соответствии с </w:t>
      </w:r>
      <w:r w:rsidRPr="00F87C52">
        <w:rPr>
          <w:rFonts w:ascii="Times New Roman" w:eastAsia="Calibri" w:hAnsi="Times New Roman"/>
          <w:color w:val="000000"/>
          <w:sz w:val="28"/>
          <w:szCs w:val="28"/>
        </w:rPr>
        <w:t>Постановление</w:t>
      </w:r>
      <w:r>
        <w:rPr>
          <w:rFonts w:ascii="Times New Roman" w:eastAsia="Calibri" w:hAnsi="Times New Roman"/>
          <w:color w:val="000000"/>
          <w:sz w:val="28"/>
          <w:szCs w:val="28"/>
        </w:rPr>
        <w:t>м</w:t>
      </w:r>
      <w:r w:rsidRPr="00F87C52">
        <w:rPr>
          <w:rFonts w:ascii="Times New Roman" w:eastAsia="Calibri" w:hAnsi="Times New Roman"/>
          <w:color w:val="000000"/>
          <w:sz w:val="28"/>
          <w:szCs w:val="28"/>
        </w:rPr>
        <w:t xml:space="preserve"> Правительства Республики Казахстан от 31 декабря 2015 года № 1193</w:t>
      </w:r>
      <w:r>
        <w:rPr>
          <w:rFonts w:ascii="Times New Roman" w:eastAsia="Calibri" w:hAnsi="Times New Roman"/>
          <w:color w:val="000000"/>
          <w:sz w:val="28"/>
          <w:szCs w:val="28"/>
        </w:rPr>
        <w:t xml:space="preserve"> «</w:t>
      </w:r>
      <w:r w:rsidRPr="00F87C52">
        <w:rPr>
          <w:rFonts w:ascii="Times New Roman" w:eastAsia="Calibri" w:hAnsi="Times New Roman"/>
          <w:color w:val="000000"/>
          <w:sz w:val="28"/>
          <w:szCs w:val="28"/>
        </w:rPr>
        <w:t>О системе оплаты труда гражданских служащих, работников организаций, содержащихся за счет средств государственного бюджета, работников казенных предприятий</w:t>
      </w:r>
      <w:r>
        <w:rPr>
          <w:rFonts w:ascii="Times New Roman" w:eastAsia="Calibri" w:hAnsi="Times New Roman"/>
          <w:color w:val="000000"/>
          <w:sz w:val="28"/>
          <w:szCs w:val="28"/>
        </w:rPr>
        <w:t>»</w:t>
      </w:r>
      <w:r w:rsidR="00724FEA">
        <w:rPr>
          <w:rFonts w:ascii="Times New Roman" w:eastAsia="Calibri" w:hAnsi="Times New Roman"/>
          <w:color w:val="000000"/>
          <w:sz w:val="28"/>
          <w:szCs w:val="28"/>
        </w:rPr>
        <w:t xml:space="preserve"> (далее Постановление)</w:t>
      </w:r>
      <w:r>
        <w:rPr>
          <w:rFonts w:ascii="Times New Roman" w:eastAsia="Calibri" w:hAnsi="Times New Roman"/>
          <w:color w:val="000000"/>
          <w:sz w:val="28"/>
          <w:szCs w:val="28"/>
        </w:rPr>
        <w:t>.</w:t>
      </w:r>
    </w:p>
    <w:p w:rsidR="00451463" w:rsidRDefault="00F87C52" w:rsidP="00F87C52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F87C52">
        <w:rPr>
          <w:rFonts w:ascii="Times New Roman" w:eastAsia="Calibri" w:hAnsi="Times New Roman"/>
          <w:color w:val="000000"/>
          <w:sz w:val="28"/>
          <w:szCs w:val="28"/>
        </w:rPr>
        <w:t>ДО</w:t>
      </w:r>
      <w:r w:rsidR="00840B5A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F87C52">
        <w:rPr>
          <w:rFonts w:ascii="Times New Roman" w:eastAsia="Calibri" w:hAnsi="Times New Roman"/>
          <w:color w:val="000000"/>
          <w:sz w:val="28"/>
          <w:szCs w:val="28"/>
        </w:rPr>
        <w:t xml:space="preserve">(тарифная ставка) работников организаций определяется путем умножения соответствующих коэффициентов, утвержденных для исчисления их ДО (тарифной ставки) в зависимости от отнесения занимаемых должностей к функциональным блокам и стажа работы по специальности, присвоенных квалификационных разрядов (для рабочих), на размер БДО, установленного подпунктом 1) части первой пункта 1 </w:t>
      </w:r>
      <w:r>
        <w:rPr>
          <w:rFonts w:ascii="Times New Roman" w:eastAsia="Calibri" w:hAnsi="Times New Roman"/>
          <w:color w:val="000000"/>
          <w:sz w:val="28"/>
          <w:szCs w:val="28"/>
        </w:rPr>
        <w:t>П</w:t>
      </w:r>
      <w:r w:rsidRPr="00F87C52">
        <w:rPr>
          <w:rFonts w:ascii="Times New Roman" w:eastAsia="Calibri" w:hAnsi="Times New Roman"/>
          <w:color w:val="000000"/>
          <w:sz w:val="28"/>
          <w:szCs w:val="28"/>
        </w:rPr>
        <w:t>остановления</w:t>
      </w:r>
      <w:r>
        <w:rPr>
          <w:rFonts w:ascii="Times New Roman" w:eastAsia="Calibri" w:hAnsi="Times New Roman"/>
          <w:color w:val="000000"/>
          <w:sz w:val="28"/>
          <w:szCs w:val="28"/>
        </w:rPr>
        <w:t>. Д</w:t>
      </w:r>
      <w:r w:rsidRPr="00F87C52">
        <w:rPr>
          <w:rFonts w:ascii="Times New Roman" w:eastAsia="Calibri" w:hAnsi="Times New Roman"/>
          <w:color w:val="000000"/>
          <w:sz w:val="28"/>
          <w:szCs w:val="28"/>
        </w:rPr>
        <w:t>ля гражданских служащих, работников организаций, содержащихся за счет средств государственного бюджета, работников казенных предприятий</w:t>
      </w:r>
      <w:r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724FEA">
        <w:rPr>
          <w:rFonts w:ascii="Times New Roman" w:eastAsia="Calibri" w:hAnsi="Times New Roman"/>
          <w:color w:val="000000"/>
          <w:sz w:val="28"/>
          <w:szCs w:val="28"/>
        </w:rPr>
        <w:t>размер</w:t>
      </w:r>
      <w:r w:rsidR="00724FEA" w:rsidRPr="00F87C52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/>
          <w:color w:val="000000"/>
          <w:sz w:val="28"/>
          <w:szCs w:val="28"/>
        </w:rPr>
        <w:t>б</w:t>
      </w:r>
      <w:r w:rsidRPr="00F87C52">
        <w:rPr>
          <w:rFonts w:ascii="Times New Roman" w:eastAsia="Calibri" w:hAnsi="Times New Roman"/>
          <w:color w:val="000000"/>
          <w:sz w:val="28"/>
          <w:szCs w:val="28"/>
        </w:rPr>
        <w:t>азов</w:t>
      </w:r>
      <w:r w:rsidR="00724FEA">
        <w:rPr>
          <w:rFonts w:ascii="Times New Roman" w:eastAsia="Calibri" w:hAnsi="Times New Roman"/>
          <w:color w:val="000000"/>
          <w:sz w:val="28"/>
          <w:szCs w:val="28"/>
        </w:rPr>
        <w:t>ого</w:t>
      </w:r>
      <w:r w:rsidRPr="00F87C52">
        <w:rPr>
          <w:rFonts w:ascii="Times New Roman" w:eastAsia="Calibri" w:hAnsi="Times New Roman"/>
          <w:color w:val="000000"/>
          <w:sz w:val="28"/>
          <w:szCs w:val="28"/>
        </w:rPr>
        <w:t xml:space="preserve"> должностно</w:t>
      </w:r>
      <w:r w:rsidR="00724FEA">
        <w:rPr>
          <w:rFonts w:ascii="Times New Roman" w:eastAsia="Calibri" w:hAnsi="Times New Roman"/>
          <w:color w:val="000000"/>
          <w:sz w:val="28"/>
          <w:szCs w:val="28"/>
        </w:rPr>
        <w:t>го</w:t>
      </w:r>
      <w:r w:rsidRPr="00F87C52">
        <w:rPr>
          <w:rFonts w:ascii="Times New Roman" w:eastAsia="Calibri" w:hAnsi="Times New Roman"/>
          <w:color w:val="000000"/>
          <w:sz w:val="28"/>
          <w:szCs w:val="28"/>
        </w:rPr>
        <w:t xml:space="preserve"> оклад</w:t>
      </w:r>
      <w:r w:rsidR="00724FEA">
        <w:rPr>
          <w:rFonts w:ascii="Times New Roman" w:eastAsia="Calibri" w:hAnsi="Times New Roman"/>
          <w:color w:val="000000"/>
          <w:sz w:val="28"/>
          <w:szCs w:val="28"/>
        </w:rPr>
        <w:t xml:space="preserve">а </w:t>
      </w:r>
      <w:r w:rsidR="00840B5A">
        <w:rPr>
          <w:rFonts w:ascii="Times New Roman" w:eastAsia="Calibri" w:hAnsi="Times New Roman"/>
          <w:color w:val="000000"/>
          <w:sz w:val="28"/>
          <w:szCs w:val="28"/>
        </w:rPr>
        <w:t xml:space="preserve">(БДО) </w:t>
      </w:r>
      <w:r w:rsidR="00724FEA">
        <w:rPr>
          <w:rFonts w:ascii="Times New Roman" w:eastAsia="Calibri" w:hAnsi="Times New Roman"/>
          <w:color w:val="000000"/>
          <w:sz w:val="28"/>
          <w:szCs w:val="28"/>
        </w:rPr>
        <w:t>равен</w:t>
      </w:r>
      <w:r w:rsidRPr="00F87C52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724FEA">
        <w:rPr>
          <w:rFonts w:ascii="Times New Roman" w:eastAsia="Calibri" w:hAnsi="Times New Roman"/>
          <w:color w:val="000000"/>
          <w:sz w:val="28"/>
          <w:szCs w:val="28"/>
        </w:rPr>
        <w:t>17</w:t>
      </w:r>
      <w:r w:rsidR="00840B5A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724FEA">
        <w:rPr>
          <w:rFonts w:ascii="Times New Roman" w:eastAsia="Calibri" w:hAnsi="Times New Roman"/>
          <w:color w:val="000000"/>
          <w:sz w:val="28"/>
          <w:szCs w:val="28"/>
        </w:rPr>
        <w:t>697,00 тенге.</w:t>
      </w:r>
    </w:p>
    <w:p w:rsidR="00724FEA" w:rsidRDefault="00724FEA" w:rsidP="00F87C52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color w:val="000000"/>
          <w:sz w:val="28"/>
          <w:szCs w:val="28"/>
        </w:rPr>
        <w:t xml:space="preserve">В таблице 5 представлена выдержка из </w:t>
      </w:r>
      <w:r w:rsidRPr="00724FEA">
        <w:rPr>
          <w:rFonts w:ascii="Times New Roman" w:eastAsia="Calibri" w:hAnsi="Times New Roman"/>
          <w:color w:val="000000"/>
          <w:sz w:val="28"/>
          <w:szCs w:val="28"/>
        </w:rPr>
        <w:t>Приложени</w:t>
      </w:r>
      <w:r>
        <w:rPr>
          <w:rFonts w:ascii="Times New Roman" w:eastAsia="Calibri" w:hAnsi="Times New Roman"/>
          <w:color w:val="000000"/>
          <w:sz w:val="28"/>
          <w:szCs w:val="28"/>
        </w:rPr>
        <w:t>я</w:t>
      </w:r>
      <w:r w:rsidRPr="00724FEA">
        <w:rPr>
          <w:rFonts w:ascii="Times New Roman" w:eastAsia="Calibri" w:hAnsi="Times New Roman"/>
          <w:color w:val="000000"/>
          <w:sz w:val="28"/>
          <w:szCs w:val="28"/>
        </w:rPr>
        <w:t xml:space="preserve"> 2</w:t>
      </w:r>
      <w:r>
        <w:rPr>
          <w:rFonts w:ascii="Times New Roman" w:eastAsia="Calibri" w:hAnsi="Times New Roman"/>
          <w:color w:val="000000"/>
          <w:sz w:val="28"/>
          <w:szCs w:val="28"/>
        </w:rPr>
        <w:t xml:space="preserve"> Постановления</w:t>
      </w:r>
      <w:r w:rsidR="00A43E8A">
        <w:rPr>
          <w:rFonts w:ascii="Times New Roman" w:eastAsia="Calibri" w:hAnsi="Times New Roman"/>
          <w:color w:val="000000"/>
          <w:sz w:val="28"/>
          <w:szCs w:val="28"/>
        </w:rPr>
        <w:t xml:space="preserve">, </w:t>
      </w:r>
      <w:r w:rsidR="00A43E8A">
        <w:rPr>
          <w:rFonts w:ascii="Times New Roman" w:eastAsia="Calibri" w:hAnsi="Times New Roman"/>
          <w:color w:val="000000"/>
          <w:sz w:val="28"/>
          <w:szCs w:val="28"/>
        </w:rPr>
        <w:lastRenderedPageBreak/>
        <w:t>касательно определения к</w:t>
      </w:r>
      <w:r w:rsidR="00A43E8A" w:rsidRPr="00A43E8A">
        <w:rPr>
          <w:rFonts w:ascii="Times New Roman" w:eastAsia="Calibri" w:hAnsi="Times New Roman"/>
          <w:color w:val="000000"/>
          <w:sz w:val="28"/>
          <w:szCs w:val="28"/>
        </w:rPr>
        <w:t>оэффициент</w:t>
      </w:r>
      <w:r w:rsidR="00A43E8A">
        <w:rPr>
          <w:rFonts w:ascii="Times New Roman" w:eastAsia="Calibri" w:hAnsi="Times New Roman"/>
          <w:color w:val="000000"/>
          <w:sz w:val="28"/>
          <w:szCs w:val="28"/>
        </w:rPr>
        <w:t>ов</w:t>
      </w:r>
      <w:r w:rsidR="00A43E8A" w:rsidRPr="00A43E8A">
        <w:rPr>
          <w:rFonts w:ascii="Times New Roman" w:eastAsia="Calibri" w:hAnsi="Times New Roman"/>
          <w:color w:val="000000"/>
          <w:sz w:val="28"/>
          <w:szCs w:val="28"/>
        </w:rPr>
        <w:t xml:space="preserve"> для исчисления должностных окладов</w:t>
      </w:r>
      <w:r w:rsidR="00A43E8A">
        <w:rPr>
          <w:rFonts w:ascii="Times New Roman" w:eastAsia="Calibri" w:hAnsi="Times New Roman"/>
          <w:color w:val="000000"/>
          <w:sz w:val="28"/>
          <w:szCs w:val="28"/>
        </w:rPr>
        <w:t>.</w:t>
      </w:r>
    </w:p>
    <w:p w:rsidR="00A43E8A" w:rsidRDefault="00A43E8A" w:rsidP="00F87C52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A43E8A" w:rsidRDefault="00A43E8A" w:rsidP="00A43E8A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color w:val="000000"/>
          <w:sz w:val="28"/>
          <w:szCs w:val="28"/>
        </w:rPr>
        <w:t xml:space="preserve">Таблица 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5</w:t>
      </w:r>
      <w:r>
        <w:rPr>
          <w:rFonts w:ascii="Times New Roman" w:eastAsia="Calibri" w:hAnsi="Times New Roman"/>
          <w:color w:val="000000"/>
          <w:sz w:val="28"/>
          <w:szCs w:val="28"/>
        </w:rPr>
        <w:t xml:space="preserve">- </w:t>
      </w:r>
      <w:r w:rsidRPr="00A43E8A">
        <w:rPr>
          <w:rFonts w:ascii="Times New Roman" w:eastAsia="Calibri" w:hAnsi="Times New Roman"/>
          <w:color w:val="000000"/>
          <w:sz w:val="28"/>
          <w:szCs w:val="28"/>
        </w:rPr>
        <w:t>Коэффициенты для исчисления должностных окладов</w:t>
      </w:r>
    </w:p>
    <w:p w:rsidR="00724FEA" w:rsidRDefault="00724FEA" w:rsidP="00F87C52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1"/>
        <w:gridCol w:w="18"/>
        <w:gridCol w:w="1074"/>
        <w:gridCol w:w="683"/>
        <w:gridCol w:w="665"/>
        <w:gridCol w:w="81"/>
        <w:gridCol w:w="584"/>
        <w:gridCol w:w="665"/>
        <w:gridCol w:w="664"/>
        <w:gridCol w:w="665"/>
        <w:gridCol w:w="664"/>
        <w:gridCol w:w="665"/>
        <w:gridCol w:w="22"/>
        <w:gridCol w:w="643"/>
        <w:gridCol w:w="665"/>
        <w:gridCol w:w="942"/>
      </w:tblGrid>
      <w:tr w:rsidR="00724FEA" w:rsidRPr="00724FEA" w:rsidTr="00A43E8A">
        <w:tc>
          <w:tcPr>
            <w:tcW w:w="889" w:type="dxa"/>
            <w:gridSpan w:val="2"/>
            <w:vMerge w:val="restart"/>
          </w:tcPr>
          <w:p w:rsidR="00724FEA" w:rsidRPr="00724FEA" w:rsidRDefault="00724FEA" w:rsidP="00F87C52">
            <w:pPr>
              <w:widowControl w:val="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724FE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Звено</w:t>
            </w:r>
          </w:p>
        </w:tc>
        <w:tc>
          <w:tcPr>
            <w:tcW w:w="1074" w:type="dxa"/>
            <w:vMerge w:val="restart"/>
          </w:tcPr>
          <w:p w:rsidR="00724FEA" w:rsidRPr="00724FEA" w:rsidRDefault="00724FEA" w:rsidP="00F87C52">
            <w:pPr>
              <w:widowControl w:val="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724FE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Ступень</w:t>
            </w:r>
          </w:p>
        </w:tc>
        <w:tc>
          <w:tcPr>
            <w:tcW w:w="7608" w:type="dxa"/>
            <w:gridSpan w:val="13"/>
          </w:tcPr>
          <w:p w:rsidR="00724FEA" w:rsidRPr="00724FEA" w:rsidRDefault="00724FEA" w:rsidP="00F87C52">
            <w:pPr>
              <w:widowControl w:val="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724FE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Стаж работы по специальности, в годах</w:t>
            </w:r>
          </w:p>
        </w:tc>
      </w:tr>
      <w:tr w:rsidR="00A43E8A" w:rsidRPr="00724FEA" w:rsidTr="00A43E8A">
        <w:tc>
          <w:tcPr>
            <w:tcW w:w="889" w:type="dxa"/>
            <w:gridSpan w:val="2"/>
            <w:vMerge/>
          </w:tcPr>
          <w:p w:rsidR="00724FEA" w:rsidRPr="00724FEA" w:rsidRDefault="00724FEA" w:rsidP="00724FEA">
            <w:pPr>
              <w:widowControl w:val="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  <w:vMerge/>
          </w:tcPr>
          <w:p w:rsidR="00724FEA" w:rsidRPr="00724FEA" w:rsidRDefault="00724FEA" w:rsidP="00724FEA">
            <w:pPr>
              <w:widowControl w:val="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:rsidR="00724FEA" w:rsidRPr="00724FEA" w:rsidRDefault="00724FEA" w:rsidP="00724FEA">
            <w:pPr>
              <w:pStyle w:val="a4"/>
            </w:pPr>
            <w:r w:rsidRPr="00724FEA">
              <w:t>0-1</w:t>
            </w:r>
            <w:r w:rsidRPr="00724FEA">
              <w:br/>
              <w:t> </w:t>
            </w:r>
          </w:p>
        </w:tc>
        <w:tc>
          <w:tcPr>
            <w:tcW w:w="746" w:type="dxa"/>
            <w:gridSpan w:val="2"/>
            <w:vAlign w:val="center"/>
          </w:tcPr>
          <w:p w:rsidR="00724FEA" w:rsidRPr="00724FEA" w:rsidRDefault="00724FEA" w:rsidP="00724FEA">
            <w:pPr>
              <w:pStyle w:val="a4"/>
            </w:pPr>
            <w:r w:rsidRPr="00724FEA">
              <w:t>1-2</w:t>
            </w:r>
            <w:r w:rsidRPr="00724FEA">
              <w:br/>
              <w:t> </w:t>
            </w:r>
          </w:p>
        </w:tc>
        <w:tc>
          <w:tcPr>
            <w:tcW w:w="584" w:type="dxa"/>
            <w:vAlign w:val="center"/>
          </w:tcPr>
          <w:p w:rsidR="00724FEA" w:rsidRPr="00724FEA" w:rsidRDefault="00724FEA" w:rsidP="00724FEA">
            <w:pPr>
              <w:pStyle w:val="a4"/>
            </w:pPr>
            <w:r w:rsidRPr="00724FEA">
              <w:t>2-3</w:t>
            </w:r>
            <w:r w:rsidRPr="00724FEA">
              <w:br/>
              <w:t> </w:t>
            </w:r>
          </w:p>
        </w:tc>
        <w:tc>
          <w:tcPr>
            <w:tcW w:w="665" w:type="dxa"/>
            <w:vAlign w:val="center"/>
          </w:tcPr>
          <w:p w:rsidR="00724FEA" w:rsidRPr="00724FEA" w:rsidRDefault="00724FEA" w:rsidP="00724FEA">
            <w:pPr>
              <w:pStyle w:val="a4"/>
            </w:pPr>
            <w:r w:rsidRPr="00724FEA">
              <w:t>3-5</w:t>
            </w:r>
            <w:r w:rsidRPr="00724FEA">
              <w:br/>
              <w:t> </w:t>
            </w:r>
          </w:p>
        </w:tc>
        <w:tc>
          <w:tcPr>
            <w:tcW w:w="664" w:type="dxa"/>
            <w:vAlign w:val="center"/>
          </w:tcPr>
          <w:p w:rsidR="00724FEA" w:rsidRPr="00724FEA" w:rsidRDefault="00724FEA" w:rsidP="00724FEA">
            <w:pPr>
              <w:pStyle w:val="a4"/>
            </w:pPr>
            <w:r w:rsidRPr="00724FEA">
              <w:t>5-7</w:t>
            </w:r>
            <w:r w:rsidRPr="00724FEA">
              <w:br/>
              <w:t> </w:t>
            </w:r>
          </w:p>
        </w:tc>
        <w:tc>
          <w:tcPr>
            <w:tcW w:w="665" w:type="dxa"/>
            <w:vAlign w:val="center"/>
          </w:tcPr>
          <w:p w:rsidR="00724FEA" w:rsidRPr="00724FEA" w:rsidRDefault="00724FEA" w:rsidP="00724FEA">
            <w:pPr>
              <w:pStyle w:val="a4"/>
            </w:pPr>
            <w:r w:rsidRPr="00724FEA">
              <w:t>7-10</w:t>
            </w:r>
            <w:r w:rsidRPr="00724FEA">
              <w:br/>
              <w:t> </w:t>
            </w:r>
          </w:p>
        </w:tc>
        <w:tc>
          <w:tcPr>
            <w:tcW w:w="664" w:type="dxa"/>
            <w:vAlign w:val="center"/>
          </w:tcPr>
          <w:p w:rsidR="00724FEA" w:rsidRPr="00724FEA" w:rsidRDefault="00724FEA" w:rsidP="00724FEA">
            <w:pPr>
              <w:pStyle w:val="a4"/>
            </w:pPr>
            <w:r w:rsidRPr="00724FEA">
              <w:t>10-13</w:t>
            </w:r>
            <w:r w:rsidRPr="00724FEA">
              <w:br/>
              <w:t> </w:t>
            </w:r>
          </w:p>
        </w:tc>
        <w:tc>
          <w:tcPr>
            <w:tcW w:w="687" w:type="dxa"/>
            <w:gridSpan w:val="2"/>
            <w:vAlign w:val="center"/>
          </w:tcPr>
          <w:p w:rsidR="00724FEA" w:rsidRPr="00724FEA" w:rsidRDefault="00724FEA" w:rsidP="00724FEA">
            <w:pPr>
              <w:pStyle w:val="a4"/>
            </w:pPr>
            <w:r w:rsidRPr="00724FEA">
              <w:t>13- 16</w:t>
            </w:r>
            <w:r w:rsidRPr="00724FEA">
              <w:br/>
              <w:t> </w:t>
            </w:r>
          </w:p>
        </w:tc>
        <w:tc>
          <w:tcPr>
            <w:tcW w:w="643" w:type="dxa"/>
            <w:vAlign w:val="center"/>
          </w:tcPr>
          <w:p w:rsidR="00724FEA" w:rsidRPr="00724FEA" w:rsidRDefault="00724FEA" w:rsidP="00724FEA">
            <w:pPr>
              <w:pStyle w:val="a4"/>
            </w:pPr>
            <w:r w:rsidRPr="00724FEA">
              <w:t>16-20</w:t>
            </w:r>
            <w:r w:rsidRPr="00724FEA">
              <w:br/>
              <w:t> </w:t>
            </w:r>
          </w:p>
        </w:tc>
        <w:tc>
          <w:tcPr>
            <w:tcW w:w="665" w:type="dxa"/>
            <w:vAlign w:val="center"/>
          </w:tcPr>
          <w:p w:rsidR="00724FEA" w:rsidRPr="00724FEA" w:rsidRDefault="00724FEA" w:rsidP="00724FEA">
            <w:pPr>
              <w:pStyle w:val="a4"/>
            </w:pPr>
            <w:r w:rsidRPr="00724FEA">
              <w:t>20- 25</w:t>
            </w:r>
            <w:r w:rsidRPr="00724FEA">
              <w:br/>
              <w:t> </w:t>
            </w:r>
          </w:p>
        </w:tc>
        <w:tc>
          <w:tcPr>
            <w:tcW w:w="942" w:type="dxa"/>
            <w:vAlign w:val="center"/>
          </w:tcPr>
          <w:p w:rsidR="00724FEA" w:rsidRPr="00724FEA" w:rsidRDefault="00724FEA" w:rsidP="00724FEA">
            <w:pPr>
              <w:pStyle w:val="a4"/>
            </w:pPr>
            <w:r w:rsidRPr="00724FEA">
              <w:t>Свыше 25</w:t>
            </w:r>
          </w:p>
        </w:tc>
      </w:tr>
      <w:tr w:rsidR="00724FEA" w:rsidRPr="00724FEA" w:rsidTr="00840B5A">
        <w:tc>
          <w:tcPr>
            <w:tcW w:w="9571" w:type="dxa"/>
            <w:gridSpan w:val="16"/>
          </w:tcPr>
          <w:p w:rsidR="00724FEA" w:rsidRPr="00724FEA" w:rsidRDefault="00724FEA" w:rsidP="00724FEA">
            <w:pPr>
              <w:widowControl w:val="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724FE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Блок С – административный персонал</w:t>
            </w:r>
          </w:p>
        </w:tc>
      </w:tr>
      <w:tr w:rsidR="005A5848" w:rsidRPr="00724FEA" w:rsidTr="002E7AF2">
        <w:tc>
          <w:tcPr>
            <w:tcW w:w="871" w:type="dxa"/>
            <w:vAlign w:val="center"/>
          </w:tcPr>
          <w:p w:rsidR="005A5848" w:rsidRPr="00724FEA" w:rsidRDefault="005A5848" w:rsidP="005A5848">
            <w:pPr>
              <w:pStyle w:val="a4"/>
            </w:pPr>
            <w:r w:rsidRPr="00724FEA">
              <w:t>С3</w:t>
            </w:r>
            <w:r w:rsidRPr="00724FEA">
              <w:br/>
              <w:t> </w:t>
            </w:r>
          </w:p>
        </w:tc>
        <w:tc>
          <w:tcPr>
            <w:tcW w:w="1092" w:type="dxa"/>
            <w:gridSpan w:val="2"/>
            <w:vAlign w:val="center"/>
          </w:tcPr>
          <w:p w:rsidR="005A5848" w:rsidRPr="00724FEA" w:rsidRDefault="005A5848" w:rsidP="005A584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:rsidR="005A5848" w:rsidRDefault="005A5848" w:rsidP="005A5848">
            <w:pPr>
              <w:pStyle w:val="a4"/>
              <w:jc w:val="center"/>
            </w:pPr>
            <w:r>
              <w:t>3,31</w:t>
            </w:r>
          </w:p>
        </w:tc>
        <w:tc>
          <w:tcPr>
            <w:tcW w:w="665" w:type="dxa"/>
            <w:vAlign w:val="center"/>
          </w:tcPr>
          <w:p w:rsidR="005A5848" w:rsidRDefault="005A5848" w:rsidP="005A5848">
            <w:pPr>
              <w:pStyle w:val="a4"/>
              <w:jc w:val="center"/>
            </w:pPr>
            <w:r>
              <w:t>3,35</w:t>
            </w:r>
          </w:p>
        </w:tc>
        <w:tc>
          <w:tcPr>
            <w:tcW w:w="665" w:type="dxa"/>
            <w:gridSpan w:val="2"/>
            <w:vAlign w:val="center"/>
          </w:tcPr>
          <w:p w:rsidR="005A5848" w:rsidRDefault="005A5848" w:rsidP="005A5848">
            <w:pPr>
              <w:pStyle w:val="a4"/>
              <w:jc w:val="center"/>
            </w:pPr>
            <w:r>
              <w:t>3,39</w:t>
            </w:r>
          </w:p>
        </w:tc>
        <w:tc>
          <w:tcPr>
            <w:tcW w:w="665" w:type="dxa"/>
            <w:vAlign w:val="center"/>
          </w:tcPr>
          <w:p w:rsidR="005A5848" w:rsidRDefault="005A5848" w:rsidP="005A5848">
            <w:pPr>
              <w:pStyle w:val="a4"/>
              <w:jc w:val="center"/>
            </w:pPr>
            <w:r>
              <w:t>3,43</w:t>
            </w:r>
          </w:p>
        </w:tc>
        <w:tc>
          <w:tcPr>
            <w:tcW w:w="664" w:type="dxa"/>
            <w:vAlign w:val="center"/>
          </w:tcPr>
          <w:p w:rsidR="005A5848" w:rsidRDefault="005A5848" w:rsidP="005A5848">
            <w:pPr>
              <w:pStyle w:val="a4"/>
              <w:jc w:val="center"/>
            </w:pPr>
            <w:r>
              <w:t>3,46</w:t>
            </w:r>
          </w:p>
        </w:tc>
        <w:tc>
          <w:tcPr>
            <w:tcW w:w="665" w:type="dxa"/>
            <w:vAlign w:val="center"/>
          </w:tcPr>
          <w:p w:rsidR="005A5848" w:rsidRDefault="005A5848" w:rsidP="005A5848">
            <w:pPr>
              <w:pStyle w:val="a4"/>
              <w:jc w:val="center"/>
            </w:pPr>
            <w:r>
              <w:t>3,50</w:t>
            </w:r>
          </w:p>
        </w:tc>
        <w:tc>
          <w:tcPr>
            <w:tcW w:w="664" w:type="dxa"/>
            <w:vAlign w:val="center"/>
          </w:tcPr>
          <w:p w:rsidR="005A5848" w:rsidRDefault="005A5848" w:rsidP="005A5848">
            <w:pPr>
              <w:pStyle w:val="a4"/>
              <w:jc w:val="center"/>
            </w:pPr>
            <w:r>
              <w:t>3,54</w:t>
            </w:r>
          </w:p>
        </w:tc>
        <w:tc>
          <w:tcPr>
            <w:tcW w:w="665" w:type="dxa"/>
            <w:vAlign w:val="center"/>
          </w:tcPr>
          <w:p w:rsidR="005A5848" w:rsidRDefault="005A5848" w:rsidP="005A5848">
            <w:pPr>
              <w:pStyle w:val="a4"/>
              <w:jc w:val="center"/>
            </w:pPr>
            <w:r>
              <w:t>3,57</w:t>
            </w:r>
          </w:p>
        </w:tc>
        <w:tc>
          <w:tcPr>
            <w:tcW w:w="665" w:type="dxa"/>
            <w:gridSpan w:val="2"/>
            <w:vAlign w:val="center"/>
          </w:tcPr>
          <w:p w:rsidR="005A5848" w:rsidRDefault="005A5848" w:rsidP="005A5848">
            <w:pPr>
              <w:pStyle w:val="a4"/>
              <w:jc w:val="center"/>
            </w:pPr>
            <w:r>
              <w:t>3,61</w:t>
            </w:r>
          </w:p>
        </w:tc>
        <w:tc>
          <w:tcPr>
            <w:tcW w:w="665" w:type="dxa"/>
            <w:vAlign w:val="center"/>
          </w:tcPr>
          <w:p w:rsidR="005A5848" w:rsidRDefault="005A5848" w:rsidP="005A5848">
            <w:pPr>
              <w:pStyle w:val="a4"/>
              <w:jc w:val="center"/>
            </w:pPr>
            <w:r>
              <w:t>3,65</w:t>
            </w:r>
          </w:p>
        </w:tc>
        <w:tc>
          <w:tcPr>
            <w:tcW w:w="942" w:type="dxa"/>
            <w:vAlign w:val="center"/>
          </w:tcPr>
          <w:p w:rsidR="005A5848" w:rsidRDefault="005A5848" w:rsidP="005A5848">
            <w:pPr>
              <w:pStyle w:val="a4"/>
              <w:jc w:val="center"/>
            </w:pPr>
            <w:r>
              <w:t>3,68</w:t>
            </w:r>
          </w:p>
        </w:tc>
      </w:tr>
    </w:tbl>
    <w:p w:rsidR="00724FEA" w:rsidRPr="00451463" w:rsidRDefault="00724FEA" w:rsidP="00F87C52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1. Месячная тарифная ставка работника определяется: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A43E8A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A43E8A">
        <w:rPr>
          <w:rFonts w:ascii="Times New Roman" w:eastAsia="Calibri" w:hAnsi="Times New Roman"/>
          <w:color w:val="000000"/>
          <w:position w:val="-10"/>
          <w:sz w:val="28"/>
          <w:szCs w:val="28"/>
        </w:rPr>
        <w:object w:dxaOrig="1520" w:dyaOrig="320">
          <v:shape id="_x0000_i1032" type="#_x0000_t75" style="width:76.5pt;height:15.75pt" o:ole="" fillcolor="window">
            <v:imagedata r:id="rId33" o:title=""/>
          </v:shape>
          <o:OLEObject Type="Embed" ProgID="Equation.3" ShapeID="_x0000_i1032" DrawAspect="Content" ObjectID="_1650225713" r:id="rId34"/>
        </w:object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  <w:t xml:space="preserve"> (8)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451463">
        <w:rPr>
          <w:rFonts w:ascii="Times New Roman" w:eastAsia="Calibri" w:hAnsi="Times New Roman"/>
          <w:color w:val="000000"/>
          <w:position w:val="-10"/>
          <w:sz w:val="28"/>
          <w:szCs w:val="28"/>
        </w:rPr>
        <w:t>Тм</w:t>
      </w:r>
      <w:proofErr w:type="spellEnd"/>
      <w:r w:rsidRPr="00451463">
        <w:rPr>
          <w:rFonts w:ascii="Times New Roman" w:eastAsia="Calibri" w:hAnsi="Times New Roman"/>
          <w:color w:val="000000"/>
          <w:position w:val="-10"/>
          <w:sz w:val="28"/>
          <w:szCs w:val="28"/>
        </w:rPr>
        <w:t>=</w:t>
      </w:r>
      <w:r w:rsidR="00A43E8A">
        <w:rPr>
          <w:rFonts w:ascii="Times New Roman" w:eastAsia="Calibri" w:hAnsi="Times New Roman"/>
          <w:color w:val="000000"/>
          <w:position w:val="-10"/>
          <w:sz w:val="28"/>
          <w:szCs w:val="28"/>
        </w:rPr>
        <w:t xml:space="preserve">17 697,00 </w:t>
      </w:r>
      <w:r w:rsidRPr="00451463">
        <w:rPr>
          <w:rFonts w:ascii="Times New Roman" w:eastAsia="Calibri" w:hAnsi="Times New Roman"/>
          <w:color w:val="000000"/>
          <w:position w:val="-10"/>
          <w:sz w:val="28"/>
          <w:szCs w:val="28"/>
        </w:rPr>
        <w:t>*</w:t>
      </w:r>
      <w:r w:rsidR="00A43E8A">
        <w:rPr>
          <w:rFonts w:ascii="Times New Roman" w:eastAsia="Calibri" w:hAnsi="Times New Roman"/>
          <w:color w:val="000000"/>
          <w:position w:val="-10"/>
          <w:sz w:val="28"/>
          <w:szCs w:val="28"/>
        </w:rPr>
        <w:t xml:space="preserve"> </w:t>
      </w:r>
      <w:r w:rsidR="00021AF5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>3,31</w:t>
      </w:r>
      <w:r w:rsidR="00A43E8A" w:rsidRPr="00840B5A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 xml:space="preserve"> </w:t>
      </w:r>
      <w:r w:rsidRPr="00840B5A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>=</w:t>
      </w:r>
      <w:r w:rsidR="00A43E8A" w:rsidRPr="00840B5A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 xml:space="preserve"> </w:t>
      </w:r>
      <w:r w:rsidR="00021AF5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>58 577,07</w:t>
      </w:r>
      <w:r w:rsidRPr="00840B5A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 xml:space="preserve"> (тенге),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где: </w:t>
      </w:r>
      <w:r w:rsidR="00A43E8A">
        <w:rPr>
          <w:rFonts w:ascii="Times New Roman" w:eastAsia="Calibri" w:hAnsi="Times New Roman"/>
          <w:color w:val="000000"/>
          <w:sz w:val="28"/>
          <w:szCs w:val="28"/>
        </w:rPr>
        <w:t>БДО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– </w:t>
      </w:r>
      <w:r w:rsidR="00A43E8A">
        <w:rPr>
          <w:rFonts w:ascii="Times New Roman" w:eastAsia="Calibri" w:hAnsi="Times New Roman"/>
          <w:color w:val="000000"/>
          <w:sz w:val="28"/>
          <w:szCs w:val="28"/>
        </w:rPr>
        <w:t>базовый должностной оклад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, </w:t>
      </w:r>
      <w:r w:rsidR="00A43E8A">
        <w:rPr>
          <w:rFonts w:ascii="Times New Roman" w:eastAsia="Calibri" w:hAnsi="Times New Roman"/>
          <w:color w:val="000000"/>
          <w:sz w:val="28"/>
          <w:szCs w:val="28"/>
        </w:rPr>
        <w:t>17 697,00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тенге;</w:t>
      </w: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      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  <w:lang w:val="en-US"/>
        </w:rPr>
        <w:t>Kt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– тарифный коэффициент (Таблица </w:t>
      </w:r>
      <w:r w:rsidR="00A43E8A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5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).</w:t>
      </w: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2. Дневная тарифная ставка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Тд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при </w:t>
      </w:r>
      <w:r w:rsidR="00A43E8A">
        <w:rPr>
          <w:rFonts w:ascii="Times New Roman" w:eastAsia="Calibri" w:hAnsi="Times New Roman"/>
          <w:color w:val="000000"/>
          <w:sz w:val="28"/>
          <w:szCs w:val="28"/>
        </w:rPr>
        <w:t>с</w:t>
      </w:r>
      <w:r w:rsidR="00A43E8A" w:rsidRPr="00A43E8A">
        <w:rPr>
          <w:rFonts w:ascii="Times New Roman" w:eastAsia="Calibri" w:hAnsi="Times New Roman"/>
          <w:color w:val="000000"/>
          <w:sz w:val="28"/>
          <w:szCs w:val="28"/>
        </w:rPr>
        <w:t>реднемесячн</w:t>
      </w:r>
      <w:r w:rsidR="00A43E8A">
        <w:rPr>
          <w:rFonts w:ascii="Times New Roman" w:eastAsia="Calibri" w:hAnsi="Times New Roman"/>
          <w:color w:val="000000"/>
          <w:sz w:val="28"/>
          <w:szCs w:val="28"/>
        </w:rPr>
        <w:t>ом</w:t>
      </w:r>
      <w:r w:rsidR="00A43E8A" w:rsidRPr="00A43E8A">
        <w:rPr>
          <w:rFonts w:ascii="Times New Roman" w:eastAsia="Calibri" w:hAnsi="Times New Roman"/>
          <w:color w:val="000000"/>
          <w:sz w:val="28"/>
          <w:szCs w:val="28"/>
        </w:rPr>
        <w:t xml:space="preserve"> баланс</w:t>
      </w:r>
      <w:r w:rsidR="00A43E8A">
        <w:rPr>
          <w:rFonts w:ascii="Times New Roman" w:eastAsia="Calibri" w:hAnsi="Times New Roman"/>
          <w:color w:val="000000"/>
          <w:sz w:val="28"/>
          <w:szCs w:val="28"/>
        </w:rPr>
        <w:t xml:space="preserve">е рабочего времени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20,</w:t>
      </w:r>
      <w:r w:rsidR="00A43E8A">
        <w:rPr>
          <w:rFonts w:ascii="Times New Roman" w:eastAsia="Calibri" w:hAnsi="Times New Roman"/>
          <w:color w:val="000000"/>
          <w:sz w:val="28"/>
          <w:szCs w:val="28"/>
        </w:rPr>
        <w:t>50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рабочих дня в месяце определяется: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F6638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/>
          <w:color w:val="000000"/>
          <w:sz w:val="28"/>
          <w:szCs w:val="28"/>
        </w:rPr>
        <w:t>Тд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</w:rPr>
        <w:t>Тм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</w:rPr>
        <w:t xml:space="preserve"> / 20,</w:t>
      </w:r>
      <w:r w:rsidR="00A43E8A">
        <w:rPr>
          <w:rFonts w:ascii="Times New Roman" w:eastAsia="Calibri" w:hAnsi="Times New Roman"/>
          <w:color w:val="000000"/>
          <w:sz w:val="28"/>
          <w:szCs w:val="28"/>
        </w:rPr>
        <w:t>50</w:t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  <w:t xml:space="preserve"> (9)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451463">
        <w:rPr>
          <w:rFonts w:ascii="Times New Roman" w:eastAsia="Calibri" w:hAnsi="Times New Roman"/>
          <w:color w:val="000000"/>
          <w:position w:val="-6"/>
          <w:sz w:val="28"/>
          <w:szCs w:val="28"/>
        </w:rPr>
        <w:t>Тд</w:t>
      </w:r>
      <w:proofErr w:type="spellEnd"/>
      <w:r w:rsidRPr="00451463">
        <w:rPr>
          <w:rFonts w:ascii="Times New Roman" w:eastAsia="Calibri" w:hAnsi="Times New Roman"/>
          <w:color w:val="000000"/>
          <w:position w:val="-6"/>
          <w:sz w:val="28"/>
          <w:szCs w:val="28"/>
        </w:rPr>
        <w:t>=</w:t>
      </w:r>
      <w:r w:rsidR="002E5472">
        <w:rPr>
          <w:rFonts w:ascii="Times New Roman" w:eastAsia="Calibri" w:hAnsi="Times New Roman"/>
          <w:color w:val="000000"/>
          <w:position w:val="-6"/>
          <w:sz w:val="28"/>
          <w:szCs w:val="28"/>
        </w:rPr>
        <w:t xml:space="preserve"> </w:t>
      </w:r>
      <w:r w:rsidR="00021AF5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58 577,07</w:t>
      </w:r>
      <w:r w:rsidR="002E5472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</w:t>
      </w:r>
      <w:r w:rsidRPr="002E5472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/</w:t>
      </w:r>
      <w:r w:rsidR="00A43E8A" w:rsidRPr="002E5472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</w:t>
      </w:r>
      <w:r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20,</w:t>
      </w:r>
      <w:r w:rsidR="00A43E8A"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50 </w:t>
      </w:r>
      <w:r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=</w:t>
      </w:r>
      <w:r w:rsidR="00A43E8A"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</w:t>
      </w:r>
      <w:r w:rsidR="00021AF5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2 857,42</w:t>
      </w:r>
      <w:r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(тенге)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3. Часовая тарифная ставка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Тч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для данного разряда при 8-часовом рабочем дне рассчитывается по формуле: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position w:val="-6"/>
          <w:sz w:val="28"/>
          <w:szCs w:val="28"/>
        </w:rPr>
        <w:object w:dxaOrig="1359" w:dyaOrig="340">
          <v:shape id="_x0000_i1033" type="#_x0000_t75" style="width:68.25pt;height:17.25pt" o:ole="" fillcolor="window">
            <v:imagedata r:id="rId35" o:title=""/>
          </v:shape>
          <o:OLEObject Type="Embed" ProgID="Equation.3" ShapeID="_x0000_i1033" DrawAspect="Content" ObjectID="_1650225714" r:id="rId36"/>
        </w:objec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  <w:t>(10)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451463">
        <w:rPr>
          <w:rFonts w:ascii="Times New Roman" w:eastAsia="Calibri" w:hAnsi="Times New Roman"/>
          <w:color w:val="000000"/>
          <w:position w:val="-6"/>
          <w:sz w:val="28"/>
          <w:szCs w:val="28"/>
        </w:rPr>
        <w:t>Тч</w:t>
      </w:r>
      <w:proofErr w:type="spellEnd"/>
      <w:r w:rsidR="00A43E8A">
        <w:rPr>
          <w:rFonts w:ascii="Times New Roman" w:eastAsia="Calibri" w:hAnsi="Times New Roman"/>
          <w:color w:val="000000"/>
          <w:position w:val="-6"/>
          <w:sz w:val="28"/>
          <w:szCs w:val="28"/>
        </w:rPr>
        <w:t xml:space="preserve"> </w:t>
      </w:r>
      <w:r w:rsidRPr="00451463">
        <w:rPr>
          <w:rFonts w:ascii="Times New Roman" w:eastAsia="Calibri" w:hAnsi="Times New Roman"/>
          <w:color w:val="000000"/>
          <w:position w:val="-6"/>
          <w:sz w:val="28"/>
          <w:szCs w:val="28"/>
        </w:rPr>
        <w:t>=</w:t>
      </w:r>
      <w:r w:rsidR="00587AE5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2 857,42</w:t>
      </w:r>
      <w:r w:rsidR="00A43E8A"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</w:t>
      </w:r>
      <w:r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/</w:t>
      </w:r>
      <w:r w:rsidR="00A43E8A"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</w:t>
      </w:r>
      <w:r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8</w:t>
      </w:r>
      <w:r w:rsidR="00A43E8A"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</w:t>
      </w:r>
      <w:r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=</w:t>
      </w:r>
      <w:r w:rsidR="00A43E8A"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</w:t>
      </w:r>
      <w:r w:rsidR="00587AE5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357,18</w:t>
      </w:r>
      <w:r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(тенге)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Далее определяется заработная плата работника: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position w:val="-6"/>
          <w:sz w:val="28"/>
          <w:szCs w:val="28"/>
        </w:rPr>
        <w:object w:dxaOrig="1519" w:dyaOrig="340">
          <v:shape id="_x0000_i1034" type="#_x0000_t75" style="width:74.25pt;height:17.25pt" o:ole="" fillcolor="window">
            <v:imagedata r:id="rId37" o:title=""/>
          </v:shape>
          <o:OLEObject Type="Embed" ProgID="Equation.3" ShapeID="_x0000_i1034" DrawAspect="Content" ObjectID="_1650225715" r:id="rId38"/>
        </w:objec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  <w:t>(11)</w:t>
      </w:r>
    </w:p>
    <w:p w:rsidR="00F66383" w:rsidRDefault="00F6638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451463">
        <w:rPr>
          <w:rFonts w:ascii="Times New Roman" w:eastAsia="Calibri" w:hAnsi="Times New Roman"/>
          <w:color w:val="000000"/>
          <w:position w:val="-6"/>
          <w:sz w:val="28"/>
          <w:szCs w:val="28"/>
        </w:rPr>
        <w:t>Зп</w:t>
      </w:r>
      <w:proofErr w:type="spellEnd"/>
      <w:r w:rsidR="00A43E8A">
        <w:rPr>
          <w:rFonts w:ascii="Times New Roman" w:eastAsia="Calibri" w:hAnsi="Times New Roman"/>
          <w:color w:val="000000"/>
          <w:position w:val="-6"/>
          <w:sz w:val="28"/>
          <w:szCs w:val="28"/>
        </w:rPr>
        <w:t xml:space="preserve"> </w:t>
      </w:r>
      <w:r w:rsidRPr="00451463">
        <w:rPr>
          <w:rFonts w:ascii="Times New Roman" w:eastAsia="Calibri" w:hAnsi="Times New Roman"/>
          <w:color w:val="000000"/>
          <w:position w:val="-6"/>
          <w:sz w:val="28"/>
          <w:szCs w:val="28"/>
        </w:rPr>
        <w:t>=</w:t>
      </w:r>
      <w:r w:rsidR="00A43E8A">
        <w:rPr>
          <w:rFonts w:ascii="Times New Roman" w:eastAsia="Calibri" w:hAnsi="Times New Roman"/>
          <w:color w:val="000000"/>
          <w:position w:val="-6"/>
          <w:sz w:val="28"/>
          <w:szCs w:val="28"/>
        </w:rPr>
        <w:t xml:space="preserve"> </w:t>
      </w:r>
      <w:r w:rsidR="00587AE5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357,18</w:t>
      </w:r>
      <w:r w:rsidR="00A43E8A"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</w:t>
      </w:r>
      <w:r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*</w:t>
      </w:r>
      <w:r w:rsidR="00A43E8A"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</w:t>
      </w:r>
      <w:r w:rsidR="001B4DF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1068</w:t>
      </w:r>
      <w:r w:rsidR="00A43E8A"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</w:t>
      </w:r>
      <w:r w:rsidR="00E82E11"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=</w:t>
      </w:r>
      <w:r w:rsidR="00A43E8A"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</w:t>
      </w:r>
      <w:r w:rsidR="001B4DFA" w:rsidRPr="001B4DFA">
        <w:rPr>
          <w:rFonts w:ascii="Times New Roman" w:eastAsia="Calibri" w:hAnsi="Times New Roman"/>
          <w:color w:val="000000"/>
          <w:position w:val="-6"/>
          <w:sz w:val="28"/>
          <w:szCs w:val="28"/>
        </w:rPr>
        <w:t>381 468,24</w:t>
      </w:r>
      <w:r w:rsidR="001B4DFA" w:rsidRPr="001B4DF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</w:t>
      </w:r>
      <w:r w:rsidRPr="00840B5A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(тенге)</w:t>
      </w:r>
      <w:r w:rsidR="00840B5A">
        <w:rPr>
          <w:rFonts w:ascii="Times New Roman" w:eastAsia="Calibri" w:hAnsi="Times New Roman"/>
          <w:color w:val="000000"/>
          <w:position w:val="-6"/>
          <w:sz w:val="28"/>
          <w:szCs w:val="28"/>
        </w:rPr>
        <w:t>,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где Т – общее время на создание программного продукта.</w:t>
      </w:r>
    </w:p>
    <w:p w:rsid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lastRenderedPageBreak/>
        <w:t>Далее рассчитываются отчисления от заработной платы работника.</w:t>
      </w:r>
      <w:r w:rsidR="00983E92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В соответствии со статьей </w:t>
      </w:r>
      <w:r w:rsidR="00592F1C">
        <w:rPr>
          <w:rFonts w:ascii="Times New Roman" w:eastAsia="Calibri" w:hAnsi="Times New Roman"/>
          <w:color w:val="000000"/>
          <w:sz w:val="28"/>
          <w:szCs w:val="28"/>
        </w:rPr>
        <w:t>485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п.</w:t>
      </w:r>
      <w:r w:rsidR="00592F1C">
        <w:rPr>
          <w:rFonts w:ascii="Times New Roman" w:eastAsia="Calibri" w:hAnsi="Times New Roman"/>
          <w:color w:val="000000"/>
          <w:sz w:val="28"/>
          <w:szCs w:val="28"/>
        </w:rPr>
        <w:t>1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983E92" w:rsidRPr="00451463">
        <w:rPr>
          <w:rFonts w:ascii="Times New Roman" w:eastAsia="Calibri" w:hAnsi="Times New Roman"/>
          <w:color w:val="000000"/>
          <w:sz w:val="28"/>
          <w:szCs w:val="28"/>
        </w:rPr>
        <w:t>Кодекс</w:t>
      </w:r>
      <w:r w:rsidR="00983E92">
        <w:rPr>
          <w:rFonts w:ascii="Times New Roman" w:eastAsia="Calibri" w:hAnsi="Times New Roman"/>
          <w:color w:val="000000"/>
          <w:sz w:val="28"/>
          <w:szCs w:val="28"/>
        </w:rPr>
        <w:t>а</w:t>
      </w:r>
      <w:r w:rsidR="00983E92"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Республики Казахстан «О налогах и других обя</w:t>
      </w:r>
      <w:r w:rsidR="00983E92">
        <w:rPr>
          <w:rFonts w:ascii="Times New Roman" w:eastAsia="Calibri" w:hAnsi="Times New Roman"/>
          <w:color w:val="000000"/>
          <w:sz w:val="28"/>
          <w:szCs w:val="28"/>
        </w:rPr>
        <w:t xml:space="preserve">зательных платежах в бюджет» (по состоянию </w:t>
      </w:r>
      <w:r w:rsidR="00983E92" w:rsidRPr="00451463">
        <w:rPr>
          <w:rFonts w:ascii="Times New Roman" w:eastAsia="Calibri" w:hAnsi="Times New Roman"/>
          <w:color w:val="000000"/>
          <w:sz w:val="28"/>
          <w:szCs w:val="28"/>
        </w:rPr>
        <w:t>на 01.01.20</w:t>
      </w:r>
      <w:r w:rsidR="00587AE5">
        <w:rPr>
          <w:rFonts w:ascii="Times New Roman" w:eastAsia="Calibri" w:hAnsi="Times New Roman"/>
          <w:color w:val="000000"/>
          <w:sz w:val="28"/>
          <w:szCs w:val="28"/>
        </w:rPr>
        <w:t>20</w:t>
      </w:r>
      <w:r w:rsidR="00983E92"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г.)</w:t>
      </w:r>
      <w:r w:rsidR="00983E92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заработная плата работника </w:t>
      </w:r>
      <w:r w:rsidR="00983E92">
        <w:rPr>
          <w:rFonts w:ascii="Times New Roman" w:eastAsia="Calibri" w:hAnsi="Times New Roman"/>
          <w:color w:val="000000"/>
          <w:sz w:val="28"/>
          <w:szCs w:val="28"/>
        </w:rPr>
        <w:t xml:space="preserve">(база обложения)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является объектом обложения социальным налогом</w:t>
      </w:r>
      <w:r w:rsidR="00592F1C">
        <w:rPr>
          <w:rFonts w:ascii="Times New Roman" w:eastAsia="Calibri" w:hAnsi="Times New Roman"/>
          <w:color w:val="000000"/>
          <w:sz w:val="28"/>
          <w:szCs w:val="28"/>
        </w:rPr>
        <w:t xml:space="preserve"> по</w:t>
      </w:r>
      <w:r w:rsidR="00983E92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ставк</w:t>
      </w:r>
      <w:r w:rsidR="002E5472">
        <w:rPr>
          <w:rFonts w:ascii="Times New Roman" w:eastAsia="Calibri" w:hAnsi="Times New Roman"/>
          <w:color w:val="000000"/>
          <w:sz w:val="28"/>
          <w:szCs w:val="28"/>
        </w:rPr>
        <w:t>е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840B5A">
        <w:rPr>
          <w:rFonts w:ascii="Times New Roman" w:eastAsia="Calibri" w:hAnsi="Times New Roman"/>
          <w:color w:val="000000"/>
          <w:sz w:val="28"/>
          <w:szCs w:val="28"/>
        </w:rPr>
        <w:t>9,5</w:t>
      </w:r>
      <w:r w:rsidR="00983E92">
        <w:rPr>
          <w:rFonts w:ascii="Times New Roman" w:eastAsia="Calibri" w:hAnsi="Times New Roman"/>
          <w:color w:val="000000"/>
          <w:sz w:val="28"/>
          <w:szCs w:val="28"/>
        </w:rPr>
        <w:t>%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:</w:t>
      </w:r>
    </w:p>
    <w:p w:rsidR="00983E92" w:rsidRPr="00451463" w:rsidRDefault="00983E92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983E92" w:rsidRDefault="00983E92" w:rsidP="00983E92">
      <w:pPr>
        <w:widowControl w:val="0"/>
        <w:spacing w:after="0" w:line="240" w:lineRule="auto"/>
        <w:ind w:firstLine="680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E82E11">
        <w:rPr>
          <w:rFonts w:ascii="Times New Roman" w:eastAsia="Calibri" w:hAnsi="Times New Roman"/>
          <w:color w:val="000000"/>
          <w:sz w:val="28"/>
          <w:szCs w:val="28"/>
        </w:rPr>
        <w:t>СНиСО</w:t>
      </w:r>
      <w:proofErr w:type="spellEnd"/>
      <w:r w:rsidRPr="00E82E11">
        <w:rPr>
          <w:rFonts w:ascii="Times New Roman" w:eastAsia="Calibri" w:hAnsi="Times New Roman"/>
          <w:color w:val="000000"/>
          <w:sz w:val="28"/>
          <w:szCs w:val="28"/>
        </w:rPr>
        <w:t xml:space="preserve">  =</w:t>
      </w:r>
      <w:r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E82E11">
        <w:rPr>
          <w:rFonts w:ascii="Times New Roman" w:eastAsia="Calibri" w:hAnsi="Times New Roman"/>
          <w:color w:val="000000"/>
          <w:sz w:val="28"/>
          <w:szCs w:val="28"/>
        </w:rPr>
        <w:t>(</w:t>
      </w:r>
      <w:proofErr w:type="spellStart"/>
      <w:r w:rsidRPr="00E82E11">
        <w:rPr>
          <w:rFonts w:ascii="Times New Roman" w:eastAsia="Calibri" w:hAnsi="Times New Roman"/>
          <w:color w:val="000000"/>
          <w:sz w:val="28"/>
          <w:szCs w:val="28"/>
        </w:rPr>
        <w:t>Зп</w:t>
      </w:r>
      <w:proofErr w:type="spellEnd"/>
      <w:r w:rsidRPr="00E82E11">
        <w:rPr>
          <w:rFonts w:ascii="Times New Roman" w:eastAsia="Calibri" w:hAnsi="Times New Roman"/>
          <w:color w:val="000000"/>
          <w:sz w:val="28"/>
          <w:szCs w:val="28"/>
        </w:rPr>
        <w:t xml:space="preserve"> -</w:t>
      </w:r>
      <w:r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E82E11">
        <w:rPr>
          <w:rFonts w:ascii="Times New Roman" w:eastAsia="Calibri" w:hAnsi="Times New Roman"/>
          <w:color w:val="000000"/>
          <w:sz w:val="28"/>
          <w:szCs w:val="28"/>
        </w:rPr>
        <w:t>ОПВ(10%))*</w:t>
      </w:r>
      <w:r>
        <w:rPr>
          <w:rFonts w:ascii="Times New Roman" w:eastAsia="Calibri" w:hAnsi="Times New Roman"/>
          <w:color w:val="000000"/>
          <w:sz w:val="28"/>
          <w:szCs w:val="28"/>
        </w:rPr>
        <w:t>9,5</w:t>
      </w:r>
      <w:r w:rsidRPr="00E82E11">
        <w:rPr>
          <w:rFonts w:ascii="Times New Roman" w:eastAsia="Calibri" w:hAnsi="Times New Roman"/>
          <w:color w:val="000000"/>
          <w:sz w:val="28"/>
          <w:szCs w:val="28"/>
        </w:rPr>
        <w:t>%</w:t>
      </w:r>
      <w:r>
        <w:rPr>
          <w:rFonts w:ascii="Times New Roman" w:eastAsia="Calibri" w:hAnsi="Times New Roman"/>
          <w:color w:val="000000"/>
          <w:sz w:val="28"/>
          <w:szCs w:val="28"/>
        </w:rPr>
        <w:t>,</w:t>
      </w:r>
      <w:r w:rsidRPr="00E82E11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E82E11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E82E11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E82E11">
        <w:rPr>
          <w:rFonts w:ascii="Times New Roman" w:eastAsia="Calibri" w:hAnsi="Times New Roman"/>
          <w:color w:val="000000"/>
          <w:sz w:val="28"/>
          <w:szCs w:val="28"/>
        </w:rPr>
        <w:tab/>
        <w:t>(1</w:t>
      </w:r>
      <w:r>
        <w:rPr>
          <w:rFonts w:ascii="Times New Roman" w:eastAsia="Calibri" w:hAnsi="Times New Roman"/>
          <w:color w:val="000000"/>
          <w:sz w:val="28"/>
          <w:szCs w:val="28"/>
        </w:rPr>
        <w:t>2</w:t>
      </w:r>
      <w:r w:rsidRPr="00E82E11">
        <w:rPr>
          <w:rFonts w:ascii="Times New Roman" w:eastAsia="Calibri" w:hAnsi="Times New Roman"/>
          <w:color w:val="000000"/>
          <w:sz w:val="28"/>
          <w:szCs w:val="28"/>
        </w:rPr>
        <w:t>)</w:t>
      </w:r>
    </w:p>
    <w:p w:rsidR="00983E92" w:rsidRPr="00E82E11" w:rsidRDefault="00983E92" w:rsidP="00983E92">
      <w:pPr>
        <w:widowControl w:val="0"/>
        <w:spacing w:after="0" w:line="240" w:lineRule="auto"/>
        <w:ind w:firstLine="680"/>
        <w:jc w:val="right"/>
        <w:rPr>
          <w:rFonts w:ascii="Times New Roman" w:eastAsia="Calibri" w:hAnsi="Times New Roman"/>
          <w:color w:val="000000"/>
          <w:sz w:val="28"/>
          <w:szCs w:val="28"/>
        </w:rPr>
      </w:pPr>
    </w:p>
    <w:p w:rsidR="00983E92" w:rsidRPr="00E82E11" w:rsidRDefault="00983E92" w:rsidP="00983E92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E82E11">
        <w:rPr>
          <w:rFonts w:ascii="Times New Roman" w:eastAsia="Calibri" w:hAnsi="Times New Roman"/>
          <w:color w:val="000000"/>
          <w:sz w:val="28"/>
          <w:szCs w:val="28"/>
        </w:rPr>
        <w:t xml:space="preserve">где </w:t>
      </w:r>
      <w:proofErr w:type="spellStart"/>
      <w:r w:rsidRPr="00E82E11">
        <w:rPr>
          <w:rFonts w:ascii="Times New Roman" w:eastAsia="Calibri" w:hAnsi="Times New Roman"/>
          <w:color w:val="000000"/>
          <w:sz w:val="28"/>
          <w:szCs w:val="28"/>
        </w:rPr>
        <w:t>СНиСО</w:t>
      </w:r>
      <w:proofErr w:type="spellEnd"/>
      <w:r w:rsidRPr="00E82E11">
        <w:rPr>
          <w:rFonts w:ascii="Times New Roman" w:eastAsia="Calibri" w:hAnsi="Times New Roman"/>
          <w:color w:val="000000"/>
          <w:sz w:val="28"/>
          <w:szCs w:val="28"/>
        </w:rPr>
        <w:t xml:space="preserve"> - социальны</w:t>
      </w:r>
      <w:r>
        <w:rPr>
          <w:rFonts w:ascii="Times New Roman" w:eastAsia="Calibri" w:hAnsi="Times New Roman"/>
          <w:color w:val="000000"/>
          <w:sz w:val="28"/>
          <w:szCs w:val="28"/>
        </w:rPr>
        <w:t>й налог и социальные отчисления,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E82E11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E82E11">
        <w:rPr>
          <w:rFonts w:ascii="Times New Roman" w:eastAsia="Calibri" w:hAnsi="Times New Roman"/>
          <w:color w:val="000000"/>
          <w:sz w:val="28"/>
          <w:szCs w:val="28"/>
        </w:rPr>
        <w:t xml:space="preserve">ОПВ (10%) = </w:t>
      </w:r>
      <w:proofErr w:type="spellStart"/>
      <w:r w:rsidRPr="00E82E11">
        <w:rPr>
          <w:rFonts w:ascii="Times New Roman" w:eastAsia="Calibri" w:hAnsi="Times New Roman"/>
          <w:color w:val="000000"/>
          <w:sz w:val="28"/>
          <w:szCs w:val="28"/>
        </w:rPr>
        <w:t>Зп</w:t>
      </w:r>
      <w:proofErr w:type="spellEnd"/>
      <w:r w:rsidRPr="00E82E11">
        <w:rPr>
          <w:rFonts w:ascii="Times New Roman" w:eastAsia="Calibri" w:hAnsi="Times New Roman"/>
          <w:color w:val="000000"/>
          <w:sz w:val="28"/>
          <w:szCs w:val="28"/>
        </w:rPr>
        <w:t xml:space="preserve"> * 10%</w:t>
      </w:r>
      <w:r w:rsidRPr="00E82E11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E82E11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E82E11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E82E11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E82E11">
        <w:rPr>
          <w:rFonts w:ascii="Times New Roman" w:eastAsia="Calibri" w:hAnsi="Times New Roman"/>
          <w:color w:val="000000"/>
          <w:sz w:val="28"/>
          <w:szCs w:val="28"/>
        </w:rPr>
        <w:tab/>
        <w:t>(1</w:t>
      </w:r>
      <w:r w:rsidR="00983E92">
        <w:rPr>
          <w:rFonts w:ascii="Times New Roman" w:eastAsia="Calibri" w:hAnsi="Times New Roman"/>
          <w:color w:val="000000"/>
          <w:sz w:val="28"/>
          <w:szCs w:val="28"/>
        </w:rPr>
        <w:t>3</w:t>
      </w:r>
      <w:r w:rsidRPr="00E82E11">
        <w:rPr>
          <w:rFonts w:ascii="Times New Roman" w:eastAsia="Calibri" w:hAnsi="Times New Roman"/>
          <w:color w:val="000000"/>
          <w:sz w:val="28"/>
          <w:szCs w:val="28"/>
        </w:rPr>
        <w:t>)</w:t>
      </w:r>
    </w:p>
    <w:p w:rsidR="00451463" w:rsidRPr="00E82E11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E82E11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ОПВ (10%) =</w:t>
      </w:r>
      <w:r w:rsidR="00840B5A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149 658,42</w:t>
      </w:r>
      <w:r w:rsidRPr="00E33BC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*10%</w:t>
      </w:r>
      <w:r w:rsidR="00840B5A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=</w:t>
      </w:r>
      <w:r w:rsidR="00840B5A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1B4DFA" w:rsidRPr="001B4DFA">
        <w:rPr>
          <w:rFonts w:ascii="Times New Roman" w:eastAsia="Calibri" w:hAnsi="Times New Roman"/>
          <w:color w:val="000000"/>
          <w:sz w:val="28"/>
          <w:szCs w:val="28"/>
        </w:rPr>
        <w:t>38 146,82</w:t>
      </w:r>
      <w:r w:rsidR="001B4DFA" w:rsidRPr="001B4DF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(тенге)</w:t>
      </w:r>
    </w:p>
    <w:p w:rsidR="00451463" w:rsidRPr="00E82E11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88260E">
        <w:rPr>
          <w:rFonts w:ascii="Times New Roman" w:eastAsia="Calibri" w:hAnsi="Times New Roman"/>
          <w:color w:val="000000"/>
          <w:sz w:val="28"/>
          <w:szCs w:val="28"/>
        </w:rPr>
        <w:t>СНиСО</w:t>
      </w:r>
      <w:proofErr w:type="spellEnd"/>
      <w:r w:rsidRPr="0088260E">
        <w:rPr>
          <w:rFonts w:ascii="Times New Roman" w:eastAsia="Calibri" w:hAnsi="Times New Roman"/>
          <w:color w:val="000000"/>
          <w:sz w:val="28"/>
          <w:szCs w:val="28"/>
        </w:rPr>
        <w:t xml:space="preserve"> = </w:t>
      </w:r>
      <w:r w:rsidRPr="00E33BC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(</w:t>
      </w:r>
      <w:r w:rsidR="001B4DF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381 468,24</w:t>
      </w:r>
      <w:r w:rsidR="00840B5A" w:rsidRPr="00E33BC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– </w:t>
      </w:r>
      <w:r w:rsidR="001B4DF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38 146,82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)</w:t>
      </w:r>
      <w:r w:rsidR="00840B5A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*</w:t>
      </w:r>
      <w:r w:rsidR="00840B5A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9,5</w:t>
      </w:r>
      <w:r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%</w:t>
      </w:r>
      <w:r w:rsidR="00840B5A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=</w:t>
      </w:r>
      <w:r w:rsidR="00840B5A" w:rsidRP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1B4DFA" w:rsidRPr="001B4DFA">
        <w:rPr>
          <w:rFonts w:ascii="Times New Roman" w:eastAsia="Calibri" w:hAnsi="Times New Roman"/>
          <w:color w:val="000000"/>
          <w:sz w:val="28"/>
          <w:szCs w:val="28"/>
        </w:rPr>
        <w:t xml:space="preserve">32 615,53 </w:t>
      </w:r>
      <w:r w:rsidRPr="0088260E">
        <w:rPr>
          <w:rFonts w:ascii="Times New Roman" w:eastAsia="Calibri" w:hAnsi="Times New Roman"/>
          <w:color w:val="000000"/>
          <w:sz w:val="28"/>
          <w:szCs w:val="28"/>
        </w:rPr>
        <w:t>(тенге)</w:t>
      </w:r>
      <w:r w:rsidR="00840B5A">
        <w:rPr>
          <w:rFonts w:ascii="Times New Roman" w:eastAsia="Calibri" w:hAnsi="Times New Roman"/>
          <w:color w:val="000000"/>
          <w:sz w:val="28"/>
          <w:szCs w:val="28"/>
        </w:rPr>
        <w:t>.</w:t>
      </w:r>
    </w:p>
    <w:p w:rsid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840B5A" w:rsidRDefault="00840B5A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color w:val="000000"/>
          <w:sz w:val="28"/>
          <w:szCs w:val="28"/>
        </w:rPr>
        <w:t>Размер отчислений на обязательное социальное медицинское страхование (О</w:t>
      </w:r>
      <w:r w:rsidR="00587AE5">
        <w:rPr>
          <w:rFonts w:ascii="Times New Roman" w:eastAsia="Calibri" w:hAnsi="Times New Roman"/>
          <w:color w:val="000000"/>
          <w:sz w:val="28"/>
          <w:szCs w:val="28"/>
        </w:rPr>
        <w:t>О</w:t>
      </w:r>
      <w:r>
        <w:rPr>
          <w:rFonts w:ascii="Times New Roman" w:eastAsia="Calibri" w:hAnsi="Times New Roman"/>
          <w:color w:val="000000"/>
          <w:sz w:val="28"/>
          <w:szCs w:val="28"/>
        </w:rPr>
        <w:t xml:space="preserve">СМС) с 1 января </w:t>
      </w:r>
      <w:r w:rsidR="00587AE5">
        <w:rPr>
          <w:rFonts w:ascii="Times New Roman" w:eastAsia="Calibri" w:hAnsi="Times New Roman"/>
          <w:color w:val="000000"/>
          <w:sz w:val="28"/>
          <w:szCs w:val="28"/>
        </w:rPr>
        <w:t>2020</w:t>
      </w:r>
      <w:r>
        <w:rPr>
          <w:rFonts w:ascii="Times New Roman" w:eastAsia="Calibri" w:hAnsi="Times New Roman"/>
          <w:color w:val="000000"/>
          <w:sz w:val="28"/>
          <w:szCs w:val="28"/>
        </w:rPr>
        <w:t xml:space="preserve"> года составляет </w:t>
      </w:r>
      <w:r w:rsidR="00587AE5">
        <w:rPr>
          <w:rFonts w:ascii="Times New Roman" w:eastAsia="Calibri" w:hAnsi="Times New Roman"/>
          <w:color w:val="000000"/>
          <w:sz w:val="28"/>
          <w:szCs w:val="28"/>
        </w:rPr>
        <w:t xml:space="preserve">2,0 </w:t>
      </w:r>
      <w:r>
        <w:rPr>
          <w:rFonts w:ascii="Times New Roman" w:eastAsia="Calibri" w:hAnsi="Times New Roman"/>
          <w:color w:val="000000"/>
          <w:sz w:val="28"/>
          <w:szCs w:val="28"/>
        </w:rPr>
        <w:t xml:space="preserve">% от объекта обложения, </w:t>
      </w:r>
      <w:r w:rsidR="00983E92">
        <w:rPr>
          <w:rFonts w:ascii="Times New Roman" w:eastAsia="Calibri" w:hAnsi="Times New Roman"/>
          <w:color w:val="000000"/>
          <w:sz w:val="28"/>
          <w:szCs w:val="28"/>
        </w:rPr>
        <w:t xml:space="preserve">также </w:t>
      </w:r>
      <w:r>
        <w:rPr>
          <w:rFonts w:ascii="Times New Roman" w:eastAsia="Calibri" w:hAnsi="Times New Roman"/>
          <w:color w:val="000000"/>
          <w:sz w:val="28"/>
          <w:szCs w:val="28"/>
        </w:rPr>
        <w:t>обязательно</w:t>
      </w:r>
      <w:r w:rsidR="00E33BC5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/>
          <w:color w:val="000000"/>
          <w:sz w:val="28"/>
          <w:szCs w:val="28"/>
        </w:rPr>
        <w:t>округление</w:t>
      </w:r>
      <w:r w:rsidR="00E33BC5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/>
          <w:color w:val="000000"/>
          <w:sz w:val="28"/>
          <w:szCs w:val="28"/>
        </w:rPr>
        <w:t>до целых вел</w:t>
      </w:r>
      <w:r w:rsidR="00983E92">
        <w:rPr>
          <w:rFonts w:ascii="Times New Roman" w:eastAsia="Calibri" w:hAnsi="Times New Roman"/>
          <w:color w:val="000000"/>
          <w:sz w:val="28"/>
          <w:szCs w:val="28"/>
        </w:rPr>
        <w:t>ичин по арифметическим правилам:</w:t>
      </w:r>
    </w:p>
    <w:p w:rsidR="00983E92" w:rsidRDefault="00983E92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840B5A" w:rsidRDefault="00587AE5" w:rsidP="00840B5A">
      <w:pPr>
        <w:widowControl w:val="0"/>
        <w:spacing w:after="0" w:line="240" w:lineRule="auto"/>
        <w:ind w:firstLine="680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color w:val="000000"/>
          <w:sz w:val="28"/>
          <w:szCs w:val="28"/>
        </w:rPr>
        <w:t>О</w:t>
      </w:r>
      <w:r w:rsidR="00840B5A">
        <w:rPr>
          <w:rFonts w:ascii="Times New Roman" w:eastAsia="Calibri" w:hAnsi="Times New Roman"/>
          <w:color w:val="000000"/>
          <w:sz w:val="28"/>
          <w:szCs w:val="28"/>
        </w:rPr>
        <w:t>ОСМС</w:t>
      </w:r>
      <w:r w:rsidR="00840B5A" w:rsidRPr="00E82E11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840B5A">
        <w:rPr>
          <w:rFonts w:ascii="Times New Roman" w:eastAsia="Calibri" w:hAnsi="Times New Roman"/>
          <w:color w:val="000000"/>
          <w:sz w:val="28"/>
          <w:szCs w:val="28"/>
        </w:rPr>
        <w:t>(</w:t>
      </w:r>
      <w:r>
        <w:rPr>
          <w:rFonts w:ascii="Times New Roman" w:eastAsia="Calibri" w:hAnsi="Times New Roman"/>
          <w:color w:val="000000"/>
          <w:sz w:val="28"/>
          <w:szCs w:val="28"/>
        </w:rPr>
        <w:t xml:space="preserve">2,0 </w:t>
      </w:r>
      <w:r w:rsidR="00840B5A">
        <w:rPr>
          <w:rFonts w:ascii="Times New Roman" w:eastAsia="Calibri" w:hAnsi="Times New Roman"/>
          <w:color w:val="000000"/>
          <w:sz w:val="28"/>
          <w:szCs w:val="28"/>
        </w:rPr>
        <w:t xml:space="preserve">%) </w:t>
      </w:r>
      <w:r w:rsidR="00840B5A" w:rsidRPr="00E82E11">
        <w:rPr>
          <w:rFonts w:ascii="Times New Roman" w:eastAsia="Calibri" w:hAnsi="Times New Roman"/>
          <w:color w:val="000000"/>
          <w:sz w:val="28"/>
          <w:szCs w:val="28"/>
        </w:rPr>
        <w:t xml:space="preserve"> =</w:t>
      </w:r>
      <w:r w:rsidR="00840B5A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="00840B5A" w:rsidRPr="00E82E11">
        <w:rPr>
          <w:rFonts w:ascii="Times New Roman" w:eastAsia="Calibri" w:hAnsi="Times New Roman"/>
          <w:color w:val="000000"/>
          <w:sz w:val="28"/>
          <w:szCs w:val="28"/>
        </w:rPr>
        <w:t>Зп</w:t>
      </w:r>
      <w:proofErr w:type="spellEnd"/>
      <w:r w:rsidR="00840B5A" w:rsidRPr="00E82E11">
        <w:rPr>
          <w:rFonts w:ascii="Times New Roman" w:eastAsia="Calibri" w:hAnsi="Times New Roman"/>
          <w:color w:val="000000"/>
          <w:sz w:val="28"/>
          <w:szCs w:val="28"/>
        </w:rPr>
        <w:t xml:space="preserve"> *</w:t>
      </w:r>
      <w:r w:rsidR="00840B5A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/>
          <w:color w:val="000000"/>
          <w:sz w:val="28"/>
          <w:szCs w:val="28"/>
        </w:rPr>
        <w:t xml:space="preserve">2,0 </w:t>
      </w:r>
      <w:r w:rsidR="00840B5A" w:rsidRPr="00E82E11">
        <w:rPr>
          <w:rFonts w:ascii="Times New Roman" w:eastAsia="Calibri" w:hAnsi="Times New Roman"/>
          <w:color w:val="000000"/>
          <w:sz w:val="28"/>
          <w:szCs w:val="28"/>
        </w:rPr>
        <w:t>%</w:t>
      </w:r>
      <w:r w:rsidR="00840B5A" w:rsidRPr="00E82E11">
        <w:rPr>
          <w:rFonts w:ascii="Times New Roman" w:eastAsia="Calibri" w:hAnsi="Times New Roman"/>
          <w:color w:val="000000"/>
          <w:sz w:val="28"/>
          <w:szCs w:val="28"/>
        </w:rPr>
        <w:tab/>
      </w:r>
      <w:r w:rsidR="00840B5A" w:rsidRPr="00E82E11">
        <w:rPr>
          <w:rFonts w:ascii="Times New Roman" w:eastAsia="Calibri" w:hAnsi="Times New Roman"/>
          <w:color w:val="000000"/>
          <w:sz w:val="28"/>
          <w:szCs w:val="28"/>
        </w:rPr>
        <w:tab/>
      </w:r>
      <w:r w:rsidR="00840B5A" w:rsidRPr="00E82E11">
        <w:rPr>
          <w:rFonts w:ascii="Times New Roman" w:eastAsia="Calibri" w:hAnsi="Times New Roman"/>
          <w:color w:val="000000"/>
          <w:sz w:val="28"/>
          <w:szCs w:val="28"/>
        </w:rPr>
        <w:tab/>
      </w:r>
      <w:r w:rsidR="00840B5A" w:rsidRPr="00E82E11">
        <w:rPr>
          <w:rFonts w:ascii="Times New Roman" w:eastAsia="Calibri" w:hAnsi="Times New Roman"/>
          <w:color w:val="000000"/>
          <w:sz w:val="28"/>
          <w:szCs w:val="28"/>
        </w:rPr>
        <w:tab/>
        <w:t>(1</w:t>
      </w:r>
      <w:r w:rsidR="00840B5A">
        <w:rPr>
          <w:rFonts w:ascii="Times New Roman" w:eastAsia="Calibri" w:hAnsi="Times New Roman"/>
          <w:color w:val="000000"/>
          <w:sz w:val="28"/>
          <w:szCs w:val="28"/>
        </w:rPr>
        <w:t>4</w:t>
      </w:r>
      <w:r w:rsidR="00840B5A" w:rsidRPr="00E82E11">
        <w:rPr>
          <w:rFonts w:ascii="Times New Roman" w:eastAsia="Calibri" w:hAnsi="Times New Roman"/>
          <w:color w:val="000000"/>
          <w:sz w:val="28"/>
          <w:szCs w:val="28"/>
        </w:rPr>
        <w:t>)</w:t>
      </w:r>
    </w:p>
    <w:p w:rsidR="00840B5A" w:rsidRDefault="00840B5A" w:rsidP="00840B5A">
      <w:pPr>
        <w:widowControl w:val="0"/>
        <w:spacing w:after="0" w:line="240" w:lineRule="auto"/>
        <w:ind w:firstLine="680"/>
        <w:jc w:val="right"/>
        <w:rPr>
          <w:rFonts w:ascii="Times New Roman" w:eastAsia="Calibri" w:hAnsi="Times New Roman"/>
          <w:color w:val="000000"/>
          <w:sz w:val="28"/>
          <w:szCs w:val="28"/>
        </w:rPr>
      </w:pPr>
    </w:p>
    <w:p w:rsidR="00840B5A" w:rsidRDefault="00587AE5" w:rsidP="00840B5A">
      <w:pPr>
        <w:widowControl w:val="0"/>
        <w:spacing w:after="0" w:line="240" w:lineRule="auto"/>
        <w:ind w:firstLine="680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color w:val="000000"/>
          <w:sz w:val="28"/>
          <w:szCs w:val="28"/>
          <w:highlight w:val="yellow"/>
        </w:rPr>
        <w:t>О</w:t>
      </w:r>
      <w:r w:rsid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ОСМС</w:t>
      </w:r>
      <w:r w:rsidR="00840B5A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(</w:t>
      </w:r>
      <w:r>
        <w:rPr>
          <w:rFonts w:ascii="Times New Roman" w:eastAsia="Calibri" w:hAnsi="Times New Roman"/>
          <w:color w:val="000000"/>
          <w:sz w:val="28"/>
          <w:szCs w:val="28"/>
          <w:highlight w:val="yellow"/>
        </w:rPr>
        <w:t>2</w:t>
      </w:r>
      <w:r w:rsidR="00840B5A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%) = </w:t>
      </w:r>
      <w:r w:rsidR="001B4DF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381 468,24</w:t>
      </w:r>
      <w:r w:rsidR="00840B5A" w:rsidRPr="00E33BC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*</w:t>
      </w:r>
      <w:r>
        <w:rPr>
          <w:rFonts w:ascii="Times New Roman" w:eastAsia="Calibri" w:hAnsi="Times New Roman"/>
          <w:color w:val="000000"/>
          <w:sz w:val="28"/>
          <w:szCs w:val="28"/>
          <w:highlight w:val="yellow"/>
        </w:rPr>
        <w:t>2,0</w:t>
      </w:r>
      <w:r w:rsid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840B5A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% = </w:t>
      </w:r>
      <w:r w:rsidR="001B4DFA" w:rsidRPr="001B4DFA">
        <w:rPr>
          <w:rFonts w:ascii="Times New Roman" w:eastAsia="Calibri" w:hAnsi="Times New Roman"/>
          <w:color w:val="000000"/>
          <w:sz w:val="28"/>
          <w:szCs w:val="28"/>
        </w:rPr>
        <w:t>7 629</w:t>
      </w:r>
      <w:r>
        <w:rPr>
          <w:rFonts w:ascii="Times New Roman" w:eastAsia="Calibri" w:hAnsi="Times New Roman"/>
          <w:color w:val="000000"/>
          <w:sz w:val="28"/>
          <w:szCs w:val="28"/>
          <w:highlight w:val="yellow"/>
        </w:rPr>
        <w:t>,00</w:t>
      </w:r>
      <w:r w:rsidR="00840B5A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(тенге)</w:t>
      </w:r>
      <w:r w:rsidR="00983E92">
        <w:rPr>
          <w:rFonts w:ascii="Times New Roman" w:eastAsia="Calibri" w:hAnsi="Times New Roman"/>
          <w:color w:val="000000"/>
          <w:sz w:val="28"/>
          <w:szCs w:val="28"/>
        </w:rPr>
        <w:t>.</w:t>
      </w:r>
    </w:p>
    <w:p w:rsidR="00983E92" w:rsidRPr="00E82E11" w:rsidRDefault="00983E92" w:rsidP="00840B5A">
      <w:pPr>
        <w:widowControl w:val="0"/>
        <w:spacing w:after="0" w:line="240" w:lineRule="auto"/>
        <w:ind w:firstLine="680"/>
        <w:jc w:val="center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840B5A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/>
          <w:b/>
          <w:bCs/>
          <w:color w:val="000000"/>
          <w:sz w:val="28"/>
          <w:szCs w:val="28"/>
        </w:rPr>
        <w:t>000</w:t>
      </w:r>
      <w:r w:rsidR="00451463" w:rsidRPr="00451463">
        <w:rPr>
          <w:rFonts w:ascii="Times New Roman" w:eastAsia="Calibri" w:hAnsi="Times New Roman"/>
          <w:b/>
          <w:bCs/>
          <w:color w:val="000000"/>
          <w:sz w:val="28"/>
          <w:szCs w:val="28"/>
        </w:rPr>
        <w:t>.2 Расчет себестоимости 1-го машино-часа работы компьютере</w:t>
      </w: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bCs/>
          <w:caps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Основой для расчета расходов на содержание и эксплуатацию ПЭВМ, относящихся к данному программному продукту, является себестоимость 1-го </w:t>
      </w:r>
      <w:r w:rsidR="00840B5A">
        <w:rPr>
          <w:rFonts w:ascii="Times New Roman" w:eastAsia="Calibri" w:hAnsi="Times New Roman"/>
          <w:color w:val="000000"/>
          <w:sz w:val="28"/>
          <w:szCs w:val="28"/>
        </w:rPr>
        <w:t>м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ашино-часа работы ПЭВМ.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Сначала определяются годовые затраты каждого компонента себестоимости (Таблица </w:t>
      </w:r>
      <w:r w:rsidR="00840B5A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6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),</w:t>
      </w:r>
      <w:r w:rsidR="00587AE5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в число которых входят:</w:t>
      </w:r>
    </w:p>
    <w:p w:rsidR="00F33960" w:rsidRDefault="00F33960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Таблица </w:t>
      </w:r>
      <w:r w:rsidR="00840B5A" w:rsidRPr="00840B5A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6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- Параметры технического средства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9"/>
        <w:gridCol w:w="3834"/>
      </w:tblGrid>
      <w:tr w:rsidR="00451463" w:rsidRPr="00451463" w:rsidTr="00F923E9">
        <w:trPr>
          <w:jc w:val="center"/>
        </w:trPr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Наименование комплектующих и периферии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Стоимость (Тенге)</w:t>
            </w:r>
          </w:p>
        </w:tc>
      </w:tr>
      <w:tr w:rsidR="00451463" w:rsidRPr="00451463" w:rsidTr="00F923E9">
        <w:trPr>
          <w:jc w:val="center"/>
        </w:trPr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5407B7" w:rsidRDefault="002141F2" w:rsidP="002141F2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</w:t>
            </w:r>
            <w:r w:rsidR="005407B7" w:rsidRPr="005407B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оутбук</w:t>
            </w:r>
            <w:r w:rsidR="005407B7" w:rsidRPr="005407B7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Acer</w:t>
            </w:r>
            <w:r w:rsidR="005407B7" w:rsidRPr="005407B7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Aspire 3 A315-21-65LJ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592F1C" w:rsidRDefault="002141F2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highlight w:val="yellow"/>
                <w:lang w:val="en-US"/>
              </w:rPr>
              <w:t>167 000</w:t>
            </w:r>
            <w:r w:rsidR="00592F1C">
              <w:rPr>
                <w:rFonts w:ascii="Times New Roman" w:eastAsia="Calibri" w:hAnsi="Times New Roman"/>
                <w:color w:val="000000"/>
                <w:sz w:val="24"/>
                <w:szCs w:val="24"/>
                <w:highlight w:val="yellow"/>
              </w:rPr>
              <w:t>,00</w:t>
            </w:r>
          </w:p>
        </w:tc>
      </w:tr>
      <w:tr w:rsidR="00451463" w:rsidRPr="00451463" w:rsidTr="00F923E9">
        <w:trPr>
          <w:jc w:val="center"/>
        </w:trPr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592F1C" w:rsidRDefault="00451463" w:rsidP="002141F2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592F1C">
              <w:rPr>
                <w:rFonts w:ascii="Times New Roman" w:eastAsia="Calibri" w:hAnsi="Times New Roman"/>
                <w:color w:val="000000"/>
                <w:sz w:val="24"/>
                <w:szCs w:val="24"/>
                <w:highlight w:val="yellow"/>
                <w:lang w:eastAsia="ru-RU"/>
              </w:rPr>
              <w:t>Мышь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592F1C" w:rsidRDefault="002141F2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highlight w:val="yellow"/>
                <w:lang w:val="en-US"/>
              </w:rPr>
              <w:t>1 500</w:t>
            </w:r>
            <w:r w:rsidR="00592F1C">
              <w:rPr>
                <w:rFonts w:ascii="Times New Roman" w:eastAsia="Calibri" w:hAnsi="Times New Roman"/>
                <w:color w:val="000000"/>
                <w:sz w:val="24"/>
                <w:szCs w:val="24"/>
                <w:highlight w:val="yellow"/>
              </w:rPr>
              <w:t>,00</w:t>
            </w:r>
          </w:p>
        </w:tc>
      </w:tr>
      <w:tr w:rsidR="00451463" w:rsidRPr="00451463" w:rsidTr="00F923E9">
        <w:trPr>
          <w:jc w:val="center"/>
        </w:trPr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592F1C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highlight w:val="yellow"/>
              </w:rPr>
            </w:pPr>
            <w:r w:rsidRPr="00592F1C">
              <w:rPr>
                <w:rFonts w:ascii="Times New Roman" w:eastAsia="Calibri" w:hAnsi="Times New Roman"/>
                <w:color w:val="000000"/>
                <w:sz w:val="24"/>
                <w:szCs w:val="24"/>
                <w:highlight w:val="yellow"/>
              </w:rPr>
              <w:t>Итого: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592F1C" w:rsidRDefault="002141F2" w:rsidP="004514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/>
                <w:color w:val="000000"/>
                <w:position w:val="-6"/>
                <w:sz w:val="24"/>
                <w:szCs w:val="24"/>
                <w:highlight w:val="yellow"/>
                <w:lang w:val="en-US"/>
              </w:rPr>
              <w:t>168 500</w:t>
            </w:r>
            <w:r w:rsidR="00592F1C">
              <w:rPr>
                <w:rFonts w:ascii="Times New Roman" w:eastAsia="Calibri" w:hAnsi="Times New Roman"/>
                <w:color w:val="000000"/>
                <w:position w:val="-6"/>
                <w:sz w:val="24"/>
                <w:szCs w:val="24"/>
                <w:highlight w:val="yellow"/>
              </w:rPr>
              <w:t>,00</w:t>
            </w:r>
          </w:p>
        </w:tc>
      </w:tr>
    </w:tbl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Амортизационные отчисления определяются в размере от 20 % до 40% от балансовой стоимости ПЭВМ.</w:t>
      </w:r>
    </w:p>
    <w:p w:rsidR="00451463" w:rsidRPr="00451463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iCs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iCs/>
          <w:color w:val="000000"/>
          <w:sz w:val="28"/>
          <w:szCs w:val="28"/>
        </w:rPr>
        <w:t>А = Кб * 20 %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  <w:t xml:space="preserve"> (1</w:t>
      </w:r>
      <w:r w:rsidR="00592F1C">
        <w:rPr>
          <w:rFonts w:ascii="Times New Roman" w:eastAsia="Calibri" w:hAnsi="Times New Roman"/>
          <w:color w:val="000000"/>
          <w:sz w:val="28"/>
          <w:szCs w:val="28"/>
        </w:rPr>
        <w:t>5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где Кб – балансовая стоимость одной ПЭВМ с периферией.</w:t>
      </w: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position w:val="-6"/>
          <w:sz w:val="28"/>
          <w:szCs w:val="28"/>
        </w:rPr>
      </w:pPr>
    </w:p>
    <w:p w:rsidR="00451463" w:rsidRPr="00451463" w:rsidRDefault="002141F2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r w:rsidRPr="00592F1C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object w:dxaOrig="2640" w:dyaOrig="279">
          <v:shape id="_x0000_i1046" type="#_x0000_t75" style="width:173.25pt;height:17.25pt" o:ole="" fillcolor="window">
            <v:imagedata r:id="rId39" o:title=""/>
          </v:shape>
          <o:OLEObject Type="Embed" ProgID="Equation.3" ShapeID="_x0000_i1046" DrawAspect="Content" ObjectID="_1650225716" r:id="rId40"/>
        </w:object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тенге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Работа над данной программой заняла </w:t>
      </w:r>
      <w:r w:rsidR="002141F2" w:rsidRPr="002141F2">
        <w:rPr>
          <w:rFonts w:ascii="Times New Roman" w:eastAsia="Calibri" w:hAnsi="Times New Roman"/>
          <w:color w:val="000000"/>
          <w:sz w:val="28"/>
          <w:szCs w:val="28"/>
        </w:rPr>
        <w:t>1068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час</w:t>
      </w:r>
      <w:r w:rsidR="00592F1C">
        <w:rPr>
          <w:rFonts w:ascii="Times New Roman" w:eastAsia="Calibri" w:hAnsi="Times New Roman"/>
          <w:color w:val="000000"/>
          <w:sz w:val="28"/>
          <w:szCs w:val="28"/>
        </w:rPr>
        <w:t>ов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, учитывая, что по законодательству рабочий день составляет 8 </w:t>
      </w:r>
      <w:r w:rsidR="00592F1C">
        <w:rPr>
          <w:rFonts w:ascii="Times New Roman" w:eastAsia="Calibri" w:hAnsi="Times New Roman"/>
          <w:color w:val="000000"/>
          <w:sz w:val="28"/>
          <w:szCs w:val="28"/>
        </w:rPr>
        <w:t>часов, а в месяце в среднем 20,50</w:t>
      </w:r>
      <w:r w:rsidR="00587AE5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рабочих дня, то берем амортизацию за </w:t>
      </w:r>
      <w:r w:rsidR="002141F2">
        <w:rPr>
          <w:rFonts w:ascii="Times New Roman" w:eastAsia="Calibri" w:hAnsi="Times New Roman"/>
          <w:color w:val="000000"/>
          <w:sz w:val="28"/>
          <w:szCs w:val="28"/>
        </w:rPr>
        <w:t>6</w:t>
      </w:r>
      <w:r w:rsidR="002141F2" w:rsidRPr="002141F2">
        <w:rPr>
          <w:rFonts w:ascii="Times New Roman" w:eastAsia="Calibri" w:hAnsi="Times New Roman"/>
          <w:color w:val="000000"/>
          <w:sz w:val="28"/>
          <w:szCs w:val="28"/>
        </w:rPr>
        <w:t>,51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месяца, поэтому в расчеты включаем амортизацию в сумме </w:t>
      </w:r>
      <w:r w:rsidR="002141F2" w:rsidRPr="002141F2">
        <w:rPr>
          <w:rFonts w:ascii="Times New Roman" w:eastAsia="Calibri" w:hAnsi="Times New Roman"/>
          <w:color w:val="000000"/>
          <w:sz w:val="28"/>
          <w:szCs w:val="28"/>
        </w:rPr>
        <w:t xml:space="preserve">18 282,25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тенге.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Аи</w:t>
      </w:r>
      <w:proofErr w:type="gramStart"/>
      <w:r w:rsidRPr="00451463">
        <w:rPr>
          <w:rFonts w:ascii="Times New Roman" w:eastAsia="Calibri" w:hAnsi="Times New Roman"/>
          <w:color w:val="000000"/>
          <w:sz w:val="28"/>
          <w:szCs w:val="28"/>
        </w:rPr>
        <w:t>=А</w:t>
      </w:r>
      <w:proofErr w:type="gramEnd"/>
      <w:r w:rsidRPr="00451463">
        <w:rPr>
          <w:rFonts w:ascii="Times New Roman" w:eastAsia="Calibri" w:hAnsi="Times New Roman"/>
          <w:color w:val="000000"/>
          <w:sz w:val="28"/>
          <w:szCs w:val="28"/>
        </w:rPr>
        <w:t>/12*</w:t>
      </w:r>
      <w:r w:rsidR="002141F2">
        <w:rPr>
          <w:rFonts w:ascii="Times New Roman" w:eastAsia="Calibri" w:hAnsi="Times New Roman"/>
          <w:color w:val="000000"/>
          <w:sz w:val="28"/>
          <w:szCs w:val="28"/>
          <w:lang w:val="en-US"/>
        </w:rPr>
        <w:t>6,51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  <w:t>(1</w:t>
      </w:r>
      <w:r w:rsidR="00592F1C">
        <w:rPr>
          <w:rFonts w:ascii="Times New Roman" w:eastAsia="Calibri" w:hAnsi="Times New Roman"/>
          <w:color w:val="000000"/>
          <w:sz w:val="28"/>
          <w:szCs w:val="28"/>
        </w:rPr>
        <w:t>6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Аи = </w:t>
      </w:r>
      <w:r w:rsidR="002141F2">
        <w:rPr>
          <w:rFonts w:ascii="Times New Roman" w:eastAsia="Calibri" w:hAnsi="Times New Roman"/>
          <w:color w:val="000000"/>
          <w:sz w:val="28"/>
          <w:szCs w:val="28"/>
          <w:highlight w:val="yellow"/>
          <w:lang w:val="en-US"/>
        </w:rPr>
        <w:t>33700</w:t>
      </w:r>
      <w:r w:rsidR="00592F1C" w:rsidRPr="00592F1C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,00 </w:t>
      </w:r>
      <w:r w:rsidRPr="00592F1C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/</w:t>
      </w:r>
      <w:r w:rsidR="00592F1C" w:rsidRPr="00592F1C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592F1C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12</w:t>
      </w:r>
      <w:r w:rsidR="00592F1C" w:rsidRPr="00592F1C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592F1C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*</w:t>
      </w:r>
      <w:r w:rsidR="00592F1C" w:rsidRPr="00592F1C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2141F2">
        <w:rPr>
          <w:rFonts w:ascii="Times New Roman" w:eastAsia="Calibri" w:hAnsi="Times New Roman"/>
          <w:color w:val="000000"/>
          <w:sz w:val="28"/>
          <w:szCs w:val="28"/>
          <w:highlight w:val="yellow"/>
          <w:lang w:val="en-US"/>
        </w:rPr>
        <w:t>6,51</w:t>
      </w:r>
      <w:r w:rsidRPr="00592F1C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=</w:t>
      </w:r>
      <w:r w:rsidR="00592F1C" w:rsidRPr="00592F1C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2141F2" w:rsidRPr="002141F2">
        <w:rPr>
          <w:rFonts w:ascii="Times New Roman" w:eastAsia="Calibri" w:hAnsi="Times New Roman"/>
          <w:color w:val="000000"/>
          <w:sz w:val="28"/>
          <w:szCs w:val="28"/>
        </w:rPr>
        <w:t>18 282,25</w:t>
      </w:r>
      <w:r w:rsidR="002141F2"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r w:rsidRPr="00592F1C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тенге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2. Затраты на электроэнергию складываются из: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- затраты на силовую электроэнергию;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- затраты на электроэнергию, которая </w:t>
      </w:r>
      <w:r w:rsidR="00592F1C">
        <w:rPr>
          <w:rFonts w:ascii="Times New Roman" w:eastAsia="Calibri" w:hAnsi="Times New Roman"/>
          <w:color w:val="000000"/>
          <w:sz w:val="28"/>
          <w:szCs w:val="28"/>
        </w:rPr>
        <w:t>расходуется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на освещение.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Затраты на силовую электроэнергию определяются по формуле: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position w:val="-12"/>
          <w:sz w:val="28"/>
          <w:szCs w:val="28"/>
        </w:rPr>
        <w:object w:dxaOrig="2400" w:dyaOrig="400">
          <v:shape id="_x0000_i1035" type="#_x0000_t75" style="width:120pt;height:20.25pt" o:ole="" fillcolor="window">
            <v:imagedata r:id="rId41" o:title=""/>
          </v:shape>
          <o:OLEObject Type="Embed" ProgID="Equation.3" ShapeID="_x0000_i1035" DrawAspect="Content" ObjectID="_1650225717" r:id="rId42"/>
        </w:objec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  <w:t xml:space="preserve"> (1</w:t>
      </w:r>
      <w:r w:rsidR="00592F1C">
        <w:rPr>
          <w:rFonts w:ascii="Times New Roman" w:eastAsia="Calibri" w:hAnsi="Times New Roman"/>
          <w:color w:val="000000"/>
          <w:sz w:val="28"/>
          <w:szCs w:val="28"/>
        </w:rPr>
        <w:t>7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где: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Цэ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– стоимость 1кВт/часа в тенге; Р – суммарная мощность ПЭВМ с периферией в кВт/часах. Стоимость 1 кВт/часа составляет </w:t>
      </w:r>
      <w:r w:rsidR="00686A59">
        <w:rPr>
          <w:rFonts w:ascii="Times New Roman" w:eastAsia="Calibri" w:hAnsi="Times New Roman"/>
          <w:color w:val="000000"/>
          <w:sz w:val="28"/>
          <w:szCs w:val="28"/>
        </w:rPr>
        <w:t>16,96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тенге.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Р</w:t>
      </w:r>
      <w:r w:rsidR="00983E92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=</w:t>
      </w:r>
      <w:r w:rsidR="00983E92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0,5 кВт/час.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983E9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>Зс</w:t>
      </w:r>
      <w:proofErr w:type="gramStart"/>
      <w:r w:rsidRPr="00983E9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>.э</w:t>
      </w:r>
      <w:proofErr w:type="gramEnd"/>
      <w:r w:rsidRPr="00983E9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>н</w:t>
      </w:r>
      <w:proofErr w:type="spellEnd"/>
      <w:r w:rsidRPr="00983E9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>=</w:t>
      </w:r>
      <w:r w:rsidR="002141F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  <w:lang w:val="en-US"/>
        </w:rPr>
        <w:t>1068</w:t>
      </w:r>
      <w:r w:rsidRPr="00983E9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>*</w:t>
      </w:r>
      <w:r w:rsidR="00686A59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>16,96</w:t>
      </w:r>
      <w:r w:rsidRPr="00983E9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>*0,5</w:t>
      </w:r>
      <w:r w:rsidR="00983E9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 xml:space="preserve"> </w:t>
      </w:r>
      <w:r w:rsidRPr="00983E9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>=</w:t>
      </w:r>
      <w:r w:rsidR="00983E92" w:rsidRPr="00983E9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 xml:space="preserve"> </w:t>
      </w:r>
      <w:r w:rsidR="002141F2" w:rsidRPr="002141F2">
        <w:rPr>
          <w:rFonts w:ascii="Times New Roman" w:eastAsia="Calibri" w:hAnsi="Times New Roman"/>
          <w:color w:val="000000"/>
          <w:position w:val="-10"/>
          <w:sz w:val="28"/>
          <w:szCs w:val="28"/>
        </w:rPr>
        <w:t>9 056,64</w:t>
      </w:r>
      <w:r w:rsidR="002141F2" w:rsidRPr="002141F2">
        <w:rPr>
          <w:rFonts w:ascii="Times New Roman" w:eastAsia="Calibri" w:hAnsi="Times New Roman"/>
          <w:color w:val="000000"/>
          <w:position w:val="-10"/>
          <w:sz w:val="28"/>
          <w:szCs w:val="28"/>
        </w:rPr>
        <w:t>‬</w:t>
      </w:r>
      <w:r w:rsidR="002141F2" w:rsidRPr="002141F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 xml:space="preserve"> </w:t>
      </w:r>
      <w:r w:rsidRPr="00983E9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>(тенге)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Затраты на электроэнергию, которая идет на освещение определяется по формуле: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position w:val="-12"/>
          <w:sz w:val="28"/>
          <w:szCs w:val="28"/>
        </w:rPr>
        <w:object w:dxaOrig="2760" w:dyaOrig="400">
          <v:shape id="_x0000_i1036" type="#_x0000_t75" style="width:138pt;height:20.25pt" o:ole="" fillcolor="window">
            <v:imagedata r:id="rId43" o:title=""/>
          </v:shape>
          <o:OLEObject Type="Embed" ProgID="Equation.3" ShapeID="_x0000_i1036" DrawAspect="Content" ObjectID="_1650225718" r:id="rId44"/>
        </w:objec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  <w:t>(1</w:t>
      </w:r>
      <w:r w:rsidR="00592F1C">
        <w:rPr>
          <w:rFonts w:ascii="Times New Roman" w:eastAsia="Calibri" w:hAnsi="Times New Roman"/>
          <w:color w:val="000000"/>
          <w:sz w:val="28"/>
          <w:szCs w:val="28"/>
        </w:rPr>
        <w:t>8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E82E11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983E9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>Зосв</w:t>
      </w:r>
      <w:proofErr w:type="spellEnd"/>
      <w:r w:rsidRPr="00983E9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>=</w:t>
      </w:r>
      <w:r w:rsidR="002141F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  <w:lang w:val="en-US"/>
        </w:rPr>
        <w:t>1068</w:t>
      </w:r>
      <w:r w:rsidR="00451463" w:rsidRPr="00983E9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>*</w:t>
      </w:r>
      <w:r w:rsidR="00686A59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>16,96</w:t>
      </w:r>
      <w:r w:rsidR="00451463" w:rsidRPr="00983E9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>*0,22=</w:t>
      </w:r>
      <w:r w:rsidR="00686A59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 xml:space="preserve"> </w:t>
      </w:r>
      <w:r w:rsidR="002141F2" w:rsidRPr="002141F2">
        <w:rPr>
          <w:rFonts w:ascii="Times New Roman" w:eastAsia="Calibri" w:hAnsi="Times New Roman"/>
          <w:color w:val="000000"/>
          <w:position w:val="-10"/>
          <w:sz w:val="28"/>
          <w:szCs w:val="28"/>
        </w:rPr>
        <w:t>3 984,92</w:t>
      </w:r>
      <w:r w:rsidR="002141F2" w:rsidRPr="002141F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 xml:space="preserve"> </w:t>
      </w:r>
      <w:r w:rsidR="00451463" w:rsidRPr="00983E92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t>(тенге</w:t>
      </w:r>
      <w:r w:rsidR="00451463" w:rsidRPr="00451463">
        <w:rPr>
          <w:rFonts w:ascii="Times New Roman" w:eastAsia="Calibri" w:hAnsi="Times New Roman"/>
          <w:color w:val="000000"/>
          <w:position w:val="-10"/>
          <w:sz w:val="28"/>
          <w:szCs w:val="28"/>
        </w:rPr>
        <w:t>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где: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Росв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– суммарная мощность, которая идет на освещение в кВт/часах. В дипломном проекте принимаем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Росв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= 0,22 кВт/час.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Теперь определяем общие затраты на электроэнергию: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position w:val="-6"/>
          <w:sz w:val="28"/>
          <w:szCs w:val="28"/>
        </w:rPr>
        <w:object w:dxaOrig="2480" w:dyaOrig="320">
          <v:shape id="_x0000_i1037" type="#_x0000_t75" style="width:140.25pt;height:18.75pt" o:ole="" fillcolor="window">
            <v:imagedata r:id="rId45" o:title=""/>
          </v:shape>
          <o:OLEObject Type="Embed" ProgID="Equation.3" ShapeID="_x0000_i1037" DrawAspect="Content" ObjectID="_1650225719" r:id="rId46"/>
        </w:objec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  <w:t xml:space="preserve"> (1</w:t>
      </w:r>
      <w:r w:rsidR="00592F1C">
        <w:rPr>
          <w:rFonts w:ascii="Times New Roman" w:eastAsia="Calibri" w:hAnsi="Times New Roman"/>
          <w:color w:val="000000"/>
          <w:sz w:val="28"/>
          <w:szCs w:val="28"/>
        </w:rPr>
        <w:t>9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451463">
        <w:rPr>
          <w:rFonts w:ascii="Times New Roman" w:eastAsia="Calibri" w:hAnsi="Times New Roman"/>
          <w:color w:val="000000"/>
          <w:position w:val="-6"/>
          <w:sz w:val="28"/>
          <w:szCs w:val="28"/>
        </w:rPr>
        <w:t>Зэн</w:t>
      </w:r>
      <w:proofErr w:type="spellEnd"/>
      <w:r w:rsidR="00F845E9">
        <w:rPr>
          <w:rFonts w:ascii="Times New Roman" w:eastAsia="Calibri" w:hAnsi="Times New Roman"/>
          <w:color w:val="000000"/>
          <w:position w:val="-6"/>
          <w:sz w:val="28"/>
          <w:szCs w:val="28"/>
        </w:rPr>
        <w:t xml:space="preserve"> </w:t>
      </w:r>
      <w:r w:rsidRPr="00F845E9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=</w:t>
      </w:r>
      <w:r w:rsidR="00F845E9" w:rsidRPr="00F845E9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</w:t>
      </w:r>
      <w:r w:rsidR="002141F2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  <w:lang w:val="en-US"/>
        </w:rPr>
        <w:t>9 056,64</w:t>
      </w:r>
      <w:r w:rsidR="00F845E9" w:rsidRPr="00F845E9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</w:t>
      </w:r>
      <w:r w:rsidRPr="00F845E9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+</w:t>
      </w:r>
      <w:r w:rsidR="00F845E9" w:rsidRPr="00F845E9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</w:t>
      </w:r>
      <w:r w:rsidR="002141F2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  <w:lang w:val="en-US"/>
        </w:rPr>
        <w:t>3 984,92</w:t>
      </w:r>
      <w:r w:rsidR="00F845E9" w:rsidRPr="00F845E9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</w:t>
      </w:r>
      <w:r w:rsidRPr="00F845E9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=</w:t>
      </w:r>
      <w:r w:rsidR="00F845E9" w:rsidRPr="00F845E9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</w:t>
      </w:r>
      <w:r w:rsidR="002141F2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  <w:lang w:val="en-US"/>
        </w:rPr>
        <w:t>13 041,56</w:t>
      </w:r>
      <w:r w:rsidRPr="00F845E9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 xml:space="preserve"> (тенге)</w:t>
      </w:r>
      <w:r w:rsidR="00F845E9" w:rsidRPr="00F845E9">
        <w:rPr>
          <w:rFonts w:ascii="Times New Roman" w:eastAsia="Calibri" w:hAnsi="Times New Roman"/>
          <w:color w:val="000000"/>
          <w:position w:val="-6"/>
          <w:sz w:val="28"/>
          <w:szCs w:val="28"/>
          <w:highlight w:val="yellow"/>
        </w:rPr>
        <w:t>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3. Затраты на расходные материалы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Мр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берутся по факту.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В их число входят диски, картриджи и бумага для принтеров и т.д. При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lastRenderedPageBreak/>
        <w:t xml:space="preserve">разработке данного программного продукта затрат на расходные материалы </w:t>
      </w:r>
      <w:r w:rsidR="002141F2">
        <w:rPr>
          <w:rFonts w:ascii="Times New Roman" w:eastAsia="Calibri" w:hAnsi="Times New Roman"/>
          <w:color w:val="000000"/>
          <w:sz w:val="28"/>
          <w:szCs w:val="28"/>
        </w:rPr>
        <w:t>не имели места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2141F2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position w:val="-10"/>
          <w:sz w:val="28"/>
          <w:szCs w:val="28"/>
        </w:rPr>
        <w:object w:dxaOrig="780" w:dyaOrig="320">
          <v:shape id="_x0000_i1047" type="#_x0000_t75" style="width:48.75pt;height:19.5pt" o:ole="" fillcolor="window">
            <v:imagedata r:id="rId47" o:title=""/>
          </v:shape>
          <o:OLEObject Type="Embed" ProgID="Equation.3" ShapeID="_x0000_i1047" DrawAspect="Content" ObjectID="_1650225720" r:id="rId48"/>
        </w:object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(тенге) </w:t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ab/>
        <w:t xml:space="preserve"> (</w:t>
      </w:r>
      <w:r w:rsidR="00592F1C">
        <w:rPr>
          <w:rFonts w:ascii="Times New Roman" w:eastAsia="Calibri" w:hAnsi="Times New Roman"/>
          <w:color w:val="000000"/>
          <w:sz w:val="28"/>
          <w:szCs w:val="28"/>
        </w:rPr>
        <w:t>20</w:t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>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4. Расходы на профилактику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Рпр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составляют 2% от балансовой стоимости ПЭВМ с периферией.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position w:val="-12"/>
          <w:sz w:val="28"/>
          <w:szCs w:val="28"/>
        </w:rPr>
        <w:object w:dxaOrig="2040" w:dyaOrig="400">
          <v:shape id="_x0000_i1038" type="#_x0000_t75" style="width:102pt;height:20.25pt" o:ole="" fillcolor="window">
            <v:imagedata r:id="rId49" o:title=""/>
          </v:shape>
          <o:OLEObject Type="Embed" ProgID="Equation.3" ShapeID="_x0000_i1038" DrawAspect="Content" ObjectID="_1650225721" r:id="rId50"/>
        </w:objec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  <w:t xml:space="preserve"> (2</w:t>
      </w:r>
      <w:r w:rsidR="00592F1C">
        <w:rPr>
          <w:rFonts w:ascii="Times New Roman" w:eastAsia="Calibri" w:hAnsi="Times New Roman"/>
          <w:color w:val="000000"/>
          <w:sz w:val="28"/>
          <w:szCs w:val="28"/>
        </w:rPr>
        <w:t>1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2141F2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r w:rsidRPr="00F845E9">
        <w:rPr>
          <w:rFonts w:ascii="Times New Roman" w:eastAsia="Calibri" w:hAnsi="Times New Roman"/>
          <w:color w:val="000000"/>
          <w:position w:val="-10"/>
          <w:sz w:val="28"/>
          <w:szCs w:val="28"/>
          <w:highlight w:val="yellow"/>
        </w:rPr>
        <w:object w:dxaOrig="2620" w:dyaOrig="320">
          <v:shape id="_x0000_i1048" type="#_x0000_t75" style="width:144.75pt;height:18.75pt" o:ole="" fillcolor="window">
            <v:imagedata r:id="rId51" o:title=""/>
          </v:shape>
          <o:OLEObject Type="Embed" ProgID="Equation.3" ShapeID="_x0000_i1048" DrawAspect="Content" ObjectID="_1650225722" r:id="rId52"/>
        </w:object>
      </w:r>
      <w:r w:rsidR="0026775B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451463" w:rsidRPr="00451463">
        <w:rPr>
          <w:rFonts w:ascii="Times New Roman" w:eastAsia="Calibri" w:hAnsi="Times New Roman"/>
          <w:color w:val="000000"/>
          <w:sz w:val="28"/>
          <w:szCs w:val="28"/>
        </w:rPr>
        <w:t>(тенге)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5. Прочие производственные расходы берутся в размере 15% от вышеперечисленных затрат, обеспечивающих функционирование ПЭВМ.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position w:val="-10"/>
          <w:sz w:val="28"/>
          <w:szCs w:val="28"/>
        </w:rPr>
        <w:object w:dxaOrig="3780" w:dyaOrig="320">
          <v:shape id="_x0000_i1039" type="#_x0000_t75" style="width:249.75pt;height:21pt" o:ole="" fillcolor="window">
            <v:imagedata r:id="rId53" o:title=""/>
          </v:shape>
          <o:OLEObject Type="Embed" ProgID="Equation.3" ShapeID="_x0000_i1039" DrawAspect="Content" ObjectID="_1650225723" r:id="rId54"/>
        </w:object>
      </w:r>
      <w:r w:rsidRPr="00451463">
        <w:rPr>
          <w:rFonts w:ascii="Times New Roman" w:eastAsia="Calibri" w:hAnsi="Times New Roman"/>
          <w:color w:val="000000"/>
          <w:position w:val="-1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position w:val="-1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(2</w:t>
      </w:r>
      <w:r w:rsidR="00592F1C">
        <w:rPr>
          <w:rFonts w:ascii="Times New Roman" w:eastAsia="Calibri" w:hAnsi="Times New Roman"/>
          <w:color w:val="000000"/>
          <w:sz w:val="28"/>
          <w:szCs w:val="28"/>
        </w:rPr>
        <w:t>2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Рп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роч</w:t>
      </w:r>
      <w:proofErr w:type="spellEnd"/>
      <w:r w:rsidR="00F845E9"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=</w:t>
      </w:r>
      <w:r w:rsidR="00F845E9"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(</w:t>
      </w:r>
      <w:r w:rsidR="00C0712B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18 282,25</w:t>
      </w:r>
      <w:r w:rsidR="00F845E9"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F845E9"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C0712B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13 041,56</w:t>
      </w:r>
      <w:r w:rsidR="00F845E9"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F845E9"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C0712B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0</w:t>
      </w:r>
      <w:r w:rsid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,00</w:t>
      </w:r>
      <w:r w:rsidR="00F845E9"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F845E9"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C0712B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3370</w:t>
      </w:r>
      <w:r w:rsid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,00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)</w:t>
      </w:r>
      <w:r w:rsidR="00F845E9"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*</w:t>
      </w:r>
      <w:r w:rsidR="00F845E9"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15%</w:t>
      </w:r>
      <w:r w:rsid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=</w:t>
      </w:r>
      <w:r w:rsid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C0712B" w:rsidRPr="00C0712B">
        <w:rPr>
          <w:rFonts w:ascii="Times New Roman" w:eastAsia="Calibri" w:hAnsi="Times New Roman"/>
          <w:color w:val="000000"/>
          <w:sz w:val="28"/>
          <w:szCs w:val="28"/>
        </w:rPr>
        <w:t>5 204,07</w:t>
      </w:r>
      <w:r w:rsidR="00C0712B" w:rsidRPr="00C0712B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(тенге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6.  Расходы на содержание и эксплуатацию (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Рсэ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>) 1-ой ПЭВМ.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Все вышеперечисленные компоненты суммируются, определяются годовые расходы на содержание и эксплуатацию ПК (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Рсэ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>):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Рсэ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=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Аи+Зэ+Мр+Рпроч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                                   (2</w:t>
      </w:r>
      <w:r w:rsidR="00592F1C">
        <w:rPr>
          <w:rFonts w:ascii="Times New Roman" w:eastAsia="Calibri" w:hAnsi="Times New Roman"/>
          <w:color w:val="000000"/>
          <w:sz w:val="28"/>
          <w:szCs w:val="28"/>
        </w:rPr>
        <w:t>3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Рсэ</w:t>
      </w:r>
      <w:proofErr w:type="spellEnd"/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= </w:t>
      </w:r>
      <w:r w:rsidR="002141F2" w:rsidRPr="002141F2">
        <w:rPr>
          <w:rFonts w:ascii="Times New Roman" w:eastAsia="Calibri" w:hAnsi="Times New Roman"/>
          <w:color w:val="000000"/>
          <w:sz w:val="28"/>
          <w:szCs w:val="28"/>
        </w:rPr>
        <w:t>18 282,25</w:t>
      </w:r>
      <w:r w:rsidR="002141F2"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2141F2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13 041,56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2141F2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0</w:t>
      </w:r>
      <w:r w:rsidR="00F845E9"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,00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C0712B" w:rsidRPr="00C0712B">
        <w:rPr>
          <w:rFonts w:ascii="Times New Roman" w:eastAsia="Calibri" w:hAnsi="Times New Roman"/>
          <w:color w:val="000000"/>
          <w:sz w:val="28"/>
          <w:szCs w:val="28"/>
        </w:rPr>
        <w:t>5 204,07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=</w:t>
      </w:r>
      <w:r w:rsidR="00C0712B" w:rsidRPr="00C0712B">
        <w:rPr>
          <w:rFonts w:ascii="Times New Roman" w:eastAsia="Calibri" w:hAnsi="Times New Roman"/>
          <w:color w:val="000000"/>
          <w:sz w:val="28"/>
          <w:szCs w:val="28"/>
        </w:rPr>
        <w:t>36 527,88</w:t>
      </w:r>
      <w:r w:rsidR="00C0712B" w:rsidRPr="00C0712B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(тенге)</w:t>
      </w:r>
      <w:r w:rsidR="00F845E9">
        <w:rPr>
          <w:rFonts w:ascii="Times New Roman" w:eastAsia="Calibri" w:hAnsi="Times New Roman"/>
          <w:color w:val="000000"/>
          <w:sz w:val="28"/>
          <w:szCs w:val="28"/>
        </w:rPr>
        <w:t>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Себестоимость одного машино-часа работы ПК рассчитывается по формуле: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Смч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=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Рсэ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>/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Фэф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  <w:t xml:space="preserve">           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  <w:t xml:space="preserve">             (2</w:t>
      </w:r>
      <w:r w:rsidR="00592F1C">
        <w:rPr>
          <w:rFonts w:ascii="Times New Roman" w:eastAsia="Calibri" w:hAnsi="Times New Roman"/>
          <w:color w:val="000000"/>
          <w:sz w:val="28"/>
          <w:szCs w:val="28"/>
        </w:rPr>
        <w:t>4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)</w:t>
      </w: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где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Ф</w:t>
      </w:r>
      <w:r w:rsidRPr="00451463">
        <w:rPr>
          <w:rFonts w:ascii="Times New Roman" w:eastAsia="Calibri" w:hAnsi="Times New Roman"/>
          <w:color w:val="000000"/>
          <w:sz w:val="28"/>
          <w:szCs w:val="28"/>
          <w:vertAlign w:val="subscript"/>
        </w:rPr>
        <w:t>эф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– годовой фонд рабочего времени: 196</w:t>
      </w:r>
      <w:r w:rsidR="00F845E9">
        <w:rPr>
          <w:rFonts w:ascii="Times New Roman" w:eastAsia="Calibri" w:hAnsi="Times New Roman"/>
          <w:color w:val="000000"/>
          <w:sz w:val="28"/>
          <w:szCs w:val="28"/>
        </w:rPr>
        <w:t>8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=24</w:t>
      </w:r>
      <w:r w:rsidR="00F845E9">
        <w:rPr>
          <w:rFonts w:ascii="Times New Roman" w:eastAsia="Calibri" w:hAnsi="Times New Roman"/>
          <w:color w:val="000000"/>
          <w:sz w:val="28"/>
          <w:szCs w:val="28"/>
        </w:rPr>
        <w:t>6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дней * 8 часов в день.</w:t>
      </w:r>
    </w:p>
    <w:p w:rsidR="00451463" w:rsidRPr="00451463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2F5122">
        <w:rPr>
          <w:rFonts w:ascii="Times New Roman" w:eastAsia="Calibri" w:hAnsi="Times New Roman"/>
          <w:color w:val="000000"/>
          <w:sz w:val="28"/>
          <w:szCs w:val="28"/>
        </w:rPr>
        <w:t>Смч</w:t>
      </w:r>
      <w:proofErr w:type="spellEnd"/>
      <w:r w:rsidRPr="002F5122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=</w:t>
      </w:r>
      <w:r w:rsidR="00F845E9"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C0712B" w:rsidRPr="00C0712B">
        <w:rPr>
          <w:rFonts w:ascii="Times New Roman" w:eastAsia="Calibri" w:hAnsi="Times New Roman"/>
          <w:color w:val="000000"/>
          <w:sz w:val="28"/>
          <w:szCs w:val="28"/>
        </w:rPr>
        <w:t>36 527,88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/196</w:t>
      </w:r>
      <w:r w:rsidR="00F845E9"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8 = </w:t>
      </w:r>
      <w:r w:rsidR="00C0712B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18,56</w:t>
      </w:r>
      <w:r w:rsidR="00F845E9"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F845E9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(тенге)</w:t>
      </w:r>
      <w:r w:rsidR="00F845E9">
        <w:rPr>
          <w:rFonts w:ascii="Times New Roman" w:eastAsia="Calibri" w:hAnsi="Times New Roman"/>
          <w:color w:val="000000"/>
          <w:sz w:val="28"/>
          <w:szCs w:val="28"/>
        </w:rPr>
        <w:t>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F845E9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b/>
          <w:bCs/>
          <w:color w:val="000000"/>
          <w:sz w:val="28"/>
          <w:szCs w:val="28"/>
        </w:rPr>
      </w:pPr>
      <w:r w:rsidRPr="00686A59">
        <w:rPr>
          <w:rFonts w:ascii="Times New Roman" w:eastAsia="Calibri" w:hAnsi="Times New Roman"/>
          <w:b/>
          <w:bCs/>
          <w:color w:val="000000"/>
          <w:sz w:val="28"/>
          <w:szCs w:val="28"/>
          <w:highlight w:val="yellow"/>
        </w:rPr>
        <w:t>000</w:t>
      </w:r>
      <w:r w:rsidR="00451463" w:rsidRPr="00686A59">
        <w:rPr>
          <w:rFonts w:ascii="Times New Roman" w:eastAsia="Calibri" w:hAnsi="Times New Roman"/>
          <w:b/>
          <w:bCs/>
          <w:color w:val="000000"/>
          <w:sz w:val="28"/>
          <w:szCs w:val="28"/>
          <w:highlight w:val="yellow"/>
        </w:rPr>
        <w:t>.3</w:t>
      </w:r>
      <w:r w:rsidR="00451463" w:rsidRPr="00451463">
        <w:rPr>
          <w:rFonts w:ascii="Times New Roman" w:eastAsia="Calibri" w:hAnsi="Times New Roman"/>
          <w:b/>
          <w:bCs/>
          <w:color w:val="000000"/>
          <w:sz w:val="28"/>
          <w:szCs w:val="28"/>
        </w:rPr>
        <w:t xml:space="preserve"> Расчёт расходов на содержание и эксплуатацию ПК</w:t>
      </w: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bCs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Теперь зная себестоимость 1-го Машино-часа работы ПК и время на создание программного продукта, которое требовало использование ПК, можно определить расходы на содержание и эксплуатацию ПК, относящихся к данному программному продукту (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Рсэп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>):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object w:dxaOrig="2079" w:dyaOrig="340">
          <v:shape id="_x0000_i1040" type="#_x0000_t75" style="width:104.25pt;height:17.25pt" o:ole="" fillcolor="window">
            <v:imagedata r:id="rId55" o:title=""/>
          </v:shape>
          <o:OLEObject Type="Embed" ProgID="Equation.3" ShapeID="_x0000_i1040" DrawAspect="Content" ObjectID="_1650225724" r:id="rId56"/>
        </w:objec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                                        (2</w:t>
      </w:r>
      <w:r w:rsidR="00592F1C">
        <w:rPr>
          <w:rFonts w:ascii="Times New Roman" w:eastAsia="Calibri" w:hAnsi="Times New Roman"/>
          <w:color w:val="000000"/>
          <w:sz w:val="28"/>
          <w:szCs w:val="28"/>
        </w:rPr>
        <w:t>5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где: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Смч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– себестоимость одного машино-часа работы ПК; Т – суммарное время этапов разработки программного продукта.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Рсэп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= </w:t>
      </w:r>
      <w:r w:rsidR="00C0712B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18,56</w:t>
      </w:r>
      <w:r w:rsidRPr="000B138D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*</w:t>
      </w:r>
      <w:r w:rsidR="00C0712B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1068</w:t>
      </w:r>
      <w:r w:rsidRPr="000B138D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=</w:t>
      </w:r>
      <w:r w:rsidR="00F845E9" w:rsidRPr="000B138D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C0712B" w:rsidRPr="00C0712B">
        <w:rPr>
          <w:rFonts w:ascii="Times New Roman" w:eastAsia="Calibri" w:hAnsi="Times New Roman"/>
          <w:color w:val="000000"/>
          <w:sz w:val="28"/>
          <w:szCs w:val="28"/>
        </w:rPr>
        <w:t>19 822,08</w:t>
      </w:r>
      <w:r w:rsidR="00C0712B" w:rsidRPr="00C0712B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0B138D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(</w:t>
      </w:r>
      <w:r w:rsidR="0088260E" w:rsidRPr="000B138D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тенге</w:t>
      </w:r>
      <w:r w:rsidRPr="000B138D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)</w:t>
      </w:r>
      <w:r w:rsidR="00F845E9" w:rsidRPr="000B138D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.</w:t>
      </w: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F845E9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/>
          <w:b/>
          <w:bCs/>
          <w:color w:val="000000"/>
          <w:sz w:val="28"/>
          <w:szCs w:val="28"/>
        </w:rPr>
        <w:t>000</w:t>
      </w:r>
      <w:r w:rsidR="00451463" w:rsidRPr="00451463">
        <w:rPr>
          <w:rFonts w:ascii="Times New Roman" w:eastAsia="Calibri" w:hAnsi="Times New Roman"/>
          <w:b/>
          <w:bCs/>
          <w:color w:val="000000"/>
          <w:sz w:val="28"/>
          <w:szCs w:val="28"/>
        </w:rPr>
        <w:t>.4 Расчет себестоимости программного продукта</w:t>
      </w:r>
    </w:p>
    <w:p w:rsidR="00451463" w:rsidRPr="00451463" w:rsidRDefault="00451463" w:rsidP="00451463">
      <w:pPr>
        <w:widowControl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В себестоимости программного продукта входят следующие элементы: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1. </w:t>
      </w:r>
      <w:r w:rsidR="00F845E9">
        <w:rPr>
          <w:rFonts w:ascii="Times New Roman" w:eastAsia="Calibri" w:hAnsi="Times New Roman"/>
          <w:color w:val="000000"/>
          <w:sz w:val="28"/>
          <w:szCs w:val="28"/>
        </w:rPr>
        <w:t>з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аработная плата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Зп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исполнителя работ по</w:t>
      </w:r>
      <w:r w:rsidR="00F845E9">
        <w:rPr>
          <w:rFonts w:ascii="Times New Roman" w:eastAsia="Calibri" w:hAnsi="Times New Roman"/>
          <w:color w:val="000000"/>
          <w:sz w:val="28"/>
          <w:szCs w:val="28"/>
        </w:rPr>
        <w:t xml:space="preserve"> созданию программного продукта;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2. </w:t>
      </w:r>
      <w:r w:rsidR="00F845E9">
        <w:rPr>
          <w:rFonts w:ascii="Times New Roman" w:eastAsia="Calibri" w:hAnsi="Times New Roman"/>
          <w:color w:val="000000"/>
          <w:sz w:val="28"/>
          <w:szCs w:val="28"/>
        </w:rPr>
        <w:t>с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оциальный</w:t>
      </w:r>
      <w:r w:rsidR="00F845E9">
        <w:rPr>
          <w:rFonts w:ascii="Times New Roman" w:eastAsia="Calibri" w:hAnsi="Times New Roman"/>
          <w:color w:val="000000"/>
          <w:sz w:val="28"/>
          <w:szCs w:val="28"/>
        </w:rPr>
        <w:t xml:space="preserve"> налог и социальные отчисления, отчисления на обязательное социальное медицинское страхование;</w:t>
      </w:r>
    </w:p>
    <w:p w:rsidR="00451463" w:rsidRPr="00451463" w:rsidRDefault="00F845E9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color w:val="000000"/>
          <w:sz w:val="28"/>
          <w:szCs w:val="28"/>
        </w:rPr>
        <w:t>3. амортизационные отчисления;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4. </w:t>
      </w:r>
      <w:r w:rsidR="00F845E9">
        <w:rPr>
          <w:rFonts w:ascii="Times New Roman" w:eastAsia="Calibri" w:hAnsi="Times New Roman"/>
          <w:color w:val="000000"/>
          <w:sz w:val="28"/>
          <w:szCs w:val="28"/>
        </w:rPr>
        <w:t>р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асходы на содержание и эксплуатацию ПЭВМ, относящихся к данному программному продукту.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Теперь, сложив все элементы, можно определить себе</w:t>
      </w:r>
      <w:r w:rsidR="00F845E9">
        <w:rPr>
          <w:rFonts w:ascii="Times New Roman" w:eastAsia="Calibri" w:hAnsi="Times New Roman"/>
          <w:color w:val="000000"/>
          <w:sz w:val="28"/>
          <w:szCs w:val="28"/>
        </w:rPr>
        <w:t>стоимость программного продукта: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right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Сп.п</w:t>
      </w:r>
      <w:proofErr w:type="spellEnd"/>
      <w:r w:rsidR="00F845E9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=</w:t>
      </w:r>
      <w:r w:rsidR="00F845E9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Зп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+ </w:t>
      </w:r>
      <w:proofErr w:type="spellStart"/>
      <w:r w:rsidRPr="00451463">
        <w:rPr>
          <w:rFonts w:ascii="Times New Roman" w:eastAsia="Calibri" w:hAnsi="Times New Roman"/>
          <w:color w:val="000000"/>
          <w:sz w:val="28"/>
          <w:szCs w:val="28"/>
        </w:rPr>
        <w:t>СНиСО+</w:t>
      </w:r>
      <w:r w:rsidR="00F845E9">
        <w:rPr>
          <w:rFonts w:ascii="Times New Roman" w:eastAsia="Calibri" w:hAnsi="Times New Roman"/>
          <w:color w:val="000000"/>
          <w:sz w:val="28"/>
          <w:szCs w:val="28"/>
        </w:rPr>
        <w:t>ОСМС+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Аи+Зэн+М</w:t>
      </w:r>
      <w:r w:rsidRPr="00451463">
        <w:rPr>
          <w:rFonts w:ascii="Times New Roman" w:eastAsia="Calibri" w:hAnsi="Times New Roman"/>
          <w:color w:val="000000"/>
          <w:sz w:val="28"/>
          <w:szCs w:val="28"/>
          <w:vertAlign w:val="subscript"/>
        </w:rPr>
        <w:t>р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+Р</w:t>
      </w:r>
      <w:r w:rsidRPr="00451463">
        <w:rPr>
          <w:rFonts w:ascii="Times New Roman" w:eastAsia="Calibri" w:hAnsi="Times New Roman"/>
          <w:color w:val="000000"/>
          <w:sz w:val="28"/>
          <w:szCs w:val="28"/>
          <w:vertAlign w:val="subscript"/>
        </w:rPr>
        <w:t>пр</w:t>
      </w:r>
      <w:proofErr w:type="spellEnd"/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ab/>
        <w:t>(2</w:t>
      </w:r>
      <w:r w:rsidR="00592F1C">
        <w:rPr>
          <w:rFonts w:ascii="Times New Roman" w:eastAsia="Calibri" w:hAnsi="Times New Roman"/>
          <w:color w:val="000000"/>
          <w:sz w:val="28"/>
          <w:szCs w:val="28"/>
        </w:rPr>
        <w:t>6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)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587AE5" w:rsidRDefault="00451463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  <w:highlight w:val="yellow"/>
        </w:rPr>
      </w:pPr>
      <w:proofErr w:type="spellStart"/>
      <w:r w:rsidRPr="000B138D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Сп</w:t>
      </w:r>
      <w:proofErr w:type="gramStart"/>
      <w:r w:rsidRPr="000B138D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.п</w:t>
      </w:r>
      <w:proofErr w:type="spellEnd"/>
      <w:proofErr w:type="gramEnd"/>
      <w:r w:rsidR="00F845E9" w:rsidRPr="000B138D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0B138D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=</w:t>
      </w:r>
      <w:r w:rsidR="0026775B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C0712B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381 468,24</w:t>
      </w:r>
      <w:r w:rsidR="00C0712B" w:rsidRPr="00E33BC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C0712B" w:rsidRPr="001B4DFA">
        <w:rPr>
          <w:rFonts w:ascii="Times New Roman" w:eastAsia="Calibri" w:hAnsi="Times New Roman"/>
          <w:color w:val="000000"/>
          <w:sz w:val="28"/>
          <w:szCs w:val="28"/>
        </w:rPr>
        <w:t xml:space="preserve">32 615,53 </w:t>
      </w:r>
      <w:r w:rsidRP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C0712B" w:rsidRPr="001B4DFA">
        <w:rPr>
          <w:rFonts w:ascii="Times New Roman" w:eastAsia="Calibri" w:hAnsi="Times New Roman"/>
          <w:color w:val="000000"/>
          <w:sz w:val="28"/>
          <w:szCs w:val="28"/>
        </w:rPr>
        <w:t>7 629</w:t>
      </w:r>
      <w:r w:rsid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,00</w:t>
      </w:r>
      <w:r w:rsidR="0026775B" w:rsidRP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0B138D" w:rsidRP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C0712B" w:rsidRPr="002141F2">
        <w:rPr>
          <w:rFonts w:ascii="Times New Roman" w:eastAsia="Calibri" w:hAnsi="Times New Roman"/>
          <w:color w:val="000000"/>
          <w:sz w:val="28"/>
          <w:szCs w:val="28"/>
        </w:rPr>
        <w:t>18 282,25</w:t>
      </w:r>
      <w:r w:rsidR="00C0712B"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r w:rsidRP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C0712B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13 041,56</w:t>
      </w:r>
      <w:r w:rsidR="0026775B" w:rsidRP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C0712B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0</w:t>
      </w:r>
      <w:r w:rsidR="000B138D" w:rsidRP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,00</w:t>
      </w:r>
      <w:r w:rsid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+</w:t>
      </w:r>
      <w:r w:rsid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</w:p>
    <w:p w:rsidR="00451463" w:rsidRPr="00451463" w:rsidRDefault="00587AE5" w:rsidP="00451463">
      <w:pPr>
        <w:widowControl w:val="0"/>
        <w:spacing w:after="0" w:line="24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+ </w:t>
      </w:r>
      <w:r w:rsidR="00C0712B">
        <w:rPr>
          <w:rFonts w:ascii="Times New Roman" w:eastAsia="Calibri" w:hAnsi="Times New Roman"/>
          <w:color w:val="000000"/>
          <w:sz w:val="28"/>
          <w:szCs w:val="28"/>
        </w:rPr>
        <w:t>3370,00</w:t>
      </w:r>
      <w:r w:rsidR="00C0712B" w:rsidRPr="00C0712B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451463" w:rsidRP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=</w:t>
      </w:r>
      <w:r w:rsidR="000B138D" w:rsidRP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C0712B" w:rsidRPr="00C0712B">
        <w:rPr>
          <w:rFonts w:ascii="Times New Roman" w:eastAsia="Calibri" w:hAnsi="Times New Roman"/>
          <w:color w:val="000000"/>
          <w:sz w:val="28"/>
          <w:szCs w:val="28"/>
        </w:rPr>
        <w:t>456 406,58</w:t>
      </w:r>
      <w:r w:rsidR="00C0712B" w:rsidRPr="00C0712B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="000B138D" w:rsidRP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(</w:t>
      </w:r>
      <w:r w:rsidR="00451463" w:rsidRPr="00587AE5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тенге</w:t>
      </w:r>
      <w:r w:rsidR="000B138D" w:rsidRPr="000B138D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).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Сводная таблица технико-экономических показателей. Результаты расчетов экономической части дипломной работы сводится в итоговую Таблицу </w:t>
      </w:r>
      <w:r w:rsidR="000B138D" w:rsidRPr="000B138D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7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Таблица </w:t>
      </w:r>
      <w:r w:rsidR="000B138D" w:rsidRPr="000B138D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7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- Технико-экономические показатели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"/>
        <w:gridCol w:w="6632"/>
        <w:gridCol w:w="2268"/>
      </w:tblGrid>
      <w:tr w:rsidR="00451463" w:rsidRPr="00451463" w:rsidTr="00F923E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8"/>
                <w:szCs w:val="28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8"/>
                <w:szCs w:val="28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8"/>
                <w:szCs w:val="28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Сумма, тенге</w:t>
            </w:r>
          </w:p>
        </w:tc>
      </w:tr>
      <w:tr w:rsidR="00451463" w:rsidRPr="00451463" w:rsidTr="00F923E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8"/>
                <w:szCs w:val="28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8"/>
                <w:szCs w:val="28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Заработная плата исполнителя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26775B" w:rsidRDefault="003924AF" w:rsidP="00451463">
            <w:pPr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Calibri" w:hAnsi="Times New Roman"/>
                <w:color w:val="000000"/>
                <w:sz w:val="28"/>
                <w:szCs w:val="28"/>
                <w:highlight w:val="yellow"/>
              </w:rPr>
              <w:t>381 468,24</w:t>
            </w:r>
          </w:p>
        </w:tc>
      </w:tr>
      <w:tr w:rsidR="00451463" w:rsidRPr="00451463" w:rsidTr="00F923E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8"/>
                <w:szCs w:val="28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463" w:rsidRPr="00451463" w:rsidRDefault="00451463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8"/>
                <w:szCs w:val="28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Социальный налог и социальные отчисления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63" w:rsidRPr="0026775B" w:rsidRDefault="003924AF" w:rsidP="00451463">
            <w:pPr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1B4DFA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32 615,53</w:t>
            </w:r>
          </w:p>
        </w:tc>
      </w:tr>
      <w:tr w:rsidR="00F845E9" w:rsidRPr="00451463" w:rsidTr="00F923E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5E9" w:rsidRPr="00451463" w:rsidRDefault="00F845E9" w:rsidP="00CD643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8"/>
                <w:szCs w:val="28"/>
                <w:lang w:val="en-US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5E9" w:rsidRPr="00451463" w:rsidRDefault="00F845E9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Отчисления на обязательное социальное медицинское страхование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5E9" w:rsidRPr="0026775B" w:rsidRDefault="003924AF" w:rsidP="00451463">
            <w:pPr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8"/>
                <w:szCs w:val="28"/>
                <w:highlight w:val="yellow"/>
              </w:rPr>
            </w:pPr>
            <w:r w:rsidRPr="001B4DFA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7 629</w:t>
            </w:r>
            <w:r>
              <w:rPr>
                <w:rFonts w:ascii="Times New Roman" w:eastAsia="Calibri" w:hAnsi="Times New Roman"/>
                <w:color w:val="000000"/>
                <w:sz w:val="28"/>
                <w:szCs w:val="28"/>
                <w:highlight w:val="yellow"/>
              </w:rPr>
              <w:t>,00</w:t>
            </w:r>
          </w:p>
        </w:tc>
      </w:tr>
      <w:tr w:rsidR="00F845E9" w:rsidRPr="00451463" w:rsidTr="00F923E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5E9" w:rsidRPr="00451463" w:rsidRDefault="00F845E9" w:rsidP="00CD643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8"/>
                <w:szCs w:val="28"/>
                <w:lang w:val="en-US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5E9" w:rsidRPr="00451463" w:rsidRDefault="00F845E9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8"/>
                <w:szCs w:val="28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Амортизационные отчисления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5E9" w:rsidRPr="000B138D" w:rsidRDefault="003924AF" w:rsidP="0045146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highlight w:val="yellow"/>
              </w:rPr>
            </w:pPr>
            <w:r w:rsidRPr="002141F2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18 282,25</w:t>
            </w:r>
          </w:p>
        </w:tc>
      </w:tr>
      <w:tr w:rsidR="00F845E9" w:rsidRPr="00451463" w:rsidTr="00F923E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5E9" w:rsidRPr="00451463" w:rsidRDefault="00F845E9" w:rsidP="00CD643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8"/>
                <w:szCs w:val="28"/>
                <w:lang w:val="en-US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5E9" w:rsidRPr="00451463" w:rsidRDefault="00F845E9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8"/>
                <w:szCs w:val="28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Затраты на электроэнергию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5E9" w:rsidRPr="000B138D" w:rsidRDefault="003924AF" w:rsidP="0045146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Calibri" w:hAnsi="Times New Roman"/>
                <w:color w:val="000000"/>
                <w:sz w:val="28"/>
                <w:szCs w:val="28"/>
                <w:highlight w:val="yellow"/>
              </w:rPr>
              <w:t>13 041,56</w:t>
            </w:r>
          </w:p>
        </w:tc>
      </w:tr>
      <w:tr w:rsidR="00F845E9" w:rsidRPr="00451463" w:rsidTr="00F923E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5E9" w:rsidRPr="00451463" w:rsidRDefault="00F845E9" w:rsidP="00CD643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8"/>
                <w:szCs w:val="28"/>
                <w:lang w:val="en-US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5E9" w:rsidRPr="00451463" w:rsidRDefault="00F845E9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8"/>
                <w:szCs w:val="28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Затраты на расходные  материалы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5E9" w:rsidRPr="000B138D" w:rsidRDefault="003924AF" w:rsidP="0045146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highlight w:val="yellow"/>
              </w:rPr>
              <w:t>0</w:t>
            </w:r>
            <w:r w:rsidR="000B138D" w:rsidRPr="000B138D">
              <w:rPr>
                <w:rFonts w:ascii="Times New Roman" w:hAnsi="Times New Roman"/>
                <w:color w:val="000000"/>
                <w:sz w:val="28"/>
                <w:szCs w:val="28"/>
                <w:highlight w:val="yellow"/>
              </w:rPr>
              <w:t>,00</w:t>
            </w:r>
          </w:p>
        </w:tc>
      </w:tr>
      <w:tr w:rsidR="00F845E9" w:rsidRPr="00451463" w:rsidTr="00F923E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5E9" w:rsidRPr="00451463" w:rsidRDefault="00F845E9" w:rsidP="00CD643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8"/>
                <w:szCs w:val="28"/>
                <w:lang w:val="en-US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5E9" w:rsidRPr="00451463" w:rsidRDefault="00F845E9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8"/>
                <w:szCs w:val="28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Расходы на профилактику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5E9" w:rsidRPr="000B138D" w:rsidRDefault="003924AF" w:rsidP="0045146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3370,00</w:t>
            </w:r>
          </w:p>
        </w:tc>
      </w:tr>
      <w:tr w:rsidR="00F845E9" w:rsidRPr="00451463" w:rsidTr="00F923E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5E9" w:rsidRPr="00F845E9" w:rsidRDefault="00F845E9" w:rsidP="004514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5E9" w:rsidRPr="00451463" w:rsidRDefault="00F845E9" w:rsidP="0045146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8"/>
                <w:szCs w:val="28"/>
              </w:rPr>
            </w:pPr>
            <w:r w:rsidRPr="00451463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Себестоимость программного продукта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5E9" w:rsidRPr="000B138D" w:rsidRDefault="003924AF" w:rsidP="00451463">
            <w:pPr>
              <w:spacing w:after="0" w:line="240" w:lineRule="auto"/>
              <w:jc w:val="right"/>
              <w:rPr>
                <w:rFonts w:ascii="Times New Roman" w:eastAsia="Calibri" w:hAnsi="Times New Roman"/>
                <w:color w:val="000000"/>
                <w:sz w:val="28"/>
                <w:szCs w:val="28"/>
                <w:highlight w:val="yellow"/>
              </w:rPr>
            </w:pPr>
            <w:r w:rsidRPr="00C0712B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456 406,58</w:t>
            </w:r>
          </w:p>
        </w:tc>
      </w:tr>
    </w:tbl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Себестоимость программного продукта составляет </w:t>
      </w:r>
      <w:r w:rsidR="003924AF" w:rsidRPr="00C0712B">
        <w:rPr>
          <w:rFonts w:ascii="Times New Roman" w:eastAsia="Calibri" w:hAnsi="Times New Roman"/>
          <w:color w:val="000000"/>
          <w:sz w:val="28"/>
          <w:szCs w:val="28"/>
        </w:rPr>
        <w:t>456 406,58</w:t>
      </w:r>
      <w:r w:rsidR="003924A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тенге.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:rsidR="00451463" w:rsidRPr="00451463" w:rsidRDefault="000B138D" w:rsidP="00451463">
      <w:pPr>
        <w:spacing w:after="0" w:line="240" w:lineRule="auto"/>
        <w:ind w:firstLine="680"/>
        <w:rPr>
          <w:rFonts w:ascii="Times New Roman" w:eastAsia="Calibri" w:hAnsi="Times New Roman"/>
          <w:b/>
          <w:bCs/>
          <w:color w:val="000000"/>
          <w:sz w:val="28"/>
          <w:szCs w:val="28"/>
          <w:lang w:eastAsia="ru-RU"/>
        </w:rPr>
      </w:pPr>
      <w:r w:rsidRPr="00690A3F">
        <w:rPr>
          <w:rFonts w:ascii="Times New Roman" w:eastAsia="Calibri" w:hAnsi="Times New Roman"/>
          <w:b/>
          <w:bCs/>
          <w:color w:val="000000"/>
          <w:sz w:val="28"/>
          <w:szCs w:val="28"/>
          <w:highlight w:val="yellow"/>
          <w:lang w:eastAsia="ru-RU"/>
        </w:rPr>
        <w:t>00</w:t>
      </w:r>
      <w:r w:rsidR="00F33960" w:rsidRPr="00690A3F">
        <w:rPr>
          <w:rFonts w:ascii="Times New Roman" w:eastAsia="Calibri" w:hAnsi="Times New Roman"/>
          <w:b/>
          <w:bCs/>
          <w:color w:val="000000"/>
          <w:sz w:val="28"/>
          <w:szCs w:val="28"/>
          <w:highlight w:val="yellow"/>
          <w:lang w:eastAsia="ru-RU"/>
        </w:rPr>
        <w:t>0.</w:t>
      </w:r>
      <w:r w:rsidRPr="00690A3F">
        <w:rPr>
          <w:rFonts w:ascii="Times New Roman" w:eastAsia="Calibri" w:hAnsi="Times New Roman"/>
          <w:b/>
          <w:bCs/>
          <w:color w:val="000000"/>
          <w:sz w:val="28"/>
          <w:szCs w:val="28"/>
          <w:highlight w:val="yellow"/>
          <w:lang w:eastAsia="ru-RU"/>
        </w:rPr>
        <w:t>5</w:t>
      </w:r>
      <w:r w:rsidR="00451463" w:rsidRPr="00451463">
        <w:rPr>
          <w:rFonts w:ascii="Times New Roman" w:eastAsia="Calibri" w:hAnsi="Times New Roman"/>
          <w:b/>
          <w:bCs/>
          <w:color w:val="000000"/>
          <w:sz w:val="28"/>
          <w:szCs w:val="28"/>
          <w:lang w:eastAsia="ru-RU"/>
        </w:rPr>
        <w:t xml:space="preserve"> Расчет срока окупаемости</w:t>
      </w:r>
    </w:p>
    <w:p w:rsidR="00451463" w:rsidRPr="00451463" w:rsidRDefault="00451463" w:rsidP="00451463">
      <w:pPr>
        <w:spacing w:after="0" w:line="240" w:lineRule="auto"/>
        <w:ind w:left="283" w:firstLine="720"/>
        <w:rPr>
          <w:rFonts w:ascii="Times New Roman" w:eastAsia="Calibri" w:hAnsi="Times New Roman"/>
          <w:b/>
          <w:bCs/>
          <w:color w:val="000000"/>
          <w:sz w:val="28"/>
          <w:szCs w:val="28"/>
          <w:lang w:eastAsia="ru-RU"/>
        </w:rPr>
      </w:pPr>
    </w:p>
    <w:p w:rsidR="00451463" w:rsidRPr="00451463" w:rsidRDefault="00451463" w:rsidP="00451463">
      <w:pPr>
        <w:spacing w:after="0" w:line="240" w:lineRule="auto"/>
        <w:ind w:firstLine="720"/>
        <w:jc w:val="both"/>
        <w:rPr>
          <w:rFonts w:ascii="Times New Roman" w:hAnsi="Times New Roman"/>
          <w:bCs/>
          <w:iCs/>
          <w:color w:val="000000"/>
          <w:sz w:val="28"/>
          <w:szCs w:val="28"/>
        </w:rPr>
      </w:pPr>
      <w:r w:rsidRPr="00451463">
        <w:rPr>
          <w:rFonts w:ascii="Times New Roman" w:hAnsi="Times New Roman"/>
          <w:bCs/>
          <w:iCs/>
          <w:color w:val="000000"/>
          <w:sz w:val="28"/>
          <w:szCs w:val="28"/>
        </w:rPr>
        <w:t>Окупаемость программного продукта является актуальным вопросом для любого проекта.</w:t>
      </w:r>
    </w:p>
    <w:p w:rsidR="00451463" w:rsidRPr="00451463" w:rsidRDefault="00451463" w:rsidP="00451463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51463">
        <w:rPr>
          <w:rFonts w:ascii="Times New Roman" w:hAnsi="Times New Roman"/>
          <w:bCs/>
          <w:color w:val="000000"/>
          <w:sz w:val="28"/>
          <w:szCs w:val="28"/>
        </w:rPr>
        <w:t>Проект окупит себя в тот момент</w:t>
      </w:r>
      <w:r w:rsidRPr="00451463">
        <w:rPr>
          <w:rFonts w:ascii="Times New Roman" w:hAnsi="Times New Roman"/>
          <w:color w:val="000000"/>
          <w:sz w:val="28"/>
          <w:szCs w:val="28"/>
        </w:rPr>
        <w:t>, когда прибыль, полученная от всех сделок, совершённых при помощи проекта, сравняется с суммой затрат на его создание. </w:t>
      </w:r>
    </w:p>
    <w:p w:rsidR="00451463" w:rsidRPr="00451463" w:rsidRDefault="00451463" w:rsidP="00451463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51463">
        <w:rPr>
          <w:rFonts w:ascii="Times New Roman" w:hAnsi="Times New Roman"/>
          <w:color w:val="000000"/>
          <w:sz w:val="28"/>
          <w:szCs w:val="28"/>
        </w:rPr>
        <w:t>Оценить срок окупаемости проекта можно по формуле:</w:t>
      </w:r>
    </w:p>
    <w:p w:rsidR="00451463" w:rsidRPr="00451463" w:rsidRDefault="00451463" w:rsidP="0045146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451463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Pr="00451463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o</w:t>
      </w:r>
      <w:r w:rsidRPr="00451463">
        <w:rPr>
          <w:rFonts w:ascii="Times New Roman" w:hAnsi="Times New Roman"/>
          <w:color w:val="000000"/>
          <w:sz w:val="28"/>
          <w:szCs w:val="28"/>
        </w:rPr>
        <w:t>=</w:t>
      </w:r>
      <w:proofErr w:type="spellStart"/>
      <w:r w:rsidRPr="00451463">
        <w:rPr>
          <w:rFonts w:ascii="Times New Roman" w:hAnsi="Times New Roman"/>
          <w:color w:val="000000"/>
          <w:sz w:val="28"/>
          <w:szCs w:val="28"/>
        </w:rPr>
        <w:t>Сп.п</w:t>
      </w:r>
      <w:proofErr w:type="spellEnd"/>
      <w:r w:rsidRPr="00451463">
        <w:rPr>
          <w:rFonts w:ascii="Times New Roman" w:hAnsi="Times New Roman"/>
          <w:color w:val="000000"/>
          <w:sz w:val="28"/>
          <w:szCs w:val="28"/>
        </w:rPr>
        <w:t>.</w:t>
      </w:r>
      <w:proofErr w:type="gramStart"/>
      <w:r w:rsidRPr="00451463">
        <w:rPr>
          <w:rFonts w:ascii="Times New Roman" w:hAnsi="Times New Roman"/>
          <w:color w:val="000000"/>
          <w:sz w:val="28"/>
          <w:szCs w:val="28"/>
        </w:rPr>
        <w:t>/(</w:t>
      </w:r>
      <w:proofErr w:type="spellStart"/>
      <w:proofErr w:type="gramEnd"/>
      <w:r w:rsidRPr="00451463">
        <w:rPr>
          <w:rFonts w:ascii="Times New Roman" w:hAnsi="Times New Roman"/>
          <w:color w:val="000000"/>
          <w:sz w:val="28"/>
          <w:szCs w:val="28"/>
          <w:lang w:val="en-US"/>
        </w:rPr>
        <w:t>K</w:t>
      </w:r>
      <w:r w:rsidRPr="00451463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d</w:t>
      </w:r>
      <w:proofErr w:type="spellEnd"/>
      <w:r w:rsidRPr="00451463">
        <w:rPr>
          <w:rFonts w:ascii="Times New Roman" w:hAnsi="Times New Roman"/>
          <w:color w:val="000000"/>
          <w:sz w:val="28"/>
          <w:szCs w:val="28"/>
        </w:rPr>
        <w:t>*</w:t>
      </w:r>
      <w:r w:rsidRPr="00451463">
        <w:rPr>
          <w:rFonts w:ascii="Times New Roman" w:hAnsi="Times New Roman"/>
          <w:color w:val="000000"/>
          <w:sz w:val="28"/>
          <w:szCs w:val="28"/>
          <w:lang w:val="en-US"/>
        </w:rPr>
        <w:t>P</w:t>
      </w:r>
      <w:r w:rsidRPr="00451463">
        <w:rPr>
          <w:rFonts w:ascii="Times New Roman" w:hAnsi="Times New Roman"/>
          <w:color w:val="000000"/>
          <w:sz w:val="28"/>
          <w:szCs w:val="28"/>
        </w:rPr>
        <w:t>),</w:t>
      </w:r>
      <w:r w:rsidRPr="00451463">
        <w:rPr>
          <w:rFonts w:ascii="Times New Roman" w:hAnsi="Times New Roman"/>
          <w:color w:val="000000"/>
          <w:sz w:val="28"/>
          <w:szCs w:val="28"/>
        </w:rPr>
        <w:tab/>
      </w:r>
      <w:r w:rsidRPr="00451463">
        <w:rPr>
          <w:rFonts w:ascii="Times New Roman" w:hAnsi="Times New Roman"/>
          <w:color w:val="000000"/>
          <w:sz w:val="28"/>
          <w:szCs w:val="28"/>
        </w:rPr>
        <w:tab/>
      </w:r>
      <w:r w:rsidRPr="00451463">
        <w:rPr>
          <w:rFonts w:ascii="Times New Roman" w:hAnsi="Times New Roman"/>
          <w:color w:val="000000"/>
          <w:sz w:val="28"/>
          <w:szCs w:val="28"/>
        </w:rPr>
        <w:tab/>
      </w:r>
      <w:r w:rsidRPr="00451463">
        <w:rPr>
          <w:rFonts w:ascii="Times New Roman" w:hAnsi="Times New Roman"/>
          <w:color w:val="000000"/>
          <w:sz w:val="28"/>
          <w:szCs w:val="28"/>
        </w:rPr>
        <w:tab/>
      </w:r>
      <w:r w:rsidRPr="00451463">
        <w:rPr>
          <w:rFonts w:ascii="Times New Roman" w:hAnsi="Times New Roman"/>
          <w:color w:val="000000"/>
          <w:sz w:val="28"/>
          <w:szCs w:val="28"/>
        </w:rPr>
        <w:tab/>
      </w:r>
      <w:r w:rsidRPr="00451463">
        <w:rPr>
          <w:rFonts w:ascii="Times New Roman" w:hAnsi="Times New Roman"/>
          <w:color w:val="000000"/>
          <w:sz w:val="28"/>
          <w:szCs w:val="28"/>
        </w:rPr>
        <w:tab/>
        <w:t>(2</w:t>
      </w:r>
      <w:r w:rsidR="00592F1C">
        <w:rPr>
          <w:rFonts w:ascii="Times New Roman" w:hAnsi="Times New Roman"/>
          <w:color w:val="000000"/>
          <w:sz w:val="28"/>
          <w:szCs w:val="28"/>
        </w:rPr>
        <w:t>7</w:t>
      </w:r>
      <w:r w:rsidRPr="00451463">
        <w:rPr>
          <w:rFonts w:ascii="Times New Roman" w:hAnsi="Times New Roman"/>
          <w:color w:val="000000"/>
          <w:sz w:val="28"/>
          <w:szCs w:val="28"/>
        </w:rPr>
        <w:t>)</w:t>
      </w:r>
    </w:p>
    <w:p w:rsidR="00451463" w:rsidRPr="00451463" w:rsidRDefault="00451463" w:rsidP="00451463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51463" w:rsidRPr="00451463" w:rsidRDefault="00451463" w:rsidP="0045146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51463">
        <w:rPr>
          <w:rFonts w:ascii="Times New Roman" w:hAnsi="Times New Roman"/>
          <w:color w:val="000000"/>
          <w:sz w:val="28"/>
          <w:szCs w:val="28"/>
        </w:rPr>
        <w:t xml:space="preserve">где </w:t>
      </w:r>
      <w:proofErr w:type="spellStart"/>
      <w:r w:rsidRPr="00451463">
        <w:rPr>
          <w:rFonts w:ascii="Times New Roman" w:hAnsi="Times New Roman"/>
          <w:color w:val="000000"/>
          <w:sz w:val="28"/>
          <w:szCs w:val="28"/>
        </w:rPr>
        <w:t>S</w:t>
      </w:r>
      <w:r w:rsidRPr="00451463">
        <w:rPr>
          <w:rFonts w:ascii="Times New Roman" w:hAnsi="Times New Roman"/>
          <w:color w:val="000000"/>
          <w:sz w:val="28"/>
          <w:szCs w:val="28"/>
          <w:vertAlign w:val="subscript"/>
        </w:rPr>
        <w:t>o</w:t>
      </w:r>
      <w:proofErr w:type="spellEnd"/>
      <w:r w:rsidRPr="00451463">
        <w:rPr>
          <w:rFonts w:ascii="Times New Roman" w:hAnsi="Times New Roman"/>
          <w:color w:val="000000"/>
          <w:sz w:val="28"/>
          <w:szCs w:val="28"/>
        </w:rPr>
        <w:t xml:space="preserve"> - срок окупаемости, дни;</w:t>
      </w:r>
    </w:p>
    <w:p w:rsidR="00451463" w:rsidRPr="00451463" w:rsidRDefault="00451463" w:rsidP="0045146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51463"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spellStart"/>
      <w:r w:rsidRPr="00451463">
        <w:rPr>
          <w:rFonts w:ascii="Times New Roman" w:hAnsi="Times New Roman"/>
          <w:color w:val="000000"/>
          <w:sz w:val="28"/>
          <w:szCs w:val="28"/>
        </w:rPr>
        <w:t>Сп.п</w:t>
      </w:r>
      <w:proofErr w:type="spellEnd"/>
      <w:r w:rsidRPr="00451463">
        <w:rPr>
          <w:rFonts w:ascii="Times New Roman" w:hAnsi="Times New Roman"/>
          <w:color w:val="000000"/>
          <w:sz w:val="28"/>
          <w:szCs w:val="28"/>
        </w:rPr>
        <w:t xml:space="preserve"> – себестоимость программного продукта;</w:t>
      </w:r>
    </w:p>
    <w:p w:rsidR="00451463" w:rsidRPr="00451463" w:rsidRDefault="00451463" w:rsidP="0045146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51463"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spellStart"/>
      <w:r w:rsidRPr="00451463">
        <w:rPr>
          <w:rFonts w:ascii="Times New Roman" w:hAnsi="Times New Roman"/>
          <w:color w:val="000000"/>
          <w:sz w:val="28"/>
          <w:szCs w:val="28"/>
        </w:rPr>
        <w:t>K</w:t>
      </w:r>
      <w:r w:rsidRPr="00451463">
        <w:rPr>
          <w:rFonts w:ascii="Times New Roman" w:hAnsi="Times New Roman"/>
          <w:color w:val="000000"/>
          <w:sz w:val="28"/>
          <w:szCs w:val="28"/>
          <w:vertAlign w:val="subscript"/>
        </w:rPr>
        <w:t>d</w:t>
      </w:r>
      <w:proofErr w:type="spellEnd"/>
      <w:r w:rsidRPr="00451463">
        <w:rPr>
          <w:rFonts w:ascii="Times New Roman" w:hAnsi="Times New Roman"/>
          <w:color w:val="000000"/>
          <w:sz w:val="28"/>
          <w:szCs w:val="28"/>
        </w:rPr>
        <w:t xml:space="preserve"> – общее количество сделок; P – прибыль.</w:t>
      </w:r>
    </w:p>
    <w:p w:rsidR="00451463" w:rsidRPr="00451463" w:rsidRDefault="00451463" w:rsidP="00451463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51463">
        <w:rPr>
          <w:rFonts w:ascii="Times New Roman" w:hAnsi="Times New Roman"/>
          <w:color w:val="000000"/>
          <w:sz w:val="28"/>
          <w:szCs w:val="28"/>
        </w:rPr>
        <w:t>Проведем примерный расчет срока окупаемости проекта.</w:t>
      </w:r>
    </w:p>
    <w:p w:rsidR="00451463" w:rsidRPr="00451463" w:rsidRDefault="00451463" w:rsidP="00451463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51463">
        <w:rPr>
          <w:rFonts w:ascii="Times New Roman" w:hAnsi="Times New Roman"/>
          <w:color w:val="000000"/>
          <w:sz w:val="28"/>
          <w:szCs w:val="28"/>
        </w:rPr>
        <w:t>Предположим: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- затраты на проект </w:t>
      </w:r>
      <w:r w:rsidR="003924AF" w:rsidRPr="00C0712B">
        <w:rPr>
          <w:rFonts w:ascii="Times New Roman" w:eastAsia="Calibri" w:hAnsi="Times New Roman"/>
          <w:color w:val="000000"/>
          <w:sz w:val="28"/>
          <w:szCs w:val="28"/>
        </w:rPr>
        <w:t>456 406,58</w:t>
      </w:r>
      <w:r w:rsidR="003924A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тенге</w:t>
      </w:r>
      <w:r w:rsidR="00587AE5">
        <w:rPr>
          <w:rFonts w:ascii="Times New Roman" w:eastAsia="Calibri" w:hAnsi="Times New Roman"/>
          <w:color w:val="000000"/>
          <w:sz w:val="28"/>
          <w:szCs w:val="28"/>
        </w:rPr>
        <w:t>,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согласно </w:t>
      </w:r>
      <w:r w:rsidR="00587AE5">
        <w:rPr>
          <w:rFonts w:ascii="Times New Roman" w:eastAsia="Calibri" w:hAnsi="Times New Roman"/>
          <w:color w:val="000000"/>
          <w:sz w:val="28"/>
          <w:szCs w:val="28"/>
        </w:rPr>
        <w:t xml:space="preserve">вышеприведенному расчету 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>себестоимости программного продукта;</w:t>
      </w:r>
    </w:p>
    <w:p w:rsidR="00451463" w:rsidRPr="00451463" w:rsidRDefault="00451463" w:rsidP="00451463">
      <w:pPr>
        <w:widowControl w:val="0"/>
        <w:spacing w:after="0" w:line="240" w:lineRule="auto"/>
        <w:ind w:firstLine="68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1463">
        <w:rPr>
          <w:rFonts w:ascii="Times New Roman" w:eastAsia="Calibri" w:hAnsi="Times New Roman"/>
          <w:color w:val="000000"/>
          <w:sz w:val="28"/>
          <w:szCs w:val="28"/>
        </w:rPr>
        <w:t>- примерна</w:t>
      </w:r>
      <w:r w:rsidR="0088260E">
        <w:rPr>
          <w:rFonts w:ascii="Times New Roman" w:eastAsia="Calibri" w:hAnsi="Times New Roman"/>
          <w:color w:val="000000"/>
          <w:sz w:val="28"/>
          <w:szCs w:val="28"/>
        </w:rPr>
        <w:t>я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прибыль с каждой сделки </w:t>
      </w:r>
      <w:r w:rsidRPr="000B138D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1</w:t>
      </w:r>
      <w:r w:rsidR="000B138D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0</w:t>
      </w:r>
      <w:r w:rsidR="000B138D" w:rsidRPr="000B138D">
        <w:rPr>
          <w:rFonts w:ascii="Times New Roman" w:eastAsia="Calibri" w:hAnsi="Times New Roman"/>
          <w:color w:val="000000"/>
          <w:sz w:val="28"/>
          <w:szCs w:val="28"/>
          <w:highlight w:val="yellow"/>
        </w:rPr>
        <w:t xml:space="preserve"> </w:t>
      </w:r>
      <w:r w:rsidRPr="000B138D">
        <w:rPr>
          <w:rFonts w:ascii="Times New Roman" w:eastAsia="Calibri" w:hAnsi="Times New Roman"/>
          <w:color w:val="000000"/>
          <w:sz w:val="28"/>
          <w:szCs w:val="28"/>
          <w:highlight w:val="yellow"/>
        </w:rPr>
        <w:t>000</w:t>
      </w:r>
      <w:r w:rsidRPr="00451463">
        <w:rPr>
          <w:rFonts w:ascii="Times New Roman" w:eastAsia="Calibri" w:hAnsi="Times New Roman"/>
          <w:color w:val="000000"/>
          <w:sz w:val="28"/>
          <w:szCs w:val="28"/>
        </w:rPr>
        <w:t xml:space="preserve"> тенге.</w:t>
      </w:r>
    </w:p>
    <w:p w:rsidR="00451463" w:rsidRPr="00451463" w:rsidRDefault="00451463" w:rsidP="00451463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51463">
        <w:rPr>
          <w:rFonts w:ascii="Times New Roman" w:hAnsi="Times New Roman"/>
          <w:color w:val="000000"/>
          <w:sz w:val="28"/>
          <w:szCs w:val="28"/>
        </w:rPr>
        <w:t xml:space="preserve">Ориентировочное число покупателей (сделок) в день </w:t>
      </w:r>
      <w:r w:rsidRPr="000B138D">
        <w:rPr>
          <w:rFonts w:ascii="Times New Roman" w:hAnsi="Times New Roman"/>
          <w:color w:val="000000"/>
          <w:sz w:val="28"/>
          <w:szCs w:val="28"/>
          <w:highlight w:val="yellow"/>
        </w:rPr>
        <w:t>1-2.</w:t>
      </w:r>
    </w:p>
    <w:p w:rsidR="00451463" w:rsidRPr="00451463" w:rsidRDefault="00451463" w:rsidP="00451463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51463">
        <w:rPr>
          <w:rFonts w:ascii="Times New Roman" w:hAnsi="Times New Roman"/>
          <w:b/>
          <w:bCs/>
          <w:color w:val="000000"/>
          <w:sz w:val="28"/>
          <w:szCs w:val="28"/>
        </w:rPr>
        <w:tab/>
      </w:r>
    </w:p>
    <w:p w:rsidR="00451463" w:rsidRPr="00451463" w:rsidRDefault="00451463" w:rsidP="000B138D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51463">
        <w:rPr>
          <w:rFonts w:ascii="Times New Roman" w:hAnsi="Times New Roman"/>
          <w:bCs/>
          <w:color w:val="000000"/>
          <w:sz w:val="28"/>
          <w:szCs w:val="28"/>
        </w:rPr>
        <w:t>Срок окупаемости</w:t>
      </w:r>
      <w:r w:rsidRPr="00451463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690A3F">
        <w:rPr>
          <w:rFonts w:ascii="Times New Roman" w:hAnsi="Times New Roman"/>
          <w:color w:val="000000"/>
          <w:sz w:val="28"/>
          <w:szCs w:val="28"/>
          <w:highlight w:val="yellow"/>
        </w:rPr>
        <w:t>(</w:t>
      </w:r>
      <w:r w:rsidR="003924AF" w:rsidRPr="00C0712B">
        <w:rPr>
          <w:rFonts w:ascii="Times New Roman" w:eastAsia="Calibri" w:hAnsi="Times New Roman"/>
          <w:color w:val="000000"/>
          <w:sz w:val="28"/>
          <w:szCs w:val="28"/>
        </w:rPr>
        <w:t>456 406,58</w:t>
      </w:r>
      <w:r w:rsidR="00525CA9" w:rsidRPr="00690A3F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) </w:t>
      </w:r>
      <w:r w:rsidR="00525CA9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/ </w:t>
      </w:r>
      <w:r w:rsidRPr="000B138D">
        <w:rPr>
          <w:rFonts w:ascii="Times New Roman" w:hAnsi="Times New Roman"/>
          <w:color w:val="000000"/>
          <w:sz w:val="28"/>
          <w:szCs w:val="28"/>
          <w:highlight w:val="yellow"/>
        </w:rPr>
        <w:t>(от 1 до 2) * 1</w:t>
      </w:r>
      <w:r w:rsidR="000B138D" w:rsidRPr="000B138D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0 </w:t>
      </w:r>
      <w:r w:rsidRPr="000B138D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000) = </w:t>
      </w:r>
      <w:r w:rsidR="00CD6410">
        <w:rPr>
          <w:rFonts w:ascii="Times New Roman" w:hAnsi="Times New Roman"/>
          <w:color w:val="000000"/>
          <w:sz w:val="28"/>
          <w:szCs w:val="28"/>
          <w:highlight w:val="yellow"/>
        </w:rPr>
        <w:t>9</w:t>
      </w:r>
      <w:r w:rsidR="000B138D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– </w:t>
      </w:r>
      <w:r w:rsidR="00CD6410">
        <w:rPr>
          <w:rFonts w:ascii="Times New Roman" w:hAnsi="Times New Roman"/>
          <w:color w:val="000000"/>
          <w:sz w:val="28"/>
          <w:szCs w:val="28"/>
          <w:highlight w:val="yellow"/>
        </w:rPr>
        <w:t>18</w:t>
      </w:r>
      <w:r w:rsidRPr="000B138D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="000B138D">
        <w:rPr>
          <w:rFonts w:ascii="Times New Roman" w:hAnsi="Times New Roman"/>
          <w:color w:val="000000"/>
          <w:sz w:val="28"/>
          <w:szCs w:val="28"/>
          <w:highlight w:val="yellow"/>
        </w:rPr>
        <w:t>(</w:t>
      </w:r>
      <w:r w:rsidRPr="000B138D">
        <w:rPr>
          <w:rFonts w:ascii="Times New Roman" w:hAnsi="Times New Roman"/>
          <w:color w:val="000000"/>
          <w:sz w:val="28"/>
          <w:szCs w:val="28"/>
          <w:highlight w:val="yellow"/>
        </w:rPr>
        <w:t>дней</w:t>
      </w:r>
      <w:r w:rsidR="000B138D">
        <w:rPr>
          <w:rFonts w:ascii="Times New Roman" w:hAnsi="Times New Roman"/>
          <w:color w:val="000000"/>
          <w:sz w:val="28"/>
          <w:szCs w:val="28"/>
          <w:highlight w:val="yellow"/>
        </w:rPr>
        <w:t>)</w:t>
      </w:r>
      <w:r w:rsidR="000B138D" w:rsidRPr="000B138D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:rsidR="00451463" w:rsidRPr="00451463" w:rsidRDefault="00451463" w:rsidP="000B138D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51463" w:rsidRPr="00451463" w:rsidRDefault="00451463" w:rsidP="000B138D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51463">
        <w:rPr>
          <w:rFonts w:ascii="Times New Roman" w:hAnsi="Times New Roman"/>
          <w:color w:val="000000"/>
          <w:sz w:val="28"/>
          <w:szCs w:val="28"/>
        </w:rPr>
        <w:t xml:space="preserve">Средняя прибыль в месяц = </w:t>
      </w:r>
      <w:r w:rsidRPr="000B138D">
        <w:rPr>
          <w:rFonts w:ascii="Times New Roman" w:hAnsi="Times New Roman"/>
          <w:color w:val="000000"/>
          <w:sz w:val="28"/>
          <w:szCs w:val="28"/>
          <w:highlight w:val="yellow"/>
        </w:rPr>
        <w:t>(от 1 до 2) * 1</w:t>
      </w:r>
      <w:r w:rsidR="000B138D" w:rsidRPr="000B138D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0 </w:t>
      </w:r>
      <w:r w:rsidR="000B138D">
        <w:rPr>
          <w:rFonts w:ascii="Times New Roman" w:hAnsi="Times New Roman"/>
          <w:color w:val="000000"/>
          <w:sz w:val="28"/>
          <w:szCs w:val="28"/>
          <w:highlight w:val="yellow"/>
        </w:rPr>
        <w:t>000 * 30 = 300 000 – 600 000</w:t>
      </w:r>
      <w:r w:rsidRPr="000B138D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="000B138D">
        <w:rPr>
          <w:rFonts w:ascii="Times New Roman" w:hAnsi="Times New Roman"/>
          <w:color w:val="000000"/>
          <w:sz w:val="28"/>
          <w:szCs w:val="28"/>
          <w:highlight w:val="yellow"/>
        </w:rPr>
        <w:t>(</w:t>
      </w:r>
      <w:r w:rsidRPr="000B138D">
        <w:rPr>
          <w:rFonts w:ascii="Times New Roman" w:hAnsi="Times New Roman"/>
          <w:color w:val="000000"/>
          <w:sz w:val="28"/>
          <w:szCs w:val="28"/>
          <w:highlight w:val="yellow"/>
        </w:rPr>
        <w:t>тенге</w:t>
      </w:r>
      <w:r w:rsidR="000B138D">
        <w:rPr>
          <w:rFonts w:ascii="Times New Roman" w:hAnsi="Times New Roman"/>
          <w:color w:val="000000"/>
          <w:sz w:val="28"/>
          <w:szCs w:val="28"/>
        </w:rPr>
        <w:t>).</w:t>
      </w:r>
      <w:bookmarkStart w:id="0" w:name="_GoBack"/>
      <w:bookmarkEnd w:id="0"/>
    </w:p>
    <w:sectPr w:rsidR="00451463" w:rsidRPr="00451463" w:rsidSect="00C3608F">
      <w:footerReference w:type="default" r:id="rId5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0D3" w:rsidRDefault="00A610D3" w:rsidP="00530BC5">
      <w:pPr>
        <w:spacing w:after="0" w:line="240" w:lineRule="auto"/>
      </w:pPr>
      <w:r>
        <w:separator/>
      </w:r>
    </w:p>
  </w:endnote>
  <w:endnote w:type="continuationSeparator" w:id="0">
    <w:p w:rsidR="00A610D3" w:rsidRDefault="00A610D3" w:rsidP="0053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1231587"/>
      <w:docPartObj>
        <w:docPartGallery w:val="Page Numbers (Bottom of Page)"/>
        <w:docPartUnique/>
      </w:docPartObj>
    </w:sdtPr>
    <w:sdtContent>
      <w:p w:rsidR="002E7AF2" w:rsidRDefault="002E7AF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4A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E7AF2" w:rsidRDefault="002E7AF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0D3" w:rsidRDefault="00A610D3" w:rsidP="00530BC5">
      <w:pPr>
        <w:spacing w:after="0" w:line="240" w:lineRule="auto"/>
      </w:pPr>
      <w:r>
        <w:separator/>
      </w:r>
    </w:p>
  </w:footnote>
  <w:footnote w:type="continuationSeparator" w:id="0">
    <w:p w:rsidR="00A610D3" w:rsidRDefault="00A610D3" w:rsidP="00530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C2294"/>
    <w:multiLevelType w:val="multilevel"/>
    <w:tmpl w:val="6378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7367C7"/>
    <w:multiLevelType w:val="multilevel"/>
    <w:tmpl w:val="2B02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687D3C"/>
    <w:multiLevelType w:val="hybridMultilevel"/>
    <w:tmpl w:val="6CCAF57A"/>
    <w:lvl w:ilvl="0" w:tplc="E3C24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BC978CB"/>
    <w:multiLevelType w:val="hybridMultilevel"/>
    <w:tmpl w:val="4E8A5744"/>
    <w:lvl w:ilvl="0" w:tplc="C47A221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>
    <w:nsid w:val="76963BBD"/>
    <w:multiLevelType w:val="hybridMultilevel"/>
    <w:tmpl w:val="B1E8C9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660F"/>
    <w:rsid w:val="00001E72"/>
    <w:rsid w:val="00021AF5"/>
    <w:rsid w:val="00050115"/>
    <w:rsid w:val="0005677B"/>
    <w:rsid w:val="00056826"/>
    <w:rsid w:val="000B138D"/>
    <w:rsid w:val="00102600"/>
    <w:rsid w:val="001205AE"/>
    <w:rsid w:val="00126315"/>
    <w:rsid w:val="00172813"/>
    <w:rsid w:val="00174534"/>
    <w:rsid w:val="001973BF"/>
    <w:rsid w:val="001A655A"/>
    <w:rsid w:val="001B4DFA"/>
    <w:rsid w:val="001F5AA1"/>
    <w:rsid w:val="002141F2"/>
    <w:rsid w:val="00216817"/>
    <w:rsid w:val="00233816"/>
    <w:rsid w:val="0026775B"/>
    <w:rsid w:val="002B2D7B"/>
    <w:rsid w:val="002C3278"/>
    <w:rsid w:val="002D0088"/>
    <w:rsid w:val="002D1816"/>
    <w:rsid w:val="002E5472"/>
    <w:rsid w:val="002E7AF2"/>
    <w:rsid w:val="002F5122"/>
    <w:rsid w:val="00337A79"/>
    <w:rsid w:val="003924AF"/>
    <w:rsid w:val="003A6A46"/>
    <w:rsid w:val="004200D5"/>
    <w:rsid w:val="00422E3A"/>
    <w:rsid w:val="0043247F"/>
    <w:rsid w:val="004451F2"/>
    <w:rsid w:val="00451463"/>
    <w:rsid w:val="00472A5B"/>
    <w:rsid w:val="004B1D94"/>
    <w:rsid w:val="004C2A1C"/>
    <w:rsid w:val="00525CA9"/>
    <w:rsid w:val="00530BC5"/>
    <w:rsid w:val="005407B7"/>
    <w:rsid w:val="0054785C"/>
    <w:rsid w:val="00587AE5"/>
    <w:rsid w:val="00592F1C"/>
    <w:rsid w:val="005A5848"/>
    <w:rsid w:val="005B63EF"/>
    <w:rsid w:val="005C1330"/>
    <w:rsid w:val="005C6566"/>
    <w:rsid w:val="005E7D89"/>
    <w:rsid w:val="005F2AAF"/>
    <w:rsid w:val="00604C7F"/>
    <w:rsid w:val="00661439"/>
    <w:rsid w:val="00686A59"/>
    <w:rsid w:val="00690513"/>
    <w:rsid w:val="00690A3F"/>
    <w:rsid w:val="006C1104"/>
    <w:rsid w:val="006D0A96"/>
    <w:rsid w:val="00714593"/>
    <w:rsid w:val="00724FEA"/>
    <w:rsid w:val="007302C6"/>
    <w:rsid w:val="00740319"/>
    <w:rsid w:val="00785565"/>
    <w:rsid w:val="007E3661"/>
    <w:rsid w:val="007F5AC6"/>
    <w:rsid w:val="00803AC5"/>
    <w:rsid w:val="00807FA3"/>
    <w:rsid w:val="00840B5A"/>
    <w:rsid w:val="00856F00"/>
    <w:rsid w:val="00862EAE"/>
    <w:rsid w:val="0088260E"/>
    <w:rsid w:val="00895BEA"/>
    <w:rsid w:val="008A7E60"/>
    <w:rsid w:val="00901017"/>
    <w:rsid w:val="00901D02"/>
    <w:rsid w:val="009175DA"/>
    <w:rsid w:val="00957205"/>
    <w:rsid w:val="009606D4"/>
    <w:rsid w:val="00983E92"/>
    <w:rsid w:val="00996328"/>
    <w:rsid w:val="009A5A27"/>
    <w:rsid w:val="009D6D62"/>
    <w:rsid w:val="00A11AF0"/>
    <w:rsid w:val="00A2136B"/>
    <w:rsid w:val="00A43E8A"/>
    <w:rsid w:val="00A610D3"/>
    <w:rsid w:val="00A65DB2"/>
    <w:rsid w:val="00AA1AF3"/>
    <w:rsid w:val="00AB7171"/>
    <w:rsid w:val="00AC0BBC"/>
    <w:rsid w:val="00AF0855"/>
    <w:rsid w:val="00B0296A"/>
    <w:rsid w:val="00BD1F06"/>
    <w:rsid w:val="00C01016"/>
    <w:rsid w:val="00C05D29"/>
    <w:rsid w:val="00C0712B"/>
    <w:rsid w:val="00C14846"/>
    <w:rsid w:val="00C17F35"/>
    <w:rsid w:val="00C3608F"/>
    <w:rsid w:val="00C87BF1"/>
    <w:rsid w:val="00C96C7B"/>
    <w:rsid w:val="00CC7E62"/>
    <w:rsid w:val="00CD6410"/>
    <w:rsid w:val="00CD643D"/>
    <w:rsid w:val="00CF1069"/>
    <w:rsid w:val="00D019DB"/>
    <w:rsid w:val="00D7264D"/>
    <w:rsid w:val="00D924F1"/>
    <w:rsid w:val="00DA18E9"/>
    <w:rsid w:val="00DF3DF6"/>
    <w:rsid w:val="00E24DDB"/>
    <w:rsid w:val="00E33BC5"/>
    <w:rsid w:val="00E5117F"/>
    <w:rsid w:val="00E82E11"/>
    <w:rsid w:val="00EB058C"/>
    <w:rsid w:val="00F33960"/>
    <w:rsid w:val="00F377E1"/>
    <w:rsid w:val="00F4660F"/>
    <w:rsid w:val="00F4778F"/>
    <w:rsid w:val="00F5616A"/>
    <w:rsid w:val="00F66383"/>
    <w:rsid w:val="00F845E9"/>
    <w:rsid w:val="00F87C52"/>
    <w:rsid w:val="00F923E9"/>
    <w:rsid w:val="00FB00D6"/>
    <w:rsid w:val="00FD7101"/>
    <w:rsid w:val="00FE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60F"/>
    <w:rPr>
      <w:rFonts w:ascii="Calibri" w:eastAsia="Times New Roman" w:hAnsi="Calibri" w:cs="Times New Roman"/>
    </w:rPr>
  </w:style>
  <w:style w:type="paragraph" w:styleId="2">
    <w:name w:val="heading 2"/>
    <w:basedOn w:val="a"/>
    <w:link w:val="20"/>
    <w:uiPriority w:val="9"/>
    <w:qFormat/>
    <w:rsid w:val="006D0A96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D0A96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0A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D0A9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3">
    <w:name w:val="Колледж"/>
    <w:basedOn w:val="a"/>
    <w:rsid w:val="00F4660F"/>
    <w:pPr>
      <w:spacing w:after="0" w:line="360" w:lineRule="auto"/>
      <w:ind w:firstLine="680"/>
      <w:jc w:val="both"/>
    </w:pPr>
    <w:rPr>
      <w:rFonts w:ascii="Times New Roman" w:eastAsia="Calibri" w:hAnsi="Times New Roman"/>
      <w:sz w:val="28"/>
      <w:szCs w:val="28"/>
    </w:rPr>
  </w:style>
  <w:style w:type="paragraph" w:styleId="a4">
    <w:name w:val="Normal (Web)"/>
    <w:basedOn w:val="a"/>
    <w:uiPriority w:val="99"/>
    <w:unhideWhenUsed/>
    <w:rsid w:val="00F4660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0BC5"/>
    <w:rPr>
      <w:rFonts w:ascii="Tahoma" w:eastAsia="Times New Roman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30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0BC5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530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0BC5"/>
    <w:rPr>
      <w:rFonts w:ascii="Calibri" w:eastAsia="Times New Roman" w:hAnsi="Calibri" w:cs="Times New Roman"/>
    </w:rPr>
  </w:style>
  <w:style w:type="paragraph" w:styleId="ab">
    <w:name w:val="List Paragraph"/>
    <w:basedOn w:val="a"/>
    <w:uiPriority w:val="34"/>
    <w:qFormat/>
    <w:rsid w:val="00862EAE"/>
    <w:pPr>
      <w:ind w:left="720"/>
      <w:contextualSpacing/>
    </w:pPr>
  </w:style>
  <w:style w:type="table" w:styleId="ac">
    <w:name w:val="Table Grid"/>
    <w:basedOn w:val="a1"/>
    <w:uiPriority w:val="59"/>
    <w:rsid w:val="00724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4CE5-D243-4787-ABD1-9840F21FC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10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Шляков</dc:creator>
  <cp:lastModifiedBy>user</cp:lastModifiedBy>
  <cp:revision>18</cp:revision>
  <cp:lastPrinted>2018-06-01T06:10:00Z</cp:lastPrinted>
  <dcterms:created xsi:type="dcterms:W3CDTF">2017-05-30T07:23:00Z</dcterms:created>
  <dcterms:modified xsi:type="dcterms:W3CDTF">2020-05-05T17:15:00Z</dcterms:modified>
</cp:coreProperties>
</file>