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DB4" w:rsidRPr="00527230" w:rsidRDefault="00535DB4" w:rsidP="00F25D87">
      <w:pPr>
        <w:jc w:val="center"/>
        <w:rPr>
          <w:rFonts w:ascii="Times New Roman" w:hAnsi="Times New Roman" w:cs="Times New Roman"/>
          <w:b/>
          <w:sz w:val="20"/>
          <w:szCs w:val="24"/>
        </w:rPr>
      </w:pPr>
      <w:r w:rsidRPr="00527230">
        <w:rPr>
          <w:rFonts w:ascii="Times New Roman" w:hAnsi="Times New Roman" w:cs="Times New Roman"/>
          <w:b/>
          <w:sz w:val="20"/>
          <w:szCs w:val="24"/>
        </w:rPr>
        <w:t>Multi Model Approach for Speak and text image Association Prediction</w:t>
      </w:r>
    </w:p>
    <w:p w:rsidR="00F25D87" w:rsidRPr="00527230" w:rsidRDefault="00F25D87" w:rsidP="00F25D87">
      <w:pPr>
        <w:jc w:val="center"/>
        <w:rPr>
          <w:rFonts w:ascii="Times New Roman" w:hAnsi="Times New Roman" w:cs="Times New Roman"/>
          <w:b/>
          <w:sz w:val="18"/>
          <w:szCs w:val="24"/>
        </w:rPr>
      </w:pPr>
    </w:p>
    <w:p w:rsidR="00F25D87" w:rsidRPr="00527230" w:rsidRDefault="00F25D87">
      <w:pPr>
        <w:rPr>
          <w:rFonts w:ascii="Times New Roman" w:hAnsi="Times New Roman" w:cs="Times New Roman"/>
          <w:sz w:val="18"/>
          <w:szCs w:val="24"/>
        </w:rPr>
        <w:sectPr w:rsidR="00F25D87" w:rsidRPr="00527230" w:rsidSect="00F25D87">
          <w:pgSz w:w="12240" w:h="15840"/>
          <w:pgMar w:top="1440" w:right="1440" w:bottom="1440" w:left="1440" w:header="720" w:footer="720" w:gutter="0"/>
          <w:cols w:space="720"/>
          <w:docGrid w:linePitch="360"/>
        </w:sectPr>
      </w:pPr>
    </w:p>
    <w:p w:rsidR="00535DB4" w:rsidRPr="00527230" w:rsidRDefault="00535DB4" w:rsidP="00527230">
      <w:pPr>
        <w:jc w:val="both"/>
        <w:rPr>
          <w:rFonts w:ascii="Times New Roman" w:hAnsi="Times New Roman" w:cs="Times New Roman"/>
          <w:sz w:val="18"/>
          <w:szCs w:val="24"/>
        </w:rPr>
      </w:pPr>
      <w:r w:rsidRPr="00527230">
        <w:rPr>
          <w:rFonts w:ascii="Times New Roman" w:hAnsi="Times New Roman" w:cs="Times New Roman"/>
          <w:sz w:val="18"/>
          <w:szCs w:val="24"/>
        </w:rPr>
        <w:t xml:space="preserve">Our task is to </w:t>
      </w:r>
      <w:r w:rsidRPr="00527230">
        <w:rPr>
          <w:rFonts w:ascii="Times New Roman" w:hAnsi="Times New Roman" w:cs="Times New Roman"/>
          <w:sz w:val="18"/>
          <w:szCs w:val="24"/>
        </w:rPr>
        <w:t>Recognize whether an image of a hand-written digit and a recording of a spoken digit refer to the same or different number.</w:t>
      </w:r>
      <w:r w:rsidRPr="00527230">
        <w:rPr>
          <w:rFonts w:ascii="Times New Roman" w:hAnsi="Times New Roman" w:cs="Times New Roman"/>
          <w:sz w:val="18"/>
          <w:szCs w:val="24"/>
        </w:rPr>
        <w:t xml:space="preserve"> We have two input data written number image and number spoken sound MFCC features and one output consist of boolean array state that the respective sound and image matches or not. </w:t>
      </w:r>
      <w:r w:rsidR="00AD681F" w:rsidRPr="00527230">
        <w:rPr>
          <w:rFonts w:ascii="Times New Roman" w:hAnsi="Times New Roman" w:cs="Times New Roman"/>
          <w:sz w:val="18"/>
          <w:szCs w:val="24"/>
        </w:rPr>
        <w:t xml:space="preserve">We choose multi model approach using LSTM for audio features and CNN for image data. The output of both model concatenated at the end and binary loss function applied. </w:t>
      </w:r>
    </w:p>
    <w:p w:rsidR="00AD681F" w:rsidRPr="00527230" w:rsidRDefault="00AD681F">
      <w:pPr>
        <w:rPr>
          <w:rFonts w:ascii="Times New Roman" w:hAnsi="Times New Roman" w:cs="Times New Roman"/>
          <w:sz w:val="18"/>
          <w:szCs w:val="24"/>
        </w:rPr>
      </w:pPr>
    </w:p>
    <w:p w:rsidR="00580CD7" w:rsidRDefault="00F25D87" w:rsidP="00527230">
      <w:pPr>
        <w:jc w:val="both"/>
        <w:rPr>
          <w:rFonts w:ascii="Times New Roman" w:hAnsi="Times New Roman" w:cs="Times New Roman"/>
          <w:b/>
          <w:sz w:val="18"/>
          <w:szCs w:val="24"/>
        </w:rPr>
      </w:pPr>
      <w:r w:rsidRPr="00527230">
        <w:rPr>
          <w:rFonts w:ascii="Times New Roman" w:hAnsi="Times New Roman" w:cs="Times New Roman"/>
          <w:b/>
          <w:sz w:val="20"/>
          <w:szCs w:val="24"/>
        </w:rPr>
        <w:t>Data Preprocessing:</w:t>
      </w:r>
      <w:r w:rsidRPr="00527230">
        <w:rPr>
          <w:rFonts w:ascii="Times New Roman" w:hAnsi="Times New Roman" w:cs="Times New Roman"/>
          <w:b/>
          <w:sz w:val="18"/>
          <w:szCs w:val="24"/>
        </w:rPr>
        <w:t xml:space="preserve"> </w:t>
      </w:r>
    </w:p>
    <w:p w:rsidR="00AD681F" w:rsidRDefault="00AD681F" w:rsidP="00527230">
      <w:pPr>
        <w:jc w:val="both"/>
        <w:rPr>
          <w:rFonts w:ascii="Times New Roman" w:hAnsi="Times New Roman" w:cs="Times New Roman"/>
          <w:sz w:val="18"/>
          <w:szCs w:val="24"/>
        </w:rPr>
      </w:pPr>
      <w:r w:rsidRPr="00527230">
        <w:rPr>
          <w:rFonts w:ascii="Times New Roman" w:hAnsi="Times New Roman" w:cs="Times New Roman"/>
          <w:sz w:val="18"/>
          <w:szCs w:val="24"/>
        </w:rPr>
        <w:t>Speak data consists of variable length, and is given as an array of shape (N, 13), where N is the number of frames in the recording, and 13 is the number of MFCC features. We applied padding operation to make it same length sequence, so that vectorization allows code to efficiently perform the matrix operations on the batch. The pad_</w:t>
      </w:r>
      <w:proofErr w:type="gramStart"/>
      <w:r w:rsidRPr="00527230">
        <w:rPr>
          <w:rFonts w:ascii="Times New Roman" w:hAnsi="Times New Roman" w:cs="Times New Roman"/>
          <w:sz w:val="18"/>
          <w:szCs w:val="24"/>
        </w:rPr>
        <w:t>sequences(</w:t>
      </w:r>
      <w:proofErr w:type="gramEnd"/>
      <w:r w:rsidRPr="00527230">
        <w:rPr>
          <w:rFonts w:ascii="Times New Roman" w:hAnsi="Times New Roman" w:cs="Times New Roman"/>
          <w:sz w:val="18"/>
          <w:szCs w:val="24"/>
        </w:rPr>
        <w:t>) function in the Keras deep learning library is used for this purpose. The function pad zero to match the any array of features to the biggest features array available in the system. After applying this the train spoken data shape become (45000, 93, 13) where 45000 is number of training examples.</w:t>
      </w:r>
      <w:r w:rsidR="00527230">
        <w:rPr>
          <w:rFonts w:ascii="Times New Roman" w:hAnsi="Times New Roman" w:cs="Times New Roman"/>
          <w:b/>
          <w:sz w:val="18"/>
          <w:szCs w:val="24"/>
        </w:rPr>
        <w:t xml:space="preserve"> </w:t>
      </w:r>
      <w:r w:rsidRPr="00527230">
        <w:rPr>
          <w:rFonts w:ascii="Times New Roman" w:hAnsi="Times New Roman" w:cs="Times New Roman"/>
          <w:sz w:val="18"/>
          <w:szCs w:val="24"/>
        </w:rPr>
        <w:t xml:space="preserve">Furthermore, </w:t>
      </w:r>
      <w:proofErr w:type="gramStart"/>
      <w:r w:rsidRPr="00527230">
        <w:rPr>
          <w:rFonts w:ascii="Times New Roman" w:hAnsi="Times New Roman" w:cs="Times New Roman"/>
          <w:sz w:val="18"/>
          <w:szCs w:val="24"/>
        </w:rPr>
        <w:t>As</w:t>
      </w:r>
      <w:proofErr w:type="gramEnd"/>
      <w:r w:rsidRPr="00527230">
        <w:rPr>
          <w:rFonts w:ascii="Times New Roman" w:hAnsi="Times New Roman" w:cs="Times New Roman"/>
          <w:sz w:val="18"/>
          <w:szCs w:val="24"/>
        </w:rPr>
        <w:t xml:space="preserve"> </w:t>
      </w:r>
      <w:r w:rsidR="006F73FE" w:rsidRPr="00527230">
        <w:rPr>
          <w:rFonts w:ascii="Times New Roman" w:hAnsi="Times New Roman" w:cs="Times New Roman"/>
          <w:sz w:val="18"/>
          <w:szCs w:val="24"/>
        </w:rPr>
        <w:t>match train</w:t>
      </w:r>
      <w:r w:rsidRPr="00527230">
        <w:rPr>
          <w:rFonts w:ascii="Times New Roman" w:hAnsi="Times New Roman" w:cs="Times New Roman"/>
          <w:sz w:val="18"/>
          <w:szCs w:val="24"/>
        </w:rPr>
        <w:t xml:space="preserve"> consists of boolean array we have also applied Label Encode on it that Encode labels with value</w:t>
      </w:r>
      <w:r w:rsidR="00527230">
        <w:rPr>
          <w:rFonts w:ascii="Times New Roman" w:hAnsi="Times New Roman" w:cs="Times New Roman"/>
          <w:b/>
          <w:sz w:val="18"/>
          <w:szCs w:val="24"/>
        </w:rPr>
        <w:t xml:space="preserve"> </w:t>
      </w:r>
      <w:r w:rsidR="00F25D87" w:rsidRPr="00527230">
        <w:rPr>
          <w:rFonts w:ascii="Times New Roman" w:hAnsi="Times New Roman" w:cs="Times New Roman"/>
          <w:sz w:val="18"/>
          <w:szCs w:val="24"/>
        </w:rPr>
        <w:t>Between 0 and 1.</w:t>
      </w:r>
    </w:p>
    <w:p w:rsidR="007E1796" w:rsidRDefault="007E1796" w:rsidP="00527230">
      <w:pPr>
        <w:jc w:val="both"/>
        <w:rPr>
          <w:rFonts w:ascii="Times New Roman" w:hAnsi="Times New Roman" w:cs="Times New Roman"/>
          <w:sz w:val="18"/>
          <w:szCs w:val="24"/>
        </w:rPr>
      </w:pPr>
    </w:p>
    <w:p w:rsidR="00527230" w:rsidRDefault="007E1796" w:rsidP="00580CD7">
      <w:pPr>
        <w:jc w:val="both"/>
        <w:rPr>
          <w:rFonts w:ascii="Times New Roman" w:hAnsi="Times New Roman" w:cs="Times New Roman"/>
          <w:b/>
          <w:sz w:val="18"/>
          <w:szCs w:val="24"/>
        </w:rPr>
      </w:pPr>
      <w:r w:rsidRPr="00527230">
        <w:rPr>
          <w:rFonts w:ascii="Helvetica" w:hAnsi="Helvetica"/>
          <w:noProof/>
          <w:color w:val="000000"/>
          <w:sz w:val="15"/>
          <w:shd w:val="clear" w:color="auto" w:fill="FFFFFF"/>
        </w:rPr>
        <w:drawing>
          <wp:inline distT="0" distB="0" distL="0" distR="0">
            <wp:extent cx="2743200" cy="4215161"/>
            <wp:effectExtent l="0" t="0" r="0" b="0"/>
            <wp:docPr id="5" name="Picture 5" descr="C:\Users\Gangolian's PC\AppData\Local\Microsoft\Windows\INetCache\Content.Word\model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angolian's PC\AppData\Local\Microsoft\Windows\INetCache\Content.Word\models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3200" cy="4215161"/>
                    </a:xfrm>
                    <a:prstGeom prst="rect">
                      <a:avLst/>
                    </a:prstGeom>
                    <a:noFill/>
                    <a:ln>
                      <a:noFill/>
                    </a:ln>
                  </pic:spPr>
                </pic:pic>
              </a:graphicData>
            </a:graphic>
          </wp:inline>
        </w:drawing>
      </w:r>
    </w:p>
    <w:p w:rsidR="00580CD7" w:rsidRDefault="00580CD7" w:rsidP="00580CD7">
      <w:pPr>
        <w:jc w:val="both"/>
        <w:rPr>
          <w:rFonts w:ascii="Times New Roman" w:hAnsi="Times New Roman" w:cs="Times New Roman"/>
          <w:b/>
          <w:sz w:val="18"/>
          <w:szCs w:val="24"/>
        </w:rPr>
      </w:pPr>
    </w:p>
    <w:p w:rsidR="00580CD7" w:rsidRPr="00580CD7" w:rsidRDefault="00580CD7" w:rsidP="00580CD7">
      <w:pPr>
        <w:jc w:val="center"/>
        <w:rPr>
          <w:rFonts w:ascii="Times New Roman" w:hAnsi="Times New Roman" w:cs="Times New Roman"/>
          <w:sz w:val="18"/>
          <w:szCs w:val="24"/>
        </w:rPr>
      </w:pPr>
      <w:r>
        <w:rPr>
          <w:rFonts w:ascii="Times New Roman" w:hAnsi="Times New Roman" w:cs="Times New Roman"/>
          <w:sz w:val="18"/>
          <w:szCs w:val="24"/>
        </w:rPr>
        <w:t xml:space="preserve">Figure </w:t>
      </w:r>
      <w:r w:rsidR="006F73FE">
        <w:rPr>
          <w:rFonts w:ascii="Times New Roman" w:hAnsi="Times New Roman" w:cs="Times New Roman"/>
          <w:sz w:val="18"/>
          <w:szCs w:val="24"/>
        </w:rPr>
        <w:t>1</w:t>
      </w:r>
      <w:r>
        <w:rPr>
          <w:rFonts w:ascii="Times New Roman" w:hAnsi="Times New Roman" w:cs="Times New Roman"/>
          <w:sz w:val="18"/>
          <w:szCs w:val="24"/>
        </w:rPr>
        <w:t>: Model Layout</w:t>
      </w:r>
    </w:p>
    <w:p w:rsidR="00580CD7" w:rsidRDefault="00AD681F" w:rsidP="00527230">
      <w:pPr>
        <w:jc w:val="both"/>
        <w:rPr>
          <w:rFonts w:ascii="Times New Roman" w:hAnsi="Times New Roman" w:cs="Times New Roman"/>
          <w:b/>
          <w:sz w:val="18"/>
          <w:szCs w:val="24"/>
        </w:rPr>
      </w:pPr>
      <w:r w:rsidRPr="00527230">
        <w:rPr>
          <w:rFonts w:ascii="Times New Roman" w:hAnsi="Times New Roman" w:cs="Times New Roman"/>
          <w:b/>
          <w:sz w:val="20"/>
          <w:szCs w:val="24"/>
        </w:rPr>
        <w:t>Model</w:t>
      </w:r>
      <w:r w:rsidR="006908FF" w:rsidRPr="00527230">
        <w:rPr>
          <w:rFonts w:ascii="Times New Roman" w:hAnsi="Times New Roman" w:cs="Times New Roman"/>
          <w:b/>
          <w:sz w:val="20"/>
          <w:szCs w:val="24"/>
        </w:rPr>
        <w:t xml:space="preserve"> Building and Parameters Tuning</w:t>
      </w:r>
      <w:r w:rsidRPr="00527230">
        <w:rPr>
          <w:rFonts w:ascii="Times New Roman" w:hAnsi="Times New Roman" w:cs="Times New Roman"/>
          <w:b/>
          <w:sz w:val="20"/>
          <w:szCs w:val="24"/>
        </w:rPr>
        <w:t>:</w:t>
      </w:r>
      <w:r w:rsidR="005157F8" w:rsidRPr="00527230">
        <w:rPr>
          <w:rFonts w:ascii="Times New Roman" w:hAnsi="Times New Roman" w:cs="Times New Roman"/>
          <w:b/>
          <w:sz w:val="18"/>
          <w:szCs w:val="24"/>
        </w:rPr>
        <w:t xml:space="preserve"> </w:t>
      </w:r>
    </w:p>
    <w:p w:rsidR="00527230" w:rsidRDefault="00BB6B5E" w:rsidP="00527230">
      <w:pPr>
        <w:jc w:val="both"/>
        <w:rPr>
          <w:rFonts w:ascii="Times New Roman" w:hAnsi="Times New Roman" w:cs="Times New Roman"/>
          <w:color w:val="000000"/>
          <w:sz w:val="18"/>
          <w:szCs w:val="20"/>
          <w:shd w:val="clear" w:color="auto" w:fill="FFFFFF"/>
        </w:rPr>
      </w:pPr>
      <w:r w:rsidRPr="00527230">
        <w:rPr>
          <w:rFonts w:ascii="Times New Roman" w:hAnsi="Times New Roman" w:cs="Times New Roman"/>
          <w:color w:val="000000"/>
          <w:sz w:val="18"/>
          <w:szCs w:val="20"/>
          <w:shd w:val="clear" w:color="auto" w:fill="FFFFFF"/>
        </w:rPr>
        <w:t xml:space="preserve">We choose multi model approach with </w:t>
      </w:r>
      <w:r w:rsidR="006F73FE">
        <w:rPr>
          <w:rFonts w:ascii="Times New Roman" w:hAnsi="Times New Roman" w:cs="Times New Roman"/>
          <w:color w:val="000000"/>
          <w:sz w:val="18"/>
          <w:szCs w:val="20"/>
          <w:shd w:val="clear" w:color="auto" w:fill="FFFFFF"/>
        </w:rPr>
        <w:t>LSTM</w:t>
      </w:r>
      <w:r w:rsidRPr="00527230">
        <w:rPr>
          <w:rFonts w:ascii="Times New Roman" w:hAnsi="Times New Roman" w:cs="Times New Roman"/>
          <w:color w:val="000000"/>
          <w:sz w:val="18"/>
          <w:szCs w:val="20"/>
          <w:shd w:val="clear" w:color="auto" w:fill="FFFFFF"/>
        </w:rPr>
        <w:t xml:space="preserve"> and </w:t>
      </w:r>
      <w:r w:rsidR="006F73FE">
        <w:rPr>
          <w:rFonts w:ascii="Times New Roman" w:hAnsi="Times New Roman" w:cs="Times New Roman"/>
          <w:color w:val="000000"/>
          <w:sz w:val="18"/>
          <w:szCs w:val="20"/>
          <w:shd w:val="clear" w:color="auto" w:fill="FFFFFF"/>
        </w:rPr>
        <w:t>CNN</w:t>
      </w:r>
      <w:r w:rsidRPr="00527230">
        <w:rPr>
          <w:rFonts w:ascii="Times New Roman" w:hAnsi="Times New Roman" w:cs="Times New Roman"/>
          <w:color w:val="000000"/>
          <w:sz w:val="18"/>
          <w:szCs w:val="20"/>
          <w:shd w:val="clear" w:color="auto" w:fill="FFFFFF"/>
        </w:rPr>
        <w:t xml:space="preserve"> based models used for speak and image respectively. And concatenated the both model output then </w:t>
      </w:r>
      <w:r w:rsidR="00580CD7" w:rsidRPr="00527230">
        <w:rPr>
          <w:rFonts w:ascii="Times New Roman" w:hAnsi="Times New Roman" w:cs="Times New Roman"/>
          <w:color w:val="000000"/>
          <w:sz w:val="18"/>
          <w:szCs w:val="20"/>
          <w:shd w:val="clear" w:color="auto" w:fill="FFFFFF"/>
        </w:rPr>
        <w:t>applies</w:t>
      </w:r>
      <w:r w:rsidRPr="00527230">
        <w:rPr>
          <w:rFonts w:ascii="Times New Roman" w:hAnsi="Times New Roman" w:cs="Times New Roman"/>
          <w:color w:val="000000"/>
          <w:sz w:val="18"/>
          <w:szCs w:val="20"/>
          <w:shd w:val="clear" w:color="auto" w:fill="FFFFFF"/>
        </w:rPr>
        <w:t xml:space="preserve"> binary cross entropy loss</w:t>
      </w:r>
      <w:r w:rsidRPr="00527230">
        <w:rPr>
          <w:rFonts w:ascii="Times New Roman" w:hAnsi="Times New Roman" w:cs="Times New Roman"/>
          <w:color w:val="000000"/>
          <w:sz w:val="18"/>
          <w:szCs w:val="20"/>
          <w:shd w:val="clear" w:color="auto" w:fill="FFFFFF"/>
        </w:rPr>
        <w:t xml:space="preserve"> and </w:t>
      </w:r>
      <w:r w:rsidR="006F73FE" w:rsidRPr="00527230">
        <w:rPr>
          <w:rFonts w:ascii="Times New Roman" w:hAnsi="Times New Roman" w:cs="Times New Roman"/>
          <w:color w:val="000000"/>
          <w:sz w:val="18"/>
          <w:szCs w:val="20"/>
          <w:shd w:val="clear" w:color="auto" w:fill="FFFFFF"/>
        </w:rPr>
        <w:t>Adam</w:t>
      </w:r>
      <w:r w:rsidRPr="00527230">
        <w:rPr>
          <w:rFonts w:ascii="Times New Roman" w:hAnsi="Times New Roman" w:cs="Times New Roman"/>
          <w:color w:val="000000"/>
          <w:sz w:val="18"/>
          <w:szCs w:val="20"/>
          <w:shd w:val="clear" w:color="auto" w:fill="FFFFFF"/>
        </w:rPr>
        <w:t xml:space="preserve"> optimizer. We have also used Batch Normalization at each deep layer to Normalize the activation at each layer and also avoid over fitting. </w:t>
      </w:r>
      <w:r w:rsidR="002B7246" w:rsidRPr="00527230">
        <w:rPr>
          <w:rFonts w:ascii="Times New Roman" w:hAnsi="Times New Roman" w:cs="Times New Roman"/>
          <w:color w:val="000000"/>
          <w:sz w:val="18"/>
          <w:szCs w:val="20"/>
          <w:shd w:val="clear" w:color="auto" w:fill="FFFFFF"/>
        </w:rPr>
        <w:t>We have used sigmoid activation function at last layer as we are d</w:t>
      </w:r>
      <w:r w:rsidR="005157F8" w:rsidRPr="00527230">
        <w:rPr>
          <w:rFonts w:ascii="Times New Roman" w:hAnsi="Times New Roman" w:cs="Times New Roman"/>
          <w:color w:val="000000"/>
          <w:sz w:val="18"/>
          <w:szCs w:val="20"/>
          <w:shd w:val="clear" w:color="auto" w:fill="FFFFFF"/>
        </w:rPr>
        <w:t>ealing with binary problem. The</w:t>
      </w:r>
      <w:r w:rsidR="005157F8" w:rsidRPr="00527230">
        <w:rPr>
          <w:rFonts w:ascii="Times New Roman" w:hAnsi="Times New Roman" w:cs="Times New Roman"/>
          <w:sz w:val="18"/>
          <w:szCs w:val="20"/>
        </w:rPr>
        <w:t xml:space="preserve"> </w:t>
      </w:r>
      <w:r w:rsidR="005157F8" w:rsidRPr="00527230">
        <w:rPr>
          <w:rFonts w:ascii="Times New Roman" w:hAnsi="Times New Roman" w:cs="Times New Roman"/>
          <w:color w:val="000000"/>
          <w:sz w:val="18"/>
          <w:szCs w:val="20"/>
          <w:shd w:val="clear" w:color="auto" w:fill="FFFFFF"/>
        </w:rPr>
        <w:t xml:space="preserve">structure of our model design shown </w:t>
      </w:r>
      <w:r w:rsidR="00527230">
        <w:rPr>
          <w:rFonts w:ascii="Times New Roman" w:hAnsi="Times New Roman" w:cs="Times New Roman"/>
          <w:color w:val="000000"/>
          <w:sz w:val="18"/>
          <w:szCs w:val="20"/>
          <w:shd w:val="clear" w:color="auto" w:fill="FFFFFF"/>
        </w:rPr>
        <w:t>in the figure 1. with each layer dimension.</w:t>
      </w:r>
    </w:p>
    <w:p w:rsidR="00527230" w:rsidRDefault="00527230" w:rsidP="00527230">
      <w:pPr>
        <w:jc w:val="both"/>
        <w:rPr>
          <w:rFonts w:ascii="Times New Roman" w:hAnsi="Times New Roman" w:cs="Times New Roman"/>
          <w:color w:val="000000"/>
          <w:sz w:val="18"/>
          <w:szCs w:val="20"/>
          <w:shd w:val="clear" w:color="auto" w:fill="FFFFFF"/>
        </w:rPr>
      </w:pPr>
    </w:p>
    <w:p w:rsidR="006F73FE" w:rsidRDefault="00421A2F" w:rsidP="00527230">
      <w:pPr>
        <w:jc w:val="both"/>
        <w:rPr>
          <w:rFonts w:ascii="Times New Roman" w:hAnsi="Times New Roman" w:cs="Times New Roman"/>
          <w:color w:val="000000"/>
          <w:sz w:val="18"/>
          <w:szCs w:val="20"/>
          <w:shd w:val="clear" w:color="auto" w:fill="FFFFFF"/>
        </w:rPr>
      </w:pPr>
      <w:r>
        <w:rPr>
          <w:rFonts w:ascii="Times New Roman" w:hAnsi="Times New Roman" w:cs="Times New Roman"/>
          <w:color w:val="000000"/>
          <w:sz w:val="18"/>
          <w:szCs w:val="20"/>
          <w:shd w:val="clear" w:color="auto" w:fill="FFFFFF"/>
        </w:rPr>
        <w:t xml:space="preserve">As the data consists of 89 percent of class 0 family that’s why to solve class </w:t>
      </w:r>
      <w:r w:rsidR="00527230">
        <w:rPr>
          <w:rFonts w:ascii="Times New Roman" w:hAnsi="Times New Roman" w:cs="Times New Roman"/>
          <w:color w:val="000000"/>
          <w:sz w:val="18"/>
          <w:szCs w:val="20"/>
          <w:shd w:val="clear" w:color="auto" w:fill="FFFFFF"/>
        </w:rPr>
        <w:t xml:space="preserve">imbalance </w:t>
      </w:r>
      <w:r>
        <w:rPr>
          <w:rFonts w:ascii="Times New Roman" w:hAnsi="Times New Roman" w:cs="Times New Roman"/>
          <w:color w:val="000000"/>
          <w:sz w:val="18"/>
          <w:szCs w:val="20"/>
          <w:shd w:val="clear" w:color="auto" w:fill="FFFFFF"/>
        </w:rPr>
        <w:t>problem, we choose randomly equal size of both classes data picking at each epoch and trained model on it. The model training accuracy and loss curve shown in the figure 2.</w:t>
      </w:r>
    </w:p>
    <w:p w:rsidR="006F73FE" w:rsidRDefault="006F73FE" w:rsidP="00527230">
      <w:pPr>
        <w:jc w:val="both"/>
        <w:rPr>
          <w:rFonts w:ascii="Times New Roman" w:hAnsi="Times New Roman" w:cs="Times New Roman"/>
          <w:sz w:val="18"/>
          <w:szCs w:val="24"/>
        </w:rPr>
      </w:pPr>
      <w:r>
        <w:rPr>
          <w:rFonts w:ascii="Times New Roman" w:hAnsi="Times New Roman" w:cs="Times New Roman"/>
          <w:noProof/>
          <w:sz w:val="18"/>
          <w:szCs w:val="24"/>
        </w:rPr>
        <w:drawing>
          <wp:inline distT="0" distB="0" distL="0" distR="0" wp14:anchorId="0D4C2B70" wp14:editId="3E2B256E">
            <wp:extent cx="2912745" cy="1793631"/>
            <wp:effectExtent l="0" t="0" r="1905" b="0"/>
            <wp:docPr id="11" name="Picture 11" descr="C:\Users\Gangolian's PC\AppData\Local\Microsoft\Windows\INetCache\Content.Word\Train_Validation_Accuracy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Gangolian's PC\AppData\Local\Microsoft\Windows\INetCache\Content.Word\Train_Validation_Accuracy_comparis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l="6730" t="6970" r="6635" b="4558"/>
                    <a:stretch/>
                  </pic:blipFill>
                  <pic:spPr bwMode="auto">
                    <a:xfrm>
                      <a:off x="0" y="0"/>
                      <a:ext cx="2922130" cy="1799410"/>
                    </a:xfrm>
                    <a:prstGeom prst="rect">
                      <a:avLst/>
                    </a:prstGeom>
                    <a:noFill/>
                    <a:ln>
                      <a:noFill/>
                    </a:ln>
                    <a:extLst>
                      <a:ext uri="{53640926-AAD7-44D8-BBD7-CCE9431645EC}">
                        <a14:shadowObscured xmlns:a14="http://schemas.microsoft.com/office/drawing/2010/main"/>
                      </a:ext>
                    </a:extLst>
                  </pic:spPr>
                </pic:pic>
              </a:graphicData>
            </a:graphic>
          </wp:inline>
        </w:drawing>
      </w:r>
    </w:p>
    <w:p w:rsidR="006F73FE" w:rsidRDefault="006F73FE" w:rsidP="006F73FE">
      <w:pPr>
        <w:jc w:val="both"/>
        <w:rPr>
          <w:rFonts w:ascii="Times New Roman" w:hAnsi="Times New Roman" w:cs="Times New Roman"/>
          <w:sz w:val="18"/>
          <w:szCs w:val="24"/>
        </w:rPr>
      </w:pPr>
      <w:r>
        <w:rPr>
          <w:rFonts w:ascii="Times New Roman" w:hAnsi="Times New Roman" w:cs="Times New Roman"/>
          <w:sz w:val="18"/>
          <w:szCs w:val="24"/>
        </w:rPr>
        <w:t>Figure 2(</w:t>
      </w:r>
      <w:r>
        <w:rPr>
          <w:rFonts w:ascii="Times New Roman" w:hAnsi="Times New Roman" w:cs="Times New Roman"/>
          <w:sz w:val="18"/>
          <w:szCs w:val="24"/>
        </w:rPr>
        <w:t>a</w:t>
      </w:r>
      <w:r>
        <w:rPr>
          <w:rFonts w:ascii="Times New Roman" w:hAnsi="Times New Roman" w:cs="Times New Roman"/>
          <w:sz w:val="18"/>
          <w:szCs w:val="24"/>
        </w:rPr>
        <w:t>): Train and Va</w:t>
      </w:r>
      <w:bookmarkStart w:id="0" w:name="_GoBack"/>
      <w:bookmarkEnd w:id="0"/>
      <w:r>
        <w:rPr>
          <w:rFonts w:ascii="Times New Roman" w:hAnsi="Times New Roman" w:cs="Times New Roman"/>
          <w:sz w:val="18"/>
          <w:szCs w:val="24"/>
        </w:rPr>
        <w:t xml:space="preserve">lidation Accuracy </w:t>
      </w:r>
      <w:r w:rsidRPr="006F73FE">
        <w:rPr>
          <w:rFonts w:ascii="Times New Roman" w:hAnsi="Times New Roman" w:cs="Times New Roman"/>
          <w:sz w:val="18"/>
          <w:szCs w:val="24"/>
        </w:rPr>
        <w:t>comparison</w:t>
      </w:r>
    </w:p>
    <w:p w:rsidR="00C50B5F" w:rsidRDefault="006F73FE" w:rsidP="00527230">
      <w:pPr>
        <w:jc w:val="both"/>
        <w:rPr>
          <w:rFonts w:ascii="Times New Roman" w:hAnsi="Times New Roman" w:cs="Times New Roman"/>
          <w:sz w:val="18"/>
          <w:szCs w:val="24"/>
        </w:rPr>
      </w:pPr>
      <w:r>
        <w:rPr>
          <w:rFonts w:ascii="Times New Roman" w:hAnsi="Times New Roman" w:cs="Times New Roman"/>
          <w:noProof/>
          <w:sz w:val="18"/>
          <w:szCs w:val="24"/>
        </w:rPr>
        <w:drawing>
          <wp:inline distT="0" distB="0" distL="0" distR="0">
            <wp:extent cx="2965295" cy="1711569"/>
            <wp:effectExtent l="0" t="0" r="6985" b="3175"/>
            <wp:docPr id="10" name="Picture 10" descr="C:\Users\Gangolian's PC\AppData\Local\Microsoft\Windows\INetCache\Content.Word\Train_Validation_Loss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Gangolian's PC\AppData\Local\Microsoft\Windows\INetCache\Content.Word\Train_Validation_Loss_comparison.png"/>
                    <pic:cNvPicPr>
                      <a:picLocks noChangeAspect="1" noChangeArrowheads="1"/>
                    </pic:cNvPicPr>
                  </pic:nvPicPr>
                  <pic:blipFill>
                    <a:blip r:embed="rId6">
                      <a:extLst>
                        <a:ext uri="{28A0092B-C50C-407E-A947-70E740481C1C}">
                          <a14:useLocalDpi xmlns:a14="http://schemas.microsoft.com/office/drawing/2010/main" val="0"/>
                        </a:ext>
                      </a:extLst>
                    </a:blip>
                    <a:srcRect l="6621" t="7784" r="6413" b="4546"/>
                    <a:stretch>
                      <a:fillRect/>
                    </a:stretch>
                  </pic:blipFill>
                  <pic:spPr bwMode="auto">
                    <a:xfrm>
                      <a:off x="0" y="0"/>
                      <a:ext cx="2983958" cy="1722341"/>
                    </a:xfrm>
                    <a:prstGeom prst="rect">
                      <a:avLst/>
                    </a:prstGeom>
                    <a:noFill/>
                    <a:ln>
                      <a:noFill/>
                    </a:ln>
                  </pic:spPr>
                </pic:pic>
              </a:graphicData>
            </a:graphic>
          </wp:inline>
        </w:drawing>
      </w:r>
    </w:p>
    <w:p w:rsidR="00580CD7" w:rsidRDefault="006F73FE" w:rsidP="006F73FE">
      <w:pPr>
        <w:jc w:val="both"/>
        <w:rPr>
          <w:rFonts w:ascii="Times New Roman" w:hAnsi="Times New Roman" w:cs="Times New Roman"/>
          <w:sz w:val="18"/>
          <w:szCs w:val="24"/>
        </w:rPr>
      </w:pPr>
      <w:r>
        <w:rPr>
          <w:rFonts w:ascii="Times New Roman" w:hAnsi="Times New Roman" w:cs="Times New Roman"/>
          <w:sz w:val="18"/>
          <w:szCs w:val="24"/>
        </w:rPr>
        <w:t xml:space="preserve">Figure 2(b): Train and Validation </w:t>
      </w:r>
      <w:r>
        <w:rPr>
          <w:rFonts w:ascii="Times New Roman" w:hAnsi="Times New Roman" w:cs="Times New Roman"/>
          <w:sz w:val="18"/>
          <w:szCs w:val="24"/>
        </w:rPr>
        <w:t>Loss</w:t>
      </w:r>
      <w:r>
        <w:rPr>
          <w:rFonts w:ascii="Times New Roman" w:hAnsi="Times New Roman" w:cs="Times New Roman"/>
          <w:sz w:val="18"/>
          <w:szCs w:val="24"/>
        </w:rPr>
        <w:t xml:space="preserve"> </w:t>
      </w:r>
      <w:r w:rsidRPr="006F73FE">
        <w:rPr>
          <w:rFonts w:ascii="Times New Roman" w:hAnsi="Times New Roman" w:cs="Times New Roman"/>
          <w:sz w:val="18"/>
          <w:szCs w:val="24"/>
        </w:rPr>
        <w:t>comparison</w:t>
      </w:r>
    </w:p>
    <w:p w:rsidR="006F73FE" w:rsidRPr="006F73FE" w:rsidRDefault="006F73FE" w:rsidP="006F73FE">
      <w:pPr>
        <w:jc w:val="both"/>
        <w:rPr>
          <w:rFonts w:ascii="Times New Roman" w:hAnsi="Times New Roman" w:cs="Times New Roman"/>
          <w:sz w:val="18"/>
          <w:szCs w:val="24"/>
        </w:rPr>
      </w:pPr>
    </w:p>
    <w:p w:rsidR="00580CD7" w:rsidRDefault="000F2713" w:rsidP="00421A2F">
      <w:pPr>
        <w:rPr>
          <w:rFonts w:ascii="Times New Roman" w:hAnsi="Times New Roman" w:cs="Times New Roman"/>
          <w:noProof/>
          <w:sz w:val="18"/>
          <w:szCs w:val="24"/>
        </w:rPr>
      </w:pPr>
      <w:r>
        <w:rPr>
          <w:rFonts w:ascii="Times New Roman" w:hAnsi="Times New Roman" w:cs="Times New Roman"/>
          <w:b/>
          <w:bCs/>
          <w:color w:val="000000"/>
          <w:sz w:val="20"/>
          <w:szCs w:val="26"/>
          <w:lang w:val="en-GB"/>
        </w:rPr>
        <w:t>Performance Evaluation:</w:t>
      </w:r>
      <w:r w:rsidR="00C50B5F" w:rsidRPr="00C50B5F">
        <w:rPr>
          <w:rFonts w:ascii="Times New Roman" w:hAnsi="Times New Roman" w:cs="Times New Roman"/>
          <w:noProof/>
          <w:sz w:val="18"/>
          <w:szCs w:val="24"/>
        </w:rPr>
        <w:t xml:space="preserve"> </w:t>
      </w:r>
    </w:p>
    <w:p w:rsidR="006F73FE" w:rsidRDefault="000F2713" w:rsidP="00580CD7">
      <w:pPr>
        <w:jc w:val="both"/>
        <w:rPr>
          <w:rFonts w:ascii="Times New Roman" w:hAnsi="Times New Roman" w:cs="Times New Roman"/>
          <w:noProof/>
          <w:sz w:val="18"/>
          <w:szCs w:val="24"/>
        </w:rPr>
      </w:pPr>
      <w:r>
        <w:rPr>
          <w:rFonts w:ascii="Times New Roman" w:hAnsi="Times New Roman" w:cs="Times New Roman"/>
          <w:noProof/>
          <w:sz w:val="18"/>
          <w:szCs w:val="24"/>
        </w:rPr>
        <w:t xml:space="preserve">Model is evaluated on test data consists of 877 class 0 dataset, and 887 class one dataset. The model have shown 98.92% prediction accuracy. The confusion matrix shows that the model has predicted 19 wrong example from class 0 and nothing wrong predicted from class 1. </w:t>
      </w:r>
    </w:p>
    <w:p w:rsidR="006F73FE" w:rsidRDefault="006F73FE" w:rsidP="006F73FE">
      <w:pPr>
        <w:jc w:val="center"/>
        <w:rPr>
          <w:rFonts w:ascii="Times New Roman" w:hAnsi="Times New Roman" w:cs="Times New Roman"/>
          <w:sz w:val="18"/>
          <w:szCs w:val="24"/>
        </w:rPr>
      </w:pPr>
      <w:r>
        <w:rPr>
          <w:noProof/>
        </w:rPr>
        <w:drawing>
          <wp:inline distT="0" distB="0" distL="0" distR="0" wp14:anchorId="77128C1C" wp14:editId="1D95F547">
            <wp:extent cx="839665" cy="707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7442" cy="722056"/>
                    </a:xfrm>
                    <a:prstGeom prst="rect">
                      <a:avLst/>
                    </a:prstGeom>
                  </pic:spPr>
                </pic:pic>
              </a:graphicData>
            </a:graphic>
          </wp:inline>
        </w:drawing>
      </w:r>
    </w:p>
    <w:p w:rsidR="006F73FE" w:rsidRPr="00527230" w:rsidRDefault="006F73FE" w:rsidP="00580CD7">
      <w:pPr>
        <w:jc w:val="both"/>
        <w:rPr>
          <w:rFonts w:ascii="Times New Roman" w:hAnsi="Times New Roman" w:cs="Times New Roman"/>
          <w:sz w:val="18"/>
          <w:szCs w:val="24"/>
        </w:rPr>
      </w:pPr>
      <w:r>
        <w:rPr>
          <w:rFonts w:ascii="Times New Roman" w:hAnsi="Times New Roman" w:cs="Times New Roman"/>
          <w:sz w:val="18"/>
          <w:szCs w:val="24"/>
        </w:rPr>
        <w:t>The Trained model and test data prediction has been saved in the folder to further check the working and evaluation of model performance.</w:t>
      </w:r>
    </w:p>
    <w:sectPr w:rsidR="006F73FE" w:rsidRPr="00527230" w:rsidSect="00F25D8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60B"/>
    <w:rsid w:val="000F2713"/>
    <w:rsid w:val="0029360B"/>
    <w:rsid w:val="002B7246"/>
    <w:rsid w:val="00421A2F"/>
    <w:rsid w:val="005157F8"/>
    <w:rsid w:val="00527230"/>
    <w:rsid w:val="00535DB4"/>
    <w:rsid w:val="00580CD7"/>
    <w:rsid w:val="006908FF"/>
    <w:rsid w:val="006C33CC"/>
    <w:rsid w:val="006F73FE"/>
    <w:rsid w:val="007E1796"/>
    <w:rsid w:val="00AD681F"/>
    <w:rsid w:val="00BB6B5E"/>
    <w:rsid w:val="00C50B5F"/>
    <w:rsid w:val="00C6727B"/>
    <w:rsid w:val="00DA627F"/>
    <w:rsid w:val="00F2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4A44"/>
  <w15:chartTrackingRefBased/>
  <w15:docId w15:val="{5FCB2CB2-472B-4DA8-85FD-8C617E46E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DB4"/>
    <w:pPr>
      <w:spacing w:after="0" w:line="240" w:lineRule="auto"/>
    </w:pPr>
    <w:rPr>
      <w:rFonts w:ascii="Times" w:hAnsi="Time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236625">
      <w:bodyDiv w:val="1"/>
      <w:marLeft w:val="0"/>
      <w:marRight w:val="0"/>
      <w:marTop w:val="0"/>
      <w:marBottom w:val="0"/>
      <w:divBdr>
        <w:top w:val="none" w:sz="0" w:space="0" w:color="auto"/>
        <w:left w:val="none" w:sz="0" w:space="0" w:color="auto"/>
        <w:bottom w:val="none" w:sz="0" w:space="0" w:color="auto"/>
        <w:right w:val="none" w:sz="0" w:space="0" w:color="auto"/>
      </w:divBdr>
    </w:div>
    <w:div w:id="5545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Gangolian's PC</dc:creator>
  <cp:keywords/>
  <dc:description/>
  <cp:lastModifiedBy>Gangolian's PC</cp:lastModifiedBy>
  <cp:revision>17</cp:revision>
  <dcterms:created xsi:type="dcterms:W3CDTF">2019-05-20T03:17:00Z</dcterms:created>
  <dcterms:modified xsi:type="dcterms:W3CDTF">2019-05-20T04:23:00Z</dcterms:modified>
</cp:coreProperties>
</file>