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489" w14:textId="12FD12C1" w:rsidR="00E31778" w:rsidRPr="00CC4795" w:rsidRDefault="00E31778" w:rsidP="00B07E1B">
      <w:pPr>
        <w:spacing w:after="360"/>
        <w:jc w:val="both"/>
        <w:rPr>
          <w:rFonts w:cstheme="minorHAnsi"/>
          <w:b/>
          <w:bCs/>
          <w:color w:val="333333"/>
          <w:sz w:val="36"/>
          <w:szCs w:val="36"/>
        </w:rPr>
      </w:pPr>
      <w:r w:rsidRPr="00CC4795">
        <w:rPr>
          <w:rFonts w:cstheme="minorHAnsi"/>
          <w:b/>
          <w:bCs/>
          <w:color w:val="333333"/>
          <w:sz w:val="36"/>
          <w:szCs w:val="36"/>
        </w:rPr>
        <w:t>L’Edge AI: il nuovo paradigma dello svil</w:t>
      </w:r>
      <w:r w:rsidR="00CC4795" w:rsidRPr="00CC4795">
        <w:rPr>
          <w:rFonts w:cstheme="minorHAnsi"/>
          <w:b/>
          <w:bCs/>
          <w:color w:val="333333"/>
          <w:sz w:val="36"/>
          <w:szCs w:val="36"/>
        </w:rPr>
        <w:t>uppo</w:t>
      </w:r>
    </w:p>
    <w:p w14:paraId="52E4E25A" w14:textId="01AF1782" w:rsidR="00B07E1B" w:rsidRDefault="00B07E1B" w:rsidP="00B07E1B">
      <w:pPr>
        <w:spacing w:after="360"/>
        <w:jc w:val="both"/>
        <w:rPr>
          <w:rFonts w:cstheme="minorHAnsi"/>
          <w:color w:val="333333"/>
          <w:sz w:val="24"/>
          <w:szCs w:val="24"/>
        </w:rPr>
      </w:pPr>
      <w:r>
        <w:rPr>
          <w:rFonts w:cstheme="minorHAnsi"/>
          <w:color w:val="333333"/>
          <w:sz w:val="24"/>
          <w:szCs w:val="24"/>
        </w:rPr>
        <w:t xml:space="preserve">Negli ultimi anni, anche grazie alle grandi mutazioni sociali e tecnologiche che hanno interessato tutti i continenti, stiamo vivendo un’accelerazione nello sviluppo </w:t>
      </w:r>
      <w:r w:rsidRPr="00B07E1B">
        <w:rPr>
          <w:rFonts w:cstheme="minorHAnsi"/>
          <w:color w:val="333333"/>
          <w:sz w:val="24"/>
          <w:szCs w:val="24"/>
        </w:rPr>
        <w:t>dell'intelligenza artificiale</w:t>
      </w:r>
      <w:r>
        <w:rPr>
          <w:rFonts w:cstheme="minorHAnsi"/>
          <w:color w:val="333333"/>
          <w:sz w:val="24"/>
          <w:szCs w:val="24"/>
        </w:rPr>
        <w:t xml:space="preserve">, la cosiddetta </w:t>
      </w:r>
      <w:r w:rsidRPr="00B07E1B">
        <w:rPr>
          <w:rFonts w:cstheme="minorHAnsi"/>
          <w:color w:val="333333"/>
          <w:sz w:val="24"/>
          <w:szCs w:val="24"/>
        </w:rPr>
        <w:t xml:space="preserve">AI. </w:t>
      </w:r>
    </w:p>
    <w:p w14:paraId="3941F784" w14:textId="1C005E70" w:rsidR="00B07E1B" w:rsidRDefault="00B07E1B" w:rsidP="00B07E1B">
      <w:pPr>
        <w:spacing w:after="360"/>
        <w:jc w:val="both"/>
        <w:rPr>
          <w:rFonts w:cstheme="minorHAnsi"/>
          <w:color w:val="333333"/>
          <w:sz w:val="24"/>
          <w:szCs w:val="24"/>
        </w:rPr>
      </w:pPr>
      <w:r w:rsidRPr="00B07E1B">
        <w:rPr>
          <w:rFonts w:cstheme="minorHAnsi"/>
          <w:color w:val="333333"/>
          <w:sz w:val="24"/>
          <w:szCs w:val="24"/>
        </w:rPr>
        <w:t>Grazie ai progressi degli algoritmi</w:t>
      </w:r>
      <w:r w:rsidR="004053FE">
        <w:rPr>
          <w:rFonts w:cstheme="minorHAnsi"/>
          <w:color w:val="333333"/>
          <w:sz w:val="24"/>
          <w:szCs w:val="24"/>
        </w:rPr>
        <w:t xml:space="preserve"> e a</w:t>
      </w:r>
      <w:r w:rsidRPr="00B07E1B">
        <w:rPr>
          <w:rFonts w:cstheme="minorHAnsi"/>
          <w:color w:val="333333"/>
          <w:sz w:val="24"/>
          <w:szCs w:val="24"/>
        </w:rPr>
        <w:t xml:space="preserve">lla potenza di calcolo </w:t>
      </w:r>
      <w:r w:rsidR="004053FE">
        <w:rPr>
          <w:rFonts w:cstheme="minorHAnsi"/>
          <w:color w:val="333333"/>
          <w:sz w:val="24"/>
          <w:szCs w:val="24"/>
        </w:rPr>
        <w:t>applicata ai big data</w:t>
      </w:r>
      <w:r w:rsidRPr="00B07E1B">
        <w:rPr>
          <w:rFonts w:cstheme="minorHAnsi"/>
          <w:color w:val="333333"/>
          <w:sz w:val="24"/>
          <w:szCs w:val="24"/>
        </w:rPr>
        <w:t>, il deep learning - il settore più brillante dell'IA - ha fatto</w:t>
      </w:r>
      <w:r>
        <w:rPr>
          <w:rFonts w:cstheme="minorHAnsi"/>
          <w:color w:val="333333"/>
          <w:sz w:val="24"/>
          <w:szCs w:val="24"/>
        </w:rPr>
        <w:t xml:space="preserve"> grandi</w:t>
      </w:r>
      <w:r w:rsidRPr="00B07E1B">
        <w:rPr>
          <w:rFonts w:cstheme="minorHAnsi"/>
          <w:color w:val="333333"/>
          <w:sz w:val="24"/>
          <w:szCs w:val="24"/>
        </w:rPr>
        <w:t xml:space="preserve"> progressi </w:t>
      </w:r>
      <w:r>
        <w:rPr>
          <w:rFonts w:cstheme="minorHAnsi"/>
          <w:color w:val="333333"/>
          <w:sz w:val="24"/>
          <w:szCs w:val="24"/>
        </w:rPr>
        <w:t>in molti</w:t>
      </w:r>
      <w:r w:rsidRPr="00B07E1B">
        <w:rPr>
          <w:rFonts w:cstheme="minorHAnsi"/>
          <w:color w:val="333333"/>
          <w:sz w:val="24"/>
          <w:szCs w:val="24"/>
        </w:rPr>
        <w:t xml:space="preserve"> campi, che vanno dalla computer vision, al riconoscimento vocale e all'elaborazione del linguaggio naturale, fino alla robotica.</w:t>
      </w:r>
    </w:p>
    <w:p w14:paraId="0B6B503A" w14:textId="2C73443A" w:rsidR="00B07E1B" w:rsidRDefault="00B07E1B" w:rsidP="00B07E1B">
      <w:pPr>
        <w:spacing w:after="360"/>
        <w:jc w:val="both"/>
        <w:rPr>
          <w:rFonts w:cstheme="minorHAnsi"/>
          <w:color w:val="333333"/>
          <w:sz w:val="24"/>
          <w:szCs w:val="24"/>
        </w:rPr>
      </w:pPr>
      <w:r w:rsidRPr="00B07E1B">
        <w:rPr>
          <w:rFonts w:cstheme="minorHAnsi"/>
          <w:color w:val="333333"/>
          <w:sz w:val="24"/>
          <w:szCs w:val="24"/>
        </w:rPr>
        <w:t xml:space="preserve">È ampiamente riconosciuto che applicazioni intelligenti stanno arricchendo in modo significativo lo stile di vita delle persone, </w:t>
      </w:r>
      <w:r>
        <w:rPr>
          <w:rFonts w:cstheme="minorHAnsi"/>
          <w:color w:val="333333"/>
          <w:sz w:val="24"/>
          <w:szCs w:val="24"/>
        </w:rPr>
        <w:t xml:space="preserve">cercando di </w:t>
      </w:r>
      <w:r w:rsidRPr="00B07E1B">
        <w:rPr>
          <w:rFonts w:cstheme="minorHAnsi"/>
          <w:color w:val="333333"/>
          <w:sz w:val="24"/>
          <w:szCs w:val="24"/>
        </w:rPr>
        <w:t>migliora</w:t>
      </w:r>
      <w:r>
        <w:rPr>
          <w:rFonts w:cstheme="minorHAnsi"/>
          <w:color w:val="333333"/>
          <w:sz w:val="24"/>
          <w:szCs w:val="24"/>
        </w:rPr>
        <w:t>re</w:t>
      </w:r>
      <w:r w:rsidRPr="00B07E1B">
        <w:rPr>
          <w:rFonts w:cstheme="minorHAnsi"/>
          <w:color w:val="333333"/>
          <w:sz w:val="24"/>
          <w:szCs w:val="24"/>
        </w:rPr>
        <w:t xml:space="preserve"> la produttività umana e l'efficienza sociale.</w:t>
      </w:r>
    </w:p>
    <w:p w14:paraId="2FDF33B8" w14:textId="08E1B3B9" w:rsidR="00CF12F1" w:rsidRDefault="00B86A2E" w:rsidP="00B86A2E">
      <w:pPr>
        <w:spacing w:after="360"/>
        <w:jc w:val="both"/>
        <w:rPr>
          <w:rFonts w:cstheme="minorHAnsi"/>
          <w:color w:val="333333"/>
          <w:sz w:val="24"/>
          <w:szCs w:val="24"/>
        </w:rPr>
      </w:pPr>
      <w:r w:rsidRPr="00B86A2E">
        <w:rPr>
          <w:rFonts w:cstheme="minorHAnsi"/>
          <w:color w:val="333333"/>
          <w:sz w:val="24"/>
          <w:szCs w:val="24"/>
        </w:rPr>
        <w:t xml:space="preserve">Come fattore chiave per lo sviluppo dell'intelligenza artificiale, i big data hanno recentemente subito un radicale </w:t>
      </w:r>
      <w:r w:rsidR="00F8193D">
        <w:rPr>
          <w:rFonts w:cstheme="minorHAnsi"/>
          <w:color w:val="333333"/>
          <w:sz w:val="24"/>
          <w:szCs w:val="24"/>
        </w:rPr>
        <w:t>trasformazione</w:t>
      </w:r>
      <w:r w:rsidRPr="00B86A2E">
        <w:rPr>
          <w:rFonts w:cstheme="minorHAnsi"/>
          <w:color w:val="333333"/>
          <w:sz w:val="24"/>
          <w:szCs w:val="24"/>
        </w:rPr>
        <w:t xml:space="preserve"> della fonte d</w:t>
      </w:r>
      <w:r w:rsidR="00477157">
        <w:rPr>
          <w:rFonts w:cstheme="minorHAnsi"/>
          <w:color w:val="333333"/>
          <w:sz w:val="24"/>
          <w:szCs w:val="24"/>
        </w:rPr>
        <w:t>i elaborazione dei dati, passando</w:t>
      </w:r>
      <w:r w:rsidRPr="00B86A2E">
        <w:rPr>
          <w:rFonts w:cstheme="minorHAnsi"/>
          <w:color w:val="333333"/>
          <w:sz w:val="24"/>
          <w:szCs w:val="24"/>
        </w:rPr>
        <w:t xml:space="preserve"> dai data center </w:t>
      </w:r>
      <w:r w:rsidR="00477157">
        <w:rPr>
          <w:rFonts w:cstheme="minorHAnsi"/>
          <w:color w:val="333333"/>
          <w:sz w:val="24"/>
          <w:szCs w:val="24"/>
        </w:rPr>
        <w:t xml:space="preserve">in </w:t>
      </w:r>
      <w:r w:rsidRPr="00B86A2E">
        <w:rPr>
          <w:rFonts w:cstheme="minorHAnsi"/>
          <w:color w:val="333333"/>
          <w:sz w:val="24"/>
          <w:szCs w:val="24"/>
        </w:rPr>
        <w:t xml:space="preserve">cloud ai dispositivi finali sempre più diffusi, </w:t>
      </w:r>
      <w:r w:rsidR="00CF12F1">
        <w:rPr>
          <w:rFonts w:cstheme="minorHAnsi"/>
          <w:color w:val="333333"/>
          <w:sz w:val="24"/>
          <w:szCs w:val="24"/>
        </w:rPr>
        <w:t xml:space="preserve">quali, </w:t>
      </w:r>
      <w:r w:rsidRPr="00B86A2E">
        <w:rPr>
          <w:rFonts w:cstheme="minorHAnsi"/>
          <w:color w:val="333333"/>
          <w:sz w:val="24"/>
          <w:szCs w:val="24"/>
        </w:rPr>
        <w:t>ad esempio i dispositivi mobili e i dispositivi Internet-of-Things (IoT)</w:t>
      </w:r>
      <w:r w:rsidR="00481AFA">
        <w:rPr>
          <w:rFonts w:cstheme="minorHAnsi"/>
          <w:color w:val="333333"/>
          <w:sz w:val="24"/>
          <w:szCs w:val="24"/>
        </w:rPr>
        <w:t xml:space="preserve"> anche di tipo industriale (IIOT)</w:t>
      </w:r>
      <w:r w:rsidR="00827598">
        <w:rPr>
          <w:rFonts w:cstheme="minorHAnsi"/>
          <w:color w:val="333333"/>
          <w:sz w:val="24"/>
          <w:szCs w:val="24"/>
        </w:rPr>
        <w:t>.</w:t>
      </w:r>
    </w:p>
    <w:p w14:paraId="01073933" w14:textId="22CA34C3" w:rsidR="00B86A2E" w:rsidRDefault="00B86A2E" w:rsidP="00B86A2E">
      <w:pPr>
        <w:spacing w:after="360"/>
        <w:jc w:val="both"/>
        <w:rPr>
          <w:rFonts w:cstheme="minorHAnsi"/>
          <w:color w:val="333333"/>
          <w:sz w:val="24"/>
          <w:szCs w:val="24"/>
        </w:rPr>
      </w:pPr>
      <w:r w:rsidRPr="00B86A2E">
        <w:rPr>
          <w:rFonts w:cstheme="minorHAnsi"/>
          <w:color w:val="333333"/>
          <w:sz w:val="24"/>
          <w:szCs w:val="24"/>
        </w:rPr>
        <w:t>Tradizionalmente, i big data</w:t>
      </w:r>
      <w:r w:rsidR="00CF12F1">
        <w:rPr>
          <w:rFonts w:cstheme="minorHAnsi"/>
          <w:color w:val="333333"/>
          <w:sz w:val="24"/>
          <w:szCs w:val="24"/>
        </w:rPr>
        <w:t xml:space="preserve"> </w:t>
      </w:r>
      <w:r w:rsidRPr="00B86A2E">
        <w:rPr>
          <w:rFonts w:cstheme="minorHAnsi"/>
          <w:color w:val="333333"/>
          <w:sz w:val="24"/>
          <w:szCs w:val="24"/>
        </w:rPr>
        <w:t xml:space="preserve">nascevano e venivano archiviati principalmente nei </w:t>
      </w:r>
      <w:r w:rsidR="004A765F">
        <w:rPr>
          <w:rFonts w:cstheme="minorHAnsi"/>
          <w:color w:val="333333"/>
          <w:sz w:val="24"/>
          <w:szCs w:val="24"/>
        </w:rPr>
        <w:t xml:space="preserve">grandi </w:t>
      </w:r>
      <w:proofErr w:type="spellStart"/>
      <w:r w:rsidR="004A765F">
        <w:rPr>
          <w:rFonts w:cstheme="minorHAnsi"/>
          <w:color w:val="333333"/>
          <w:sz w:val="24"/>
          <w:szCs w:val="24"/>
        </w:rPr>
        <w:t>hyperscales</w:t>
      </w:r>
      <w:proofErr w:type="spellEnd"/>
      <w:r w:rsidR="004A765F">
        <w:rPr>
          <w:rFonts w:cstheme="minorHAnsi"/>
          <w:color w:val="333333"/>
          <w:sz w:val="24"/>
          <w:szCs w:val="24"/>
        </w:rPr>
        <w:t xml:space="preserve">, </w:t>
      </w:r>
      <w:r w:rsidRPr="00B86A2E">
        <w:rPr>
          <w:rFonts w:cstheme="minorHAnsi"/>
          <w:color w:val="333333"/>
          <w:sz w:val="24"/>
          <w:szCs w:val="24"/>
        </w:rPr>
        <w:t>datacenter</w:t>
      </w:r>
      <w:r w:rsidR="004A765F">
        <w:rPr>
          <w:rFonts w:cstheme="minorHAnsi"/>
          <w:color w:val="333333"/>
          <w:sz w:val="24"/>
          <w:szCs w:val="24"/>
        </w:rPr>
        <w:t>s</w:t>
      </w:r>
      <w:r w:rsidRPr="00B86A2E">
        <w:rPr>
          <w:rFonts w:cstheme="minorHAnsi"/>
          <w:color w:val="333333"/>
          <w:sz w:val="24"/>
          <w:szCs w:val="24"/>
        </w:rPr>
        <w:t xml:space="preserve"> </w:t>
      </w:r>
      <w:r w:rsidR="00CC77B8">
        <w:rPr>
          <w:rFonts w:cstheme="minorHAnsi"/>
          <w:color w:val="333333"/>
          <w:sz w:val="24"/>
          <w:szCs w:val="24"/>
        </w:rPr>
        <w:t>di grandissima capacità distribuit</w:t>
      </w:r>
      <w:r w:rsidR="00827598">
        <w:rPr>
          <w:rFonts w:cstheme="minorHAnsi"/>
          <w:color w:val="333333"/>
          <w:sz w:val="24"/>
          <w:szCs w:val="24"/>
        </w:rPr>
        <w:t>a</w:t>
      </w:r>
      <w:r w:rsidR="00CC77B8">
        <w:rPr>
          <w:rFonts w:cstheme="minorHAnsi"/>
          <w:color w:val="333333"/>
          <w:sz w:val="24"/>
          <w:szCs w:val="24"/>
        </w:rPr>
        <w:t xml:space="preserve"> </w:t>
      </w:r>
      <w:r w:rsidRPr="00B86A2E">
        <w:rPr>
          <w:rFonts w:cstheme="minorHAnsi"/>
          <w:color w:val="333333"/>
          <w:sz w:val="24"/>
          <w:szCs w:val="24"/>
        </w:rPr>
        <w:t xml:space="preserve">su scala </w:t>
      </w:r>
      <w:r w:rsidR="00CC77B8">
        <w:rPr>
          <w:rFonts w:cstheme="minorHAnsi"/>
          <w:color w:val="333333"/>
          <w:sz w:val="24"/>
          <w:szCs w:val="24"/>
        </w:rPr>
        <w:t>mondiale</w:t>
      </w:r>
      <w:r w:rsidRPr="00B86A2E">
        <w:rPr>
          <w:rFonts w:cstheme="minorHAnsi"/>
          <w:color w:val="333333"/>
          <w:sz w:val="24"/>
          <w:szCs w:val="24"/>
        </w:rPr>
        <w:t xml:space="preserve">. Tuttavia, con la proliferazione del mobile computing e dell'IoT, la tendenza </w:t>
      </w:r>
      <w:r w:rsidR="006C6E96">
        <w:rPr>
          <w:rFonts w:cstheme="minorHAnsi"/>
          <w:color w:val="333333"/>
          <w:sz w:val="24"/>
          <w:szCs w:val="24"/>
        </w:rPr>
        <w:t>sta mutando</w:t>
      </w:r>
      <w:r w:rsidR="00651354">
        <w:rPr>
          <w:rFonts w:cstheme="minorHAnsi"/>
          <w:color w:val="333333"/>
          <w:sz w:val="24"/>
          <w:szCs w:val="24"/>
        </w:rPr>
        <w:t xml:space="preserve">: </w:t>
      </w:r>
      <w:r w:rsidRPr="00B86A2E">
        <w:rPr>
          <w:rFonts w:cstheme="minorHAnsi"/>
          <w:color w:val="333333"/>
          <w:sz w:val="24"/>
          <w:szCs w:val="24"/>
        </w:rPr>
        <w:t>i</w:t>
      </w:r>
      <w:r w:rsidR="00651354">
        <w:rPr>
          <w:rFonts w:cstheme="minorHAnsi"/>
          <w:color w:val="333333"/>
          <w:sz w:val="24"/>
          <w:szCs w:val="24"/>
        </w:rPr>
        <w:t>nfatti</w:t>
      </w:r>
      <w:r w:rsidRPr="00B86A2E">
        <w:rPr>
          <w:rFonts w:cstheme="minorHAnsi"/>
          <w:color w:val="333333"/>
          <w:sz w:val="24"/>
          <w:szCs w:val="24"/>
        </w:rPr>
        <w:t xml:space="preserve"> </w:t>
      </w:r>
      <w:r w:rsidR="00651354">
        <w:rPr>
          <w:rFonts w:cstheme="minorHAnsi"/>
          <w:color w:val="333333"/>
          <w:sz w:val="24"/>
          <w:szCs w:val="24"/>
        </w:rPr>
        <w:t>gli e</w:t>
      </w:r>
      <w:r w:rsidRPr="00B86A2E">
        <w:rPr>
          <w:rFonts w:cstheme="minorHAnsi"/>
          <w:color w:val="333333"/>
          <w:sz w:val="24"/>
          <w:szCs w:val="24"/>
        </w:rPr>
        <w:t xml:space="preserve">normi volumi di dati </w:t>
      </w:r>
      <w:r w:rsidR="00A575F8">
        <w:rPr>
          <w:rFonts w:cstheme="minorHAnsi"/>
          <w:color w:val="333333"/>
          <w:sz w:val="24"/>
          <w:szCs w:val="24"/>
        </w:rPr>
        <w:t xml:space="preserve">che </w:t>
      </w:r>
      <w:r w:rsidR="00470C90">
        <w:rPr>
          <w:rFonts w:cstheme="minorHAnsi"/>
          <w:color w:val="333333"/>
          <w:sz w:val="24"/>
          <w:szCs w:val="24"/>
        </w:rPr>
        <w:t xml:space="preserve">devono essere spostati </w:t>
      </w:r>
      <w:r w:rsidR="00A575F8">
        <w:rPr>
          <w:rFonts w:cstheme="minorHAnsi"/>
          <w:color w:val="333333"/>
          <w:sz w:val="24"/>
          <w:szCs w:val="24"/>
        </w:rPr>
        <w:t xml:space="preserve">dai dispositivi terminali al cloud per l’elaborazione centralizzata </w:t>
      </w:r>
      <w:r w:rsidR="007C04A8">
        <w:rPr>
          <w:rFonts w:cstheme="minorHAnsi"/>
          <w:color w:val="333333"/>
          <w:sz w:val="24"/>
          <w:szCs w:val="24"/>
        </w:rPr>
        <w:t xml:space="preserve">creano </w:t>
      </w:r>
      <w:r w:rsidR="00033E77">
        <w:rPr>
          <w:rFonts w:cstheme="minorHAnsi"/>
          <w:color w:val="333333"/>
          <w:sz w:val="24"/>
          <w:szCs w:val="24"/>
        </w:rPr>
        <w:t xml:space="preserve">un </w:t>
      </w:r>
      <w:r w:rsidR="00D0044F">
        <w:rPr>
          <w:rFonts w:cstheme="minorHAnsi"/>
          <w:color w:val="333333"/>
          <w:sz w:val="24"/>
          <w:szCs w:val="24"/>
        </w:rPr>
        <w:t xml:space="preserve">sensibile </w:t>
      </w:r>
      <w:r w:rsidR="00033E77">
        <w:rPr>
          <w:rFonts w:cstheme="minorHAnsi"/>
          <w:color w:val="333333"/>
          <w:sz w:val="24"/>
          <w:szCs w:val="24"/>
        </w:rPr>
        <w:t xml:space="preserve">aumento dei </w:t>
      </w:r>
      <w:r w:rsidR="007C04A8">
        <w:rPr>
          <w:rFonts w:cstheme="minorHAnsi"/>
          <w:color w:val="333333"/>
          <w:sz w:val="24"/>
          <w:szCs w:val="24"/>
        </w:rPr>
        <w:t xml:space="preserve">costi </w:t>
      </w:r>
      <w:r w:rsidR="00033E77">
        <w:rPr>
          <w:rFonts w:cstheme="minorHAnsi"/>
          <w:color w:val="333333"/>
          <w:sz w:val="24"/>
          <w:szCs w:val="24"/>
        </w:rPr>
        <w:t>di gestione</w:t>
      </w:r>
      <w:r w:rsidR="00852D79">
        <w:rPr>
          <w:rFonts w:cstheme="minorHAnsi"/>
          <w:color w:val="333333"/>
          <w:sz w:val="24"/>
          <w:szCs w:val="24"/>
        </w:rPr>
        <w:t xml:space="preserve"> delle infrastrutture di collegamento</w:t>
      </w:r>
      <w:r w:rsidR="00033E77">
        <w:rPr>
          <w:rFonts w:cstheme="minorHAnsi"/>
          <w:color w:val="333333"/>
          <w:sz w:val="24"/>
          <w:szCs w:val="24"/>
        </w:rPr>
        <w:t xml:space="preserve"> </w:t>
      </w:r>
      <w:r w:rsidR="007C04A8">
        <w:rPr>
          <w:rFonts w:cstheme="minorHAnsi"/>
          <w:color w:val="333333"/>
          <w:sz w:val="24"/>
          <w:szCs w:val="24"/>
        </w:rPr>
        <w:t xml:space="preserve">e </w:t>
      </w:r>
      <w:r w:rsidR="00AC03ED">
        <w:rPr>
          <w:rFonts w:cstheme="minorHAnsi"/>
          <w:color w:val="333333"/>
          <w:sz w:val="24"/>
          <w:szCs w:val="24"/>
        </w:rPr>
        <w:t xml:space="preserve">dei </w:t>
      </w:r>
      <w:r w:rsidR="007C04A8">
        <w:rPr>
          <w:rFonts w:cstheme="minorHAnsi"/>
          <w:color w:val="333333"/>
          <w:sz w:val="24"/>
          <w:szCs w:val="24"/>
        </w:rPr>
        <w:t xml:space="preserve">tempi </w:t>
      </w:r>
      <w:r w:rsidR="00AC03ED">
        <w:rPr>
          <w:rFonts w:cstheme="minorHAnsi"/>
          <w:color w:val="333333"/>
          <w:sz w:val="24"/>
          <w:szCs w:val="24"/>
        </w:rPr>
        <w:t>di elaborazione</w:t>
      </w:r>
      <w:r w:rsidR="00D0044F">
        <w:rPr>
          <w:rFonts w:cstheme="minorHAnsi"/>
          <w:color w:val="333333"/>
          <w:sz w:val="24"/>
          <w:szCs w:val="24"/>
        </w:rPr>
        <w:t>.</w:t>
      </w:r>
    </w:p>
    <w:p w14:paraId="1DA86006" w14:textId="5237E87A" w:rsidR="00C15F38" w:rsidRDefault="00DE7C59" w:rsidP="00C3554D">
      <w:pPr>
        <w:spacing w:after="360"/>
        <w:rPr>
          <w:rFonts w:cs="Arial"/>
          <w:color w:val="333333"/>
          <w:sz w:val="24"/>
          <w:szCs w:val="24"/>
        </w:rPr>
      </w:pPr>
      <w:r w:rsidRPr="00DE7C59">
        <w:rPr>
          <w:rFonts w:cs="Arial"/>
          <w:color w:val="333333"/>
          <w:sz w:val="24"/>
          <w:szCs w:val="24"/>
        </w:rPr>
        <w:t>Spinger</w:t>
      </w:r>
      <w:r w:rsidR="004D1766">
        <w:rPr>
          <w:rFonts w:cs="Arial"/>
          <w:color w:val="333333"/>
          <w:sz w:val="24"/>
          <w:szCs w:val="24"/>
        </w:rPr>
        <w:t xml:space="preserve">si </w:t>
      </w:r>
      <w:r w:rsidRPr="00DE7C59">
        <w:rPr>
          <w:rFonts w:cs="Arial"/>
          <w:color w:val="333333"/>
          <w:sz w:val="24"/>
          <w:szCs w:val="24"/>
        </w:rPr>
        <w:t xml:space="preserve">verso l'ecosistema edge </w:t>
      </w:r>
      <w:r w:rsidR="0039317D">
        <w:rPr>
          <w:rFonts w:cs="Arial"/>
          <w:color w:val="333333"/>
          <w:sz w:val="24"/>
          <w:szCs w:val="24"/>
        </w:rPr>
        <w:t xml:space="preserve">non </w:t>
      </w:r>
      <w:r w:rsidRPr="00DE7C59">
        <w:rPr>
          <w:rFonts w:cs="Arial"/>
          <w:color w:val="333333"/>
          <w:sz w:val="24"/>
          <w:szCs w:val="24"/>
        </w:rPr>
        <w:t xml:space="preserve">è tuttavia </w:t>
      </w:r>
      <w:r w:rsidR="004836B7">
        <w:rPr>
          <w:rFonts w:cs="Arial"/>
          <w:color w:val="333333"/>
          <w:sz w:val="24"/>
          <w:szCs w:val="24"/>
        </w:rPr>
        <w:t>un’operazione</w:t>
      </w:r>
      <w:r w:rsidRPr="00DE7C59">
        <w:rPr>
          <w:rFonts w:cs="Arial"/>
          <w:color w:val="333333"/>
          <w:sz w:val="24"/>
          <w:szCs w:val="24"/>
        </w:rPr>
        <w:t xml:space="preserve"> banale</w:t>
      </w:r>
      <w:r w:rsidR="00C15F38">
        <w:rPr>
          <w:rFonts w:cs="Arial"/>
          <w:color w:val="333333"/>
          <w:sz w:val="24"/>
          <w:szCs w:val="24"/>
        </w:rPr>
        <w:t>.</w:t>
      </w:r>
    </w:p>
    <w:p w14:paraId="482763DE" w14:textId="7AB9B69A" w:rsidR="00D76992" w:rsidRDefault="00C15F38" w:rsidP="0045085F">
      <w:pPr>
        <w:spacing w:after="360"/>
        <w:jc w:val="both"/>
        <w:rPr>
          <w:rFonts w:cs="Arial"/>
          <w:color w:val="333333"/>
          <w:sz w:val="24"/>
          <w:szCs w:val="24"/>
        </w:rPr>
      </w:pPr>
      <w:r>
        <w:rPr>
          <w:rFonts w:cs="Arial"/>
          <w:color w:val="333333"/>
          <w:sz w:val="24"/>
          <w:szCs w:val="24"/>
        </w:rPr>
        <w:t>La tendenza</w:t>
      </w:r>
      <w:r w:rsidR="003E7F88">
        <w:rPr>
          <w:rFonts w:cs="Arial"/>
          <w:color w:val="333333"/>
          <w:sz w:val="24"/>
          <w:szCs w:val="24"/>
        </w:rPr>
        <w:t>, infatti,</w:t>
      </w:r>
      <w:r w:rsidR="004207D5">
        <w:rPr>
          <w:rFonts w:cs="Arial"/>
          <w:color w:val="333333"/>
          <w:sz w:val="24"/>
          <w:szCs w:val="24"/>
        </w:rPr>
        <w:t xml:space="preserve"> </w:t>
      </w:r>
      <w:r w:rsidR="0045085F">
        <w:rPr>
          <w:rFonts w:cs="Arial"/>
          <w:color w:val="333333"/>
          <w:sz w:val="24"/>
          <w:szCs w:val="24"/>
        </w:rPr>
        <w:t>era quella di</w:t>
      </w:r>
      <w:r w:rsidR="00DE7C59" w:rsidRPr="00DE7C59">
        <w:rPr>
          <w:rFonts w:cs="Arial"/>
          <w:color w:val="333333"/>
          <w:sz w:val="24"/>
          <w:szCs w:val="24"/>
        </w:rPr>
        <w:t xml:space="preserve"> trasportare le masse di dati dai dispositivi </w:t>
      </w:r>
      <w:r w:rsidR="00DD223D">
        <w:rPr>
          <w:rFonts w:cs="Arial"/>
          <w:color w:val="333333"/>
          <w:sz w:val="24"/>
          <w:szCs w:val="24"/>
        </w:rPr>
        <w:t xml:space="preserve">locali </w:t>
      </w:r>
      <w:r w:rsidR="00DE7C59" w:rsidRPr="00DE7C59">
        <w:rPr>
          <w:rFonts w:cs="Arial"/>
          <w:color w:val="333333"/>
          <w:sz w:val="24"/>
          <w:szCs w:val="24"/>
        </w:rPr>
        <w:t>ai data center del cloud per l'analisi. Tuttavia, quando si sposta un'enorme quantità di dati attraverso la ret</w:t>
      </w:r>
      <w:r w:rsidR="00C37651">
        <w:rPr>
          <w:rFonts w:cs="Arial"/>
          <w:color w:val="333333"/>
          <w:sz w:val="24"/>
          <w:szCs w:val="24"/>
        </w:rPr>
        <w:t>e</w:t>
      </w:r>
      <w:r w:rsidR="00DE7C59" w:rsidRPr="00DE7C59">
        <w:rPr>
          <w:rFonts w:cs="Arial"/>
          <w:color w:val="333333"/>
          <w:sz w:val="24"/>
          <w:szCs w:val="24"/>
        </w:rPr>
        <w:t xml:space="preserve">, sia il costo </w:t>
      </w:r>
      <w:r w:rsidR="00C37651">
        <w:rPr>
          <w:rFonts w:cs="Arial"/>
          <w:color w:val="333333"/>
          <w:sz w:val="24"/>
          <w:szCs w:val="24"/>
        </w:rPr>
        <w:t>sia</w:t>
      </w:r>
      <w:r w:rsidR="00DE7C59" w:rsidRPr="00DE7C59">
        <w:rPr>
          <w:rFonts w:cs="Arial"/>
          <w:color w:val="333333"/>
          <w:sz w:val="24"/>
          <w:szCs w:val="24"/>
        </w:rPr>
        <w:t xml:space="preserve"> il ritardo di trasmissione possono essere proibitivi</w:t>
      </w:r>
      <w:r w:rsidR="0032539C">
        <w:rPr>
          <w:rFonts w:cs="Arial"/>
          <w:color w:val="333333"/>
          <w:sz w:val="24"/>
          <w:szCs w:val="24"/>
        </w:rPr>
        <w:t xml:space="preserve"> </w:t>
      </w:r>
      <w:proofErr w:type="gramStart"/>
      <w:r w:rsidR="0032539C">
        <w:rPr>
          <w:rFonts w:cs="Arial"/>
          <w:color w:val="333333"/>
          <w:sz w:val="24"/>
          <w:szCs w:val="24"/>
        </w:rPr>
        <w:t>cosi</w:t>
      </w:r>
      <w:proofErr w:type="gramEnd"/>
      <w:r w:rsidR="0032539C">
        <w:rPr>
          <w:rFonts w:cs="Arial"/>
          <w:color w:val="333333"/>
          <w:sz w:val="24"/>
          <w:szCs w:val="24"/>
        </w:rPr>
        <w:t xml:space="preserve"> come</w:t>
      </w:r>
      <w:r w:rsidR="00DE7C59" w:rsidRPr="00DE7C59">
        <w:rPr>
          <w:rFonts w:cs="Arial"/>
          <w:color w:val="333333"/>
          <w:sz w:val="24"/>
          <w:szCs w:val="24"/>
        </w:rPr>
        <w:t xml:space="preserve"> la perdita di privacy</w:t>
      </w:r>
      <w:r w:rsidR="008D528B">
        <w:rPr>
          <w:rFonts w:cs="Arial"/>
          <w:color w:val="333333"/>
          <w:sz w:val="24"/>
          <w:szCs w:val="24"/>
        </w:rPr>
        <w:t xml:space="preserve">. </w:t>
      </w:r>
    </w:p>
    <w:p w14:paraId="15CC935B" w14:textId="4BCC1C64" w:rsidR="00DE7C59" w:rsidRDefault="003635C9" w:rsidP="0045085F">
      <w:pPr>
        <w:spacing w:after="360"/>
        <w:jc w:val="both"/>
        <w:rPr>
          <w:rFonts w:cs="Arial"/>
          <w:color w:val="333333"/>
          <w:sz w:val="24"/>
          <w:szCs w:val="24"/>
        </w:rPr>
      </w:pPr>
      <w:r>
        <w:rPr>
          <w:rFonts w:cs="Arial"/>
          <w:color w:val="333333"/>
          <w:sz w:val="24"/>
          <w:szCs w:val="24"/>
        </w:rPr>
        <w:t>Negli ultimi</w:t>
      </w:r>
      <w:r w:rsidR="003E7F88">
        <w:rPr>
          <w:rFonts w:cs="Arial"/>
          <w:color w:val="333333"/>
          <w:sz w:val="24"/>
          <w:szCs w:val="24"/>
        </w:rPr>
        <w:t xml:space="preserve"> </w:t>
      </w:r>
      <w:r>
        <w:rPr>
          <w:rFonts w:cs="Arial"/>
          <w:color w:val="333333"/>
          <w:sz w:val="24"/>
          <w:szCs w:val="24"/>
        </w:rPr>
        <w:t>a</w:t>
      </w:r>
      <w:r w:rsidR="003165AE">
        <w:rPr>
          <w:rFonts w:cs="Arial"/>
          <w:color w:val="333333"/>
          <w:sz w:val="24"/>
          <w:szCs w:val="24"/>
        </w:rPr>
        <w:t>nni è stato introdotto il concett</w:t>
      </w:r>
      <w:r w:rsidR="00520F19">
        <w:rPr>
          <w:rFonts w:cs="Arial"/>
          <w:color w:val="333333"/>
          <w:sz w:val="24"/>
          <w:szCs w:val="24"/>
        </w:rPr>
        <w:t xml:space="preserve">o di </w:t>
      </w:r>
      <w:r w:rsidR="00DE7C59" w:rsidRPr="00DE7C59">
        <w:rPr>
          <w:rFonts w:cs="Arial"/>
          <w:color w:val="333333"/>
          <w:sz w:val="24"/>
          <w:szCs w:val="24"/>
        </w:rPr>
        <w:t>analisi</w:t>
      </w:r>
      <w:r w:rsidR="009534A0">
        <w:rPr>
          <w:rFonts w:cs="Arial"/>
          <w:color w:val="333333"/>
          <w:sz w:val="24"/>
          <w:szCs w:val="24"/>
        </w:rPr>
        <w:t xml:space="preserve"> </w:t>
      </w:r>
      <w:r w:rsidR="001D566E">
        <w:rPr>
          <w:rFonts w:cs="Arial"/>
          <w:color w:val="333333"/>
          <w:sz w:val="24"/>
          <w:szCs w:val="24"/>
        </w:rPr>
        <w:t>computazionale</w:t>
      </w:r>
      <w:r w:rsidR="00DE7C59" w:rsidRPr="00DE7C59">
        <w:rPr>
          <w:rFonts w:cs="Arial"/>
          <w:color w:val="333333"/>
          <w:sz w:val="24"/>
          <w:szCs w:val="24"/>
        </w:rPr>
        <w:t xml:space="preserve"> </w:t>
      </w:r>
      <w:r w:rsidR="001D566E">
        <w:rPr>
          <w:rFonts w:cs="Arial"/>
          <w:color w:val="333333"/>
          <w:sz w:val="24"/>
          <w:szCs w:val="24"/>
        </w:rPr>
        <w:t>“</w:t>
      </w:r>
      <w:r w:rsidR="00DE7C59" w:rsidRPr="00DE7C59">
        <w:rPr>
          <w:rFonts w:cs="Arial"/>
          <w:color w:val="333333"/>
          <w:sz w:val="24"/>
          <w:szCs w:val="24"/>
        </w:rPr>
        <w:t>on-device</w:t>
      </w:r>
      <w:r w:rsidR="001D566E">
        <w:rPr>
          <w:rFonts w:cs="Arial"/>
          <w:color w:val="333333"/>
          <w:sz w:val="24"/>
          <w:szCs w:val="24"/>
        </w:rPr>
        <w:t>”</w:t>
      </w:r>
      <w:r w:rsidR="00DE7C59" w:rsidRPr="00DE7C59">
        <w:rPr>
          <w:rFonts w:cs="Arial"/>
          <w:color w:val="333333"/>
          <w:sz w:val="24"/>
          <w:szCs w:val="24"/>
        </w:rPr>
        <w:t xml:space="preserve">, che esegue applicazioni di intelligenza artificiale sul dispositivo </w:t>
      </w:r>
      <w:r w:rsidR="00520F19">
        <w:rPr>
          <w:rFonts w:cs="Arial"/>
          <w:color w:val="333333"/>
          <w:sz w:val="24"/>
          <w:szCs w:val="24"/>
        </w:rPr>
        <w:t>(l’”edge</w:t>
      </w:r>
      <w:r w:rsidR="0050088C">
        <w:rPr>
          <w:rFonts w:cs="Arial"/>
          <w:color w:val="333333"/>
          <w:sz w:val="24"/>
          <w:szCs w:val="24"/>
        </w:rPr>
        <w:t xml:space="preserve">” appunto) </w:t>
      </w:r>
      <w:r w:rsidR="00DE7C59" w:rsidRPr="00DE7C59">
        <w:rPr>
          <w:rFonts w:cs="Arial"/>
          <w:color w:val="333333"/>
          <w:sz w:val="24"/>
          <w:szCs w:val="24"/>
        </w:rPr>
        <w:t>per elaborare localmente i dati IoT</w:t>
      </w:r>
      <w:r w:rsidR="0050088C">
        <w:rPr>
          <w:rFonts w:cs="Arial"/>
          <w:color w:val="333333"/>
          <w:sz w:val="24"/>
          <w:szCs w:val="24"/>
        </w:rPr>
        <w:t xml:space="preserve">. Tali </w:t>
      </w:r>
      <w:proofErr w:type="gramStart"/>
      <w:r w:rsidR="0050088C">
        <w:rPr>
          <w:rFonts w:cs="Arial"/>
          <w:color w:val="333333"/>
          <w:sz w:val="24"/>
          <w:szCs w:val="24"/>
        </w:rPr>
        <w:t>device</w:t>
      </w:r>
      <w:r w:rsidR="00C15C2E">
        <w:rPr>
          <w:rFonts w:cs="Arial"/>
          <w:color w:val="333333"/>
          <w:sz w:val="24"/>
          <w:szCs w:val="24"/>
        </w:rPr>
        <w:t>s</w:t>
      </w:r>
      <w:proofErr w:type="gramEnd"/>
      <w:r w:rsidR="006D0E2A">
        <w:rPr>
          <w:rFonts w:cs="Arial"/>
          <w:color w:val="333333"/>
          <w:sz w:val="24"/>
          <w:szCs w:val="24"/>
        </w:rPr>
        <w:t>,</w:t>
      </w:r>
      <w:r w:rsidR="00C15C2E">
        <w:rPr>
          <w:rFonts w:cs="Arial"/>
          <w:color w:val="333333"/>
          <w:sz w:val="24"/>
          <w:szCs w:val="24"/>
        </w:rPr>
        <w:t xml:space="preserve"> </w:t>
      </w:r>
      <w:r w:rsidR="00DE7C59" w:rsidRPr="00DE7C59">
        <w:rPr>
          <w:rFonts w:cs="Arial"/>
          <w:color w:val="333333"/>
          <w:sz w:val="24"/>
          <w:szCs w:val="24"/>
        </w:rPr>
        <w:t>tuttavia</w:t>
      </w:r>
      <w:r w:rsidR="006D0E2A">
        <w:rPr>
          <w:rFonts w:cs="Arial"/>
          <w:color w:val="333333"/>
          <w:sz w:val="24"/>
          <w:szCs w:val="24"/>
        </w:rPr>
        <w:t>,</w:t>
      </w:r>
      <w:r w:rsidR="00DE7C59" w:rsidRPr="00DE7C59">
        <w:rPr>
          <w:rFonts w:cs="Arial"/>
          <w:color w:val="333333"/>
          <w:sz w:val="24"/>
          <w:szCs w:val="24"/>
        </w:rPr>
        <w:t xml:space="preserve"> possono soffrire di scarse prestazioni ed efficienza energetica. Questo perché molte applicazioni di IA richiedono un'elevata potenza di calcolo che supera di gran lunga la capacità dei dispositivi IoT, che sono limitati dal punto di vista delle risorse e dell'energia.</w:t>
      </w:r>
    </w:p>
    <w:p w14:paraId="27220227" w14:textId="2E82F60D" w:rsidR="00335C6F" w:rsidRDefault="00E76D1A" w:rsidP="00E76D1A">
      <w:pPr>
        <w:spacing w:after="360"/>
        <w:jc w:val="both"/>
        <w:rPr>
          <w:rFonts w:cs="Arial"/>
          <w:color w:val="333333"/>
          <w:sz w:val="24"/>
          <w:szCs w:val="24"/>
        </w:rPr>
      </w:pPr>
      <w:r w:rsidRPr="00D35811">
        <w:rPr>
          <w:rFonts w:cs="Arial"/>
          <w:color w:val="333333"/>
          <w:sz w:val="24"/>
          <w:szCs w:val="24"/>
        </w:rPr>
        <w:t xml:space="preserve">Per </w:t>
      </w:r>
      <w:r w:rsidR="003B7716">
        <w:rPr>
          <w:rFonts w:cs="Arial"/>
          <w:color w:val="333333"/>
          <w:sz w:val="24"/>
          <w:szCs w:val="24"/>
        </w:rPr>
        <w:t xml:space="preserve">realizzare il progetto sopra descritto </w:t>
      </w:r>
      <w:r w:rsidR="00850E6A">
        <w:rPr>
          <w:rFonts w:cs="Arial"/>
          <w:color w:val="333333"/>
          <w:sz w:val="24"/>
          <w:szCs w:val="24"/>
        </w:rPr>
        <w:t xml:space="preserve">la comunità tecnologica </w:t>
      </w:r>
      <w:proofErr w:type="gramStart"/>
      <w:r w:rsidR="00850E6A">
        <w:rPr>
          <w:rFonts w:cs="Arial"/>
          <w:color w:val="333333"/>
          <w:sz w:val="24"/>
          <w:szCs w:val="24"/>
        </w:rPr>
        <w:t>a</w:t>
      </w:r>
      <w:proofErr w:type="gramEnd"/>
      <w:r w:rsidR="00850E6A">
        <w:rPr>
          <w:rFonts w:cs="Arial"/>
          <w:color w:val="333333"/>
          <w:sz w:val="24"/>
          <w:szCs w:val="24"/>
        </w:rPr>
        <w:t xml:space="preserve"> introdotto </w:t>
      </w:r>
      <w:r w:rsidRPr="00D35811">
        <w:rPr>
          <w:rFonts w:cs="Arial"/>
          <w:color w:val="333333"/>
          <w:sz w:val="24"/>
          <w:szCs w:val="24"/>
        </w:rPr>
        <w:t>l'edge</w:t>
      </w:r>
      <w:r w:rsidR="006D0E2A">
        <w:rPr>
          <w:rFonts w:cs="Arial"/>
          <w:color w:val="333333"/>
          <w:sz w:val="24"/>
          <w:szCs w:val="24"/>
        </w:rPr>
        <w:t>-</w:t>
      </w:r>
      <w:r w:rsidRPr="00D35811">
        <w:rPr>
          <w:rFonts w:cs="Arial"/>
          <w:color w:val="333333"/>
          <w:sz w:val="24"/>
          <w:szCs w:val="24"/>
        </w:rPr>
        <w:t>computing, che spinge i servizi c</w:t>
      </w:r>
      <w:r w:rsidR="00FF24C9">
        <w:rPr>
          <w:rFonts w:cs="Arial"/>
          <w:color w:val="333333"/>
          <w:sz w:val="24"/>
          <w:szCs w:val="24"/>
        </w:rPr>
        <w:t xml:space="preserve">omputazionali </w:t>
      </w:r>
      <w:r w:rsidRPr="00D35811">
        <w:rPr>
          <w:rFonts w:cs="Arial"/>
          <w:color w:val="333333"/>
          <w:sz w:val="24"/>
          <w:szCs w:val="24"/>
        </w:rPr>
        <w:t xml:space="preserve">dal nucleo della rete </w:t>
      </w:r>
      <w:r w:rsidR="00304A5B">
        <w:rPr>
          <w:rFonts w:cs="Arial"/>
          <w:color w:val="333333"/>
          <w:sz w:val="24"/>
          <w:szCs w:val="24"/>
        </w:rPr>
        <w:t xml:space="preserve">(cloud) </w:t>
      </w:r>
      <w:r w:rsidRPr="00D35811">
        <w:rPr>
          <w:rFonts w:cs="Arial"/>
          <w:color w:val="333333"/>
          <w:sz w:val="24"/>
          <w:szCs w:val="24"/>
        </w:rPr>
        <w:t>ai bordi della rete</w:t>
      </w:r>
      <w:r w:rsidR="00304A5B">
        <w:rPr>
          <w:rFonts w:cs="Arial"/>
          <w:color w:val="333333"/>
          <w:sz w:val="24"/>
          <w:szCs w:val="24"/>
        </w:rPr>
        <w:t xml:space="preserve"> (edge)</w:t>
      </w:r>
      <w:r w:rsidRPr="00D35811">
        <w:rPr>
          <w:rFonts w:cs="Arial"/>
          <w:color w:val="333333"/>
          <w:sz w:val="24"/>
          <w:szCs w:val="24"/>
        </w:rPr>
        <w:t xml:space="preserve">, più vicini ai dispositivi </w:t>
      </w:r>
      <w:r w:rsidR="0053384E">
        <w:rPr>
          <w:rFonts w:cs="Arial"/>
          <w:color w:val="333333"/>
          <w:sz w:val="24"/>
          <w:szCs w:val="24"/>
        </w:rPr>
        <w:t xml:space="preserve">locali </w:t>
      </w:r>
      <w:r w:rsidRPr="00D35811">
        <w:rPr>
          <w:rFonts w:cs="Arial"/>
          <w:color w:val="333333"/>
          <w:sz w:val="24"/>
          <w:szCs w:val="24"/>
        </w:rPr>
        <w:t>e alle fonti d</w:t>
      </w:r>
      <w:r w:rsidR="00E17AE4">
        <w:rPr>
          <w:rFonts w:cs="Arial"/>
          <w:color w:val="333333"/>
          <w:sz w:val="24"/>
          <w:szCs w:val="24"/>
        </w:rPr>
        <w:t>ei</w:t>
      </w:r>
      <w:r w:rsidRPr="00D35811">
        <w:rPr>
          <w:rFonts w:cs="Arial"/>
          <w:color w:val="333333"/>
          <w:sz w:val="24"/>
          <w:szCs w:val="24"/>
        </w:rPr>
        <w:t xml:space="preserve"> dati.</w:t>
      </w:r>
      <w:r w:rsidR="006811AC">
        <w:rPr>
          <w:rFonts w:cs="Arial"/>
          <w:color w:val="333333"/>
          <w:sz w:val="24"/>
          <w:szCs w:val="24"/>
        </w:rPr>
        <w:t xml:space="preserve"> </w:t>
      </w:r>
    </w:p>
    <w:p w14:paraId="67D1B981" w14:textId="5C463C04" w:rsidR="00177997" w:rsidRDefault="006811AC" w:rsidP="00E76D1A">
      <w:pPr>
        <w:spacing w:after="360"/>
        <w:jc w:val="both"/>
        <w:rPr>
          <w:rFonts w:cs="Arial"/>
          <w:color w:val="333333"/>
          <w:sz w:val="24"/>
          <w:szCs w:val="24"/>
        </w:rPr>
      </w:pPr>
      <w:r>
        <w:rPr>
          <w:rFonts w:cs="Arial"/>
          <w:color w:val="333333"/>
          <w:sz w:val="24"/>
          <w:szCs w:val="24"/>
        </w:rPr>
        <w:t>U</w:t>
      </w:r>
      <w:r w:rsidR="00E76D1A" w:rsidRPr="00D35811">
        <w:rPr>
          <w:rFonts w:cs="Arial"/>
          <w:color w:val="333333"/>
          <w:sz w:val="24"/>
          <w:szCs w:val="24"/>
        </w:rPr>
        <w:t xml:space="preserve">n nodo edge può essere </w:t>
      </w:r>
      <w:r>
        <w:rPr>
          <w:rFonts w:cs="Arial"/>
          <w:color w:val="333333"/>
          <w:sz w:val="24"/>
          <w:szCs w:val="24"/>
        </w:rPr>
        <w:t xml:space="preserve">quindi </w:t>
      </w:r>
      <w:r w:rsidR="00E76D1A" w:rsidRPr="00D35811">
        <w:rPr>
          <w:rFonts w:cs="Arial"/>
          <w:color w:val="333333"/>
          <w:sz w:val="24"/>
          <w:szCs w:val="24"/>
        </w:rPr>
        <w:t xml:space="preserve">un dispositivo finale </w:t>
      </w:r>
      <w:r w:rsidR="00AC5760">
        <w:rPr>
          <w:rFonts w:cs="Arial"/>
          <w:color w:val="333333"/>
          <w:sz w:val="24"/>
          <w:szCs w:val="24"/>
        </w:rPr>
        <w:t>locale</w:t>
      </w:r>
      <w:r w:rsidR="00E76D1A" w:rsidRPr="00D35811">
        <w:rPr>
          <w:rFonts w:cs="Arial"/>
          <w:color w:val="333333"/>
          <w:sz w:val="24"/>
          <w:szCs w:val="24"/>
        </w:rPr>
        <w:t>, collegabile tramite comunicazioni device-to-device (D2D), un server collegato a un punto di accesso (ad esempio,</w:t>
      </w:r>
      <w:r w:rsidR="000551E9">
        <w:rPr>
          <w:rFonts w:cs="Arial"/>
          <w:color w:val="333333"/>
          <w:sz w:val="24"/>
          <w:szCs w:val="24"/>
        </w:rPr>
        <w:t xml:space="preserve"> un</w:t>
      </w:r>
      <w:r w:rsidR="00E76D1A" w:rsidRPr="00D35811">
        <w:rPr>
          <w:rFonts w:cs="Arial"/>
          <w:color w:val="333333"/>
          <w:sz w:val="24"/>
          <w:szCs w:val="24"/>
        </w:rPr>
        <w:t xml:space="preserve"> WiFi</w:t>
      </w:r>
      <w:r w:rsidR="00894CED">
        <w:rPr>
          <w:rFonts w:cs="Arial"/>
          <w:color w:val="333333"/>
          <w:sz w:val="24"/>
          <w:szCs w:val="24"/>
        </w:rPr>
        <w:t xml:space="preserve"> Access Point, una</w:t>
      </w:r>
      <w:r w:rsidR="00E76D1A" w:rsidRPr="00D35811">
        <w:rPr>
          <w:rFonts w:cs="Arial"/>
          <w:color w:val="333333"/>
          <w:sz w:val="24"/>
          <w:szCs w:val="24"/>
        </w:rPr>
        <w:t xml:space="preserve"> stazione </w:t>
      </w:r>
      <w:r w:rsidR="006D0E2A">
        <w:rPr>
          <w:rFonts w:cs="Arial"/>
          <w:color w:val="333333"/>
          <w:sz w:val="24"/>
          <w:szCs w:val="24"/>
        </w:rPr>
        <w:t>radio</w:t>
      </w:r>
      <w:r w:rsidR="006D0E2A" w:rsidRPr="00D35811">
        <w:rPr>
          <w:rFonts w:cs="Arial"/>
          <w:color w:val="333333"/>
          <w:sz w:val="24"/>
          <w:szCs w:val="24"/>
        </w:rPr>
        <w:t xml:space="preserve"> base</w:t>
      </w:r>
      <w:r w:rsidR="00E76D1A" w:rsidRPr="00D35811">
        <w:rPr>
          <w:rFonts w:cs="Arial"/>
          <w:color w:val="333333"/>
          <w:sz w:val="24"/>
          <w:szCs w:val="24"/>
        </w:rPr>
        <w:t xml:space="preserve">), un gateway di rete o </w:t>
      </w:r>
      <w:proofErr w:type="gramStart"/>
      <w:r w:rsidR="00E76D1A" w:rsidRPr="00D35811">
        <w:rPr>
          <w:rFonts w:cs="Arial"/>
          <w:color w:val="333333"/>
          <w:sz w:val="24"/>
          <w:szCs w:val="24"/>
        </w:rPr>
        <w:t>micro</w:t>
      </w:r>
      <w:r w:rsidR="006D0E2A">
        <w:rPr>
          <w:rFonts w:cs="Arial"/>
          <w:color w:val="333333"/>
          <w:sz w:val="24"/>
          <w:szCs w:val="24"/>
        </w:rPr>
        <w:t xml:space="preserve"> </w:t>
      </w:r>
      <w:r w:rsidR="00E76D1A" w:rsidRPr="00D35811">
        <w:rPr>
          <w:rFonts w:cs="Arial"/>
          <w:color w:val="333333"/>
          <w:sz w:val="24"/>
          <w:szCs w:val="24"/>
        </w:rPr>
        <w:t>datacenter</w:t>
      </w:r>
      <w:r w:rsidR="00E455D2">
        <w:rPr>
          <w:rFonts w:cs="Arial"/>
          <w:color w:val="333333"/>
          <w:sz w:val="24"/>
          <w:szCs w:val="24"/>
        </w:rPr>
        <w:t>s</w:t>
      </w:r>
      <w:proofErr w:type="gramEnd"/>
      <w:r w:rsidR="00E455D2">
        <w:rPr>
          <w:rFonts w:cs="Arial"/>
          <w:color w:val="333333"/>
          <w:sz w:val="24"/>
          <w:szCs w:val="24"/>
        </w:rPr>
        <w:t xml:space="preserve"> locali</w:t>
      </w:r>
      <w:r w:rsidR="001465A7">
        <w:rPr>
          <w:rFonts w:cs="Arial"/>
          <w:color w:val="333333"/>
          <w:sz w:val="24"/>
          <w:szCs w:val="24"/>
        </w:rPr>
        <w:t xml:space="preserve"> (chiamat</w:t>
      </w:r>
      <w:r w:rsidR="00E455D2">
        <w:rPr>
          <w:rFonts w:cs="Arial"/>
          <w:color w:val="333333"/>
          <w:sz w:val="24"/>
          <w:szCs w:val="24"/>
        </w:rPr>
        <w:t>i</w:t>
      </w:r>
      <w:r w:rsidR="001465A7">
        <w:rPr>
          <w:rFonts w:cs="Arial"/>
          <w:color w:val="333333"/>
          <w:sz w:val="24"/>
          <w:szCs w:val="24"/>
        </w:rPr>
        <w:t xml:space="preserve"> </w:t>
      </w:r>
      <w:r w:rsidR="00AA5E18">
        <w:rPr>
          <w:rFonts w:cs="Arial"/>
          <w:color w:val="333333"/>
          <w:sz w:val="24"/>
          <w:szCs w:val="24"/>
        </w:rPr>
        <w:t>“</w:t>
      </w:r>
      <w:r w:rsidR="001465A7">
        <w:rPr>
          <w:rFonts w:cs="Arial"/>
          <w:color w:val="333333"/>
          <w:sz w:val="24"/>
          <w:szCs w:val="24"/>
        </w:rPr>
        <w:t>edge datacenter</w:t>
      </w:r>
      <w:r w:rsidR="00AA5E18">
        <w:rPr>
          <w:rFonts w:cs="Arial"/>
          <w:color w:val="333333"/>
          <w:sz w:val="24"/>
          <w:szCs w:val="24"/>
        </w:rPr>
        <w:t>”)</w:t>
      </w:r>
      <w:r w:rsidR="00E76D1A" w:rsidRPr="00D35811">
        <w:rPr>
          <w:rFonts w:cs="Arial"/>
          <w:color w:val="333333"/>
          <w:sz w:val="24"/>
          <w:szCs w:val="24"/>
        </w:rPr>
        <w:t xml:space="preserve"> disponibile per l'uso da parte dei dispositivi vicini. </w:t>
      </w:r>
      <w:r w:rsidR="008B6DA1">
        <w:rPr>
          <w:rFonts w:cs="Arial"/>
          <w:color w:val="333333"/>
          <w:sz w:val="24"/>
          <w:szCs w:val="24"/>
        </w:rPr>
        <w:t>I</w:t>
      </w:r>
      <w:r w:rsidR="00E76D1A" w:rsidRPr="00D35811">
        <w:rPr>
          <w:rFonts w:cs="Arial"/>
          <w:color w:val="333333"/>
          <w:sz w:val="24"/>
          <w:szCs w:val="24"/>
        </w:rPr>
        <w:t xml:space="preserve"> nodi edge poss</w:t>
      </w:r>
      <w:r w:rsidR="008B6DA1">
        <w:rPr>
          <w:rFonts w:cs="Arial"/>
          <w:color w:val="333333"/>
          <w:sz w:val="24"/>
          <w:szCs w:val="24"/>
        </w:rPr>
        <w:t>ono quindi</w:t>
      </w:r>
      <w:r w:rsidR="00E76D1A" w:rsidRPr="00D35811">
        <w:rPr>
          <w:rFonts w:cs="Arial"/>
          <w:color w:val="333333"/>
          <w:sz w:val="24"/>
          <w:szCs w:val="24"/>
        </w:rPr>
        <w:t xml:space="preserve"> avere dimensioni </w:t>
      </w:r>
      <w:r w:rsidR="008B6DA1">
        <w:rPr>
          <w:rFonts w:cs="Arial"/>
          <w:color w:val="333333"/>
          <w:sz w:val="24"/>
          <w:szCs w:val="24"/>
        </w:rPr>
        <w:lastRenderedPageBreak/>
        <w:t xml:space="preserve">molto </w:t>
      </w:r>
      <w:r w:rsidR="00E76D1A" w:rsidRPr="00D35811">
        <w:rPr>
          <w:rFonts w:cs="Arial"/>
          <w:color w:val="333333"/>
          <w:sz w:val="24"/>
          <w:szCs w:val="24"/>
        </w:rPr>
        <w:t xml:space="preserve">diverse: da un computer delle dimensioni di una carta di credito a un </w:t>
      </w:r>
      <w:r w:rsidR="00085067">
        <w:rPr>
          <w:rFonts w:cs="Arial"/>
          <w:color w:val="333333"/>
          <w:sz w:val="24"/>
          <w:szCs w:val="24"/>
        </w:rPr>
        <w:t xml:space="preserve">edge </w:t>
      </w:r>
      <w:r w:rsidR="00E76D1A" w:rsidRPr="00D35811">
        <w:rPr>
          <w:rFonts w:cs="Arial"/>
          <w:color w:val="333333"/>
          <w:sz w:val="24"/>
          <w:szCs w:val="24"/>
        </w:rPr>
        <w:t xml:space="preserve">datacenter con </w:t>
      </w:r>
      <w:r w:rsidR="00F20736">
        <w:rPr>
          <w:rFonts w:cs="Arial"/>
          <w:color w:val="333333"/>
          <w:sz w:val="24"/>
          <w:szCs w:val="24"/>
        </w:rPr>
        <w:t>numerosi</w:t>
      </w:r>
      <w:r w:rsidR="00E76D1A" w:rsidRPr="00D35811">
        <w:rPr>
          <w:rFonts w:cs="Arial"/>
          <w:color w:val="333333"/>
          <w:sz w:val="24"/>
          <w:szCs w:val="24"/>
        </w:rPr>
        <w:t xml:space="preserve"> rack di server</w:t>
      </w:r>
      <w:r w:rsidR="00085067">
        <w:rPr>
          <w:rFonts w:cs="Arial"/>
          <w:color w:val="333333"/>
          <w:sz w:val="24"/>
          <w:szCs w:val="24"/>
        </w:rPr>
        <w:t xml:space="preserve">. </w:t>
      </w:r>
      <w:r w:rsidR="00E76D1A" w:rsidRPr="00D35811">
        <w:rPr>
          <w:rFonts w:cs="Arial"/>
          <w:color w:val="333333"/>
          <w:sz w:val="24"/>
          <w:szCs w:val="24"/>
        </w:rPr>
        <w:t xml:space="preserve"> </w:t>
      </w:r>
    </w:p>
    <w:p w14:paraId="29A313EC" w14:textId="44A099D8" w:rsidR="00B86A2E" w:rsidRDefault="00177997" w:rsidP="00E76D1A">
      <w:pPr>
        <w:spacing w:after="360"/>
        <w:jc w:val="both"/>
        <w:rPr>
          <w:rFonts w:cs="Arial"/>
          <w:color w:val="333333"/>
          <w:sz w:val="24"/>
          <w:szCs w:val="24"/>
        </w:rPr>
      </w:pPr>
      <w:r>
        <w:rPr>
          <w:rFonts w:cs="Arial"/>
          <w:color w:val="333333"/>
          <w:sz w:val="24"/>
          <w:szCs w:val="24"/>
        </w:rPr>
        <w:t>L</w:t>
      </w:r>
      <w:r w:rsidR="00E76D1A" w:rsidRPr="00D35811">
        <w:rPr>
          <w:rFonts w:cs="Arial"/>
          <w:color w:val="333333"/>
          <w:sz w:val="24"/>
          <w:szCs w:val="24"/>
        </w:rPr>
        <w:t xml:space="preserve">a vicinanza fisica alle fonti di generazione delle informazioni è </w:t>
      </w:r>
      <w:r w:rsidR="00F4397A">
        <w:rPr>
          <w:rFonts w:cs="Arial"/>
          <w:color w:val="333333"/>
          <w:sz w:val="24"/>
          <w:szCs w:val="24"/>
        </w:rPr>
        <w:t xml:space="preserve">quindi </w:t>
      </w:r>
      <w:r w:rsidR="00E76D1A" w:rsidRPr="00D35811">
        <w:rPr>
          <w:rFonts w:cs="Arial"/>
          <w:color w:val="333333"/>
          <w:sz w:val="24"/>
          <w:szCs w:val="24"/>
        </w:rPr>
        <w:t>la caratteristica più importante enfatizzata dall'edge</w:t>
      </w:r>
      <w:r w:rsidR="006D0E2A">
        <w:rPr>
          <w:rFonts w:cs="Arial"/>
          <w:color w:val="333333"/>
          <w:sz w:val="24"/>
          <w:szCs w:val="24"/>
        </w:rPr>
        <w:t>-</w:t>
      </w:r>
      <w:r w:rsidR="00E76D1A" w:rsidRPr="00D35811">
        <w:rPr>
          <w:rFonts w:cs="Arial"/>
          <w:color w:val="333333"/>
          <w:sz w:val="24"/>
          <w:szCs w:val="24"/>
        </w:rPr>
        <w:t>computing. In sostanza, la vicinanza fisica tra le fonti di elaborazione e di generazione delle informazioni p</w:t>
      </w:r>
      <w:r w:rsidR="00F4397A">
        <w:rPr>
          <w:rFonts w:cs="Arial"/>
          <w:color w:val="333333"/>
          <w:sz w:val="24"/>
          <w:szCs w:val="24"/>
        </w:rPr>
        <w:t>ermette</w:t>
      </w:r>
      <w:r w:rsidR="00E76D1A" w:rsidRPr="00D35811">
        <w:rPr>
          <w:rFonts w:cs="Arial"/>
          <w:color w:val="333333"/>
          <w:sz w:val="24"/>
          <w:szCs w:val="24"/>
        </w:rPr>
        <w:t xml:space="preserve"> vantaggi rispetto al tradizionale paradigma di elaborazione basato su cloud, </w:t>
      </w:r>
      <w:r w:rsidR="009E0788">
        <w:rPr>
          <w:rFonts w:cs="Arial"/>
          <w:color w:val="333333"/>
          <w:sz w:val="24"/>
          <w:szCs w:val="24"/>
        </w:rPr>
        <w:t>quali la</w:t>
      </w:r>
      <w:r w:rsidR="00E76D1A" w:rsidRPr="00D35811">
        <w:rPr>
          <w:rFonts w:cs="Arial"/>
          <w:color w:val="333333"/>
          <w:sz w:val="24"/>
          <w:szCs w:val="24"/>
        </w:rPr>
        <w:t xml:space="preserve"> bassa latenza, </w:t>
      </w:r>
      <w:r w:rsidR="009E0788">
        <w:rPr>
          <w:rFonts w:cs="Arial"/>
          <w:color w:val="333333"/>
          <w:sz w:val="24"/>
          <w:szCs w:val="24"/>
        </w:rPr>
        <w:t>l’</w:t>
      </w:r>
      <w:r w:rsidR="00E76D1A" w:rsidRPr="00D35811">
        <w:rPr>
          <w:rFonts w:cs="Arial"/>
          <w:color w:val="333333"/>
          <w:sz w:val="24"/>
          <w:szCs w:val="24"/>
        </w:rPr>
        <w:t xml:space="preserve">efficienza energetica, </w:t>
      </w:r>
      <w:r w:rsidR="009E0788">
        <w:rPr>
          <w:rFonts w:cs="Arial"/>
          <w:color w:val="333333"/>
          <w:sz w:val="24"/>
          <w:szCs w:val="24"/>
        </w:rPr>
        <w:t xml:space="preserve">la </w:t>
      </w:r>
      <w:r w:rsidR="00E76D1A" w:rsidRPr="00D35811">
        <w:rPr>
          <w:rFonts w:cs="Arial"/>
          <w:color w:val="333333"/>
          <w:sz w:val="24"/>
          <w:szCs w:val="24"/>
        </w:rPr>
        <w:t xml:space="preserve">protezione della privacy, </w:t>
      </w:r>
      <w:r w:rsidR="0041338F">
        <w:rPr>
          <w:rFonts w:cs="Arial"/>
          <w:color w:val="333333"/>
          <w:sz w:val="24"/>
          <w:szCs w:val="24"/>
        </w:rPr>
        <w:t xml:space="preserve">il </w:t>
      </w:r>
      <w:r w:rsidR="00E76D1A" w:rsidRPr="00D35811">
        <w:rPr>
          <w:rFonts w:cs="Arial"/>
          <w:color w:val="333333"/>
          <w:sz w:val="24"/>
          <w:szCs w:val="24"/>
        </w:rPr>
        <w:t>consumo ridotto di larghezza di banda</w:t>
      </w:r>
      <w:r w:rsidR="0041338F">
        <w:rPr>
          <w:rFonts w:cs="Arial"/>
          <w:color w:val="333333"/>
          <w:sz w:val="24"/>
          <w:szCs w:val="24"/>
        </w:rPr>
        <w:t>.</w:t>
      </w:r>
    </w:p>
    <w:p w14:paraId="66E2E65A" w14:textId="7ACC8F8D" w:rsidR="00AA0C6D" w:rsidRDefault="00CF1F78" w:rsidP="00AA0C6D">
      <w:pPr>
        <w:spacing w:after="360"/>
        <w:jc w:val="center"/>
        <w:rPr>
          <w:rFonts w:cs="Arial"/>
          <w:color w:val="333333"/>
          <w:sz w:val="24"/>
          <w:szCs w:val="24"/>
        </w:rPr>
      </w:pPr>
      <w:r w:rsidRPr="00CF1F78">
        <w:rPr>
          <w:rFonts w:cs="Arial"/>
          <w:noProof/>
          <w:color w:val="333333"/>
          <w:sz w:val="24"/>
          <w:szCs w:val="24"/>
        </w:rPr>
        <w:drawing>
          <wp:inline distT="0" distB="0" distL="0" distR="0" wp14:anchorId="2061995B" wp14:editId="293FDDDB">
            <wp:extent cx="4559300" cy="315527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5833" cy="3159795"/>
                    </a:xfrm>
                    <a:prstGeom prst="rect">
                      <a:avLst/>
                    </a:prstGeom>
                    <a:noFill/>
                    <a:ln>
                      <a:noFill/>
                    </a:ln>
                  </pic:spPr>
                </pic:pic>
              </a:graphicData>
            </a:graphic>
          </wp:inline>
        </w:drawing>
      </w:r>
    </w:p>
    <w:p w14:paraId="12FB341A" w14:textId="77777777" w:rsidR="0041338F" w:rsidRDefault="0041338F" w:rsidP="00E76D1A">
      <w:pPr>
        <w:spacing w:after="360"/>
        <w:jc w:val="both"/>
        <w:rPr>
          <w:rFonts w:cs="Arial"/>
          <w:color w:val="333333"/>
          <w:sz w:val="24"/>
          <w:szCs w:val="24"/>
        </w:rPr>
      </w:pPr>
    </w:p>
    <w:p w14:paraId="258ADE81" w14:textId="14E39F26" w:rsidR="0025125D" w:rsidRDefault="0025125D" w:rsidP="0025125D">
      <w:pPr>
        <w:spacing w:after="360"/>
        <w:jc w:val="both"/>
        <w:rPr>
          <w:rFonts w:cs="Arial"/>
          <w:color w:val="333333"/>
          <w:sz w:val="24"/>
          <w:szCs w:val="24"/>
        </w:rPr>
      </w:pPr>
      <w:r w:rsidRPr="0025125D">
        <w:rPr>
          <w:rFonts w:cs="Arial"/>
          <w:color w:val="333333"/>
          <w:sz w:val="24"/>
          <w:szCs w:val="24"/>
        </w:rPr>
        <w:t>Il connubio tra edge computing e IA ha dato origine a una nuova area, la "</w:t>
      </w:r>
      <w:r w:rsidRPr="00DC2E50">
        <w:rPr>
          <w:rFonts w:cs="Arial"/>
          <w:b/>
          <w:bCs/>
          <w:color w:val="333333"/>
          <w:sz w:val="24"/>
          <w:szCs w:val="24"/>
        </w:rPr>
        <w:t>edge intelligence (EI)</w:t>
      </w:r>
      <w:r w:rsidRPr="0025125D">
        <w:rPr>
          <w:rFonts w:cs="Arial"/>
          <w:color w:val="333333"/>
          <w:sz w:val="24"/>
          <w:szCs w:val="24"/>
        </w:rPr>
        <w:t>" o "</w:t>
      </w:r>
      <w:r w:rsidRPr="00D6751C">
        <w:rPr>
          <w:rFonts w:cs="Arial"/>
          <w:b/>
          <w:bCs/>
          <w:color w:val="333333"/>
          <w:sz w:val="24"/>
          <w:szCs w:val="24"/>
        </w:rPr>
        <w:t>edge AI</w:t>
      </w:r>
      <w:r w:rsidRPr="0025125D">
        <w:rPr>
          <w:rFonts w:cs="Arial"/>
          <w:color w:val="333333"/>
          <w:sz w:val="24"/>
          <w:szCs w:val="24"/>
        </w:rPr>
        <w:t>"</w:t>
      </w:r>
      <w:r w:rsidR="000E0D9F">
        <w:rPr>
          <w:rFonts w:cs="Arial"/>
          <w:color w:val="333333"/>
          <w:sz w:val="24"/>
          <w:szCs w:val="24"/>
        </w:rPr>
        <w:t xml:space="preserve">. </w:t>
      </w:r>
      <w:r w:rsidRPr="0025125D">
        <w:rPr>
          <w:rFonts w:cs="Arial"/>
          <w:color w:val="333333"/>
          <w:sz w:val="24"/>
          <w:szCs w:val="24"/>
        </w:rPr>
        <w:t xml:space="preserve">Invece di affidarsi completamente al cloud, l'EI sfrutta le risorse edge diffuse per ottenere </w:t>
      </w:r>
      <w:r w:rsidR="00CA1415">
        <w:rPr>
          <w:rFonts w:cs="Arial"/>
          <w:color w:val="333333"/>
          <w:sz w:val="24"/>
          <w:szCs w:val="24"/>
        </w:rPr>
        <w:t>l</w:t>
      </w:r>
      <w:r w:rsidR="00A00DF1">
        <w:rPr>
          <w:rFonts w:cs="Arial"/>
          <w:color w:val="333333"/>
          <w:sz w:val="24"/>
          <w:szCs w:val="24"/>
        </w:rPr>
        <w:t>a potenza di calcolo</w:t>
      </w:r>
      <w:r w:rsidR="00CA1415">
        <w:rPr>
          <w:rFonts w:cs="Arial"/>
          <w:color w:val="333333"/>
          <w:sz w:val="24"/>
          <w:szCs w:val="24"/>
        </w:rPr>
        <w:t xml:space="preserve"> desi</w:t>
      </w:r>
      <w:r w:rsidR="006A3902">
        <w:rPr>
          <w:rFonts w:cs="Arial"/>
          <w:color w:val="333333"/>
          <w:sz w:val="24"/>
          <w:szCs w:val="24"/>
        </w:rPr>
        <w:t>d</w:t>
      </w:r>
      <w:r w:rsidR="00CA1415">
        <w:rPr>
          <w:rFonts w:cs="Arial"/>
          <w:color w:val="333333"/>
          <w:sz w:val="24"/>
          <w:szCs w:val="24"/>
        </w:rPr>
        <w:t>era</w:t>
      </w:r>
      <w:r w:rsidR="00520938">
        <w:rPr>
          <w:rFonts w:cs="Arial"/>
          <w:color w:val="333333"/>
          <w:sz w:val="24"/>
          <w:szCs w:val="24"/>
        </w:rPr>
        <w:t>ta</w:t>
      </w:r>
      <w:r w:rsidRPr="0025125D">
        <w:rPr>
          <w:rFonts w:cs="Arial"/>
          <w:color w:val="333333"/>
          <w:sz w:val="24"/>
          <w:szCs w:val="24"/>
        </w:rPr>
        <w:t>.</w:t>
      </w:r>
    </w:p>
    <w:p w14:paraId="30606B44" w14:textId="3DED0700" w:rsidR="007E6F2E" w:rsidRDefault="00F00328" w:rsidP="003B2420">
      <w:pPr>
        <w:spacing w:after="360"/>
        <w:jc w:val="both"/>
        <w:rPr>
          <w:rFonts w:cs="Arial"/>
          <w:color w:val="333333"/>
          <w:sz w:val="24"/>
          <w:szCs w:val="24"/>
        </w:rPr>
      </w:pPr>
      <w:r w:rsidRPr="003B2420">
        <w:rPr>
          <w:rFonts w:cs="Arial"/>
          <w:color w:val="333333"/>
          <w:sz w:val="24"/>
          <w:szCs w:val="24"/>
        </w:rPr>
        <w:t>Anche se l'IA è salita recentemente alla ribalta, non è un termine nuovo ed è stato coniato per la prima volta nel 1956</w:t>
      </w:r>
      <w:r w:rsidR="00D12D6F">
        <w:rPr>
          <w:rFonts w:cs="Arial"/>
          <w:color w:val="333333"/>
          <w:sz w:val="24"/>
          <w:szCs w:val="24"/>
        </w:rPr>
        <w:t xml:space="preserve">: </w:t>
      </w:r>
      <w:r w:rsidRPr="003B2420">
        <w:rPr>
          <w:rFonts w:cs="Arial"/>
          <w:color w:val="333333"/>
          <w:sz w:val="24"/>
          <w:szCs w:val="24"/>
        </w:rPr>
        <w:t>è un approccio per costruire macchine intelligenti in grado di svolgere compiti simili a quelli dell'uomo.</w:t>
      </w:r>
      <w:r w:rsidR="000266F4">
        <w:rPr>
          <w:rFonts w:cs="Arial"/>
          <w:color w:val="333333"/>
          <w:sz w:val="24"/>
          <w:szCs w:val="24"/>
        </w:rPr>
        <w:t xml:space="preserve"> Una b</w:t>
      </w:r>
      <w:r w:rsidR="009069DF">
        <w:rPr>
          <w:rFonts w:cs="Arial"/>
          <w:color w:val="333333"/>
          <w:sz w:val="24"/>
          <w:szCs w:val="24"/>
        </w:rPr>
        <w:t>ranca dell’IA è costituita dall</w:t>
      </w:r>
      <w:r w:rsidRPr="003B2420">
        <w:rPr>
          <w:rFonts w:cs="Arial"/>
          <w:color w:val="333333"/>
          <w:sz w:val="24"/>
          <w:szCs w:val="24"/>
        </w:rPr>
        <w:t>'apprendimento automatico (</w:t>
      </w:r>
      <w:r w:rsidR="00A5340C">
        <w:rPr>
          <w:rFonts w:cs="Arial"/>
          <w:color w:val="333333"/>
          <w:sz w:val="24"/>
          <w:szCs w:val="24"/>
        </w:rPr>
        <w:t>o “machine learning</w:t>
      </w:r>
      <w:r w:rsidR="007E6F2E">
        <w:rPr>
          <w:rFonts w:cs="Arial"/>
          <w:color w:val="333333"/>
          <w:sz w:val="24"/>
          <w:szCs w:val="24"/>
        </w:rPr>
        <w:t xml:space="preserve"> in modo abbreviato</w:t>
      </w:r>
      <w:r w:rsidR="00A5340C">
        <w:rPr>
          <w:rFonts w:cs="Arial"/>
          <w:color w:val="333333"/>
          <w:sz w:val="24"/>
          <w:szCs w:val="24"/>
        </w:rPr>
        <w:t xml:space="preserve"> </w:t>
      </w:r>
      <w:r w:rsidRPr="003B2420">
        <w:rPr>
          <w:rFonts w:cs="Arial"/>
          <w:color w:val="333333"/>
          <w:sz w:val="24"/>
          <w:szCs w:val="24"/>
        </w:rPr>
        <w:t>ML).</w:t>
      </w:r>
    </w:p>
    <w:p w14:paraId="16B14A18" w14:textId="40C67497" w:rsidR="002D4A28" w:rsidRDefault="00F00328" w:rsidP="003B2420">
      <w:pPr>
        <w:spacing w:after="360"/>
        <w:jc w:val="both"/>
        <w:rPr>
          <w:rFonts w:cs="Arial"/>
          <w:color w:val="333333"/>
          <w:sz w:val="24"/>
          <w:szCs w:val="24"/>
        </w:rPr>
      </w:pPr>
      <w:r w:rsidRPr="003B2420">
        <w:rPr>
          <w:rFonts w:cs="Arial"/>
          <w:color w:val="333333"/>
          <w:sz w:val="24"/>
          <w:szCs w:val="24"/>
        </w:rPr>
        <w:t>Molte met</w:t>
      </w:r>
      <w:r w:rsidR="00B22AA2">
        <w:rPr>
          <w:rFonts w:cs="Arial"/>
          <w:color w:val="333333"/>
          <w:sz w:val="24"/>
          <w:szCs w:val="24"/>
        </w:rPr>
        <w:t>o</w:t>
      </w:r>
      <w:r w:rsidRPr="003B2420">
        <w:rPr>
          <w:rFonts w:cs="Arial"/>
          <w:color w:val="333333"/>
          <w:sz w:val="24"/>
          <w:szCs w:val="24"/>
        </w:rPr>
        <w:t>dologie di ML, come</w:t>
      </w:r>
      <w:r w:rsidR="003F2E25">
        <w:rPr>
          <w:rFonts w:cs="Arial"/>
          <w:color w:val="333333"/>
          <w:sz w:val="24"/>
          <w:szCs w:val="24"/>
        </w:rPr>
        <w:t xml:space="preserve"> per esempio</w:t>
      </w:r>
      <w:r w:rsidRPr="003B2420">
        <w:rPr>
          <w:rFonts w:cs="Arial"/>
          <w:color w:val="333333"/>
          <w:sz w:val="24"/>
          <w:szCs w:val="24"/>
        </w:rPr>
        <w:t xml:space="preserve"> </w:t>
      </w:r>
      <w:r w:rsidR="004E1A00">
        <w:rPr>
          <w:rFonts w:cs="Arial"/>
          <w:color w:val="333333"/>
          <w:sz w:val="24"/>
          <w:szCs w:val="24"/>
        </w:rPr>
        <w:t xml:space="preserve">gli </w:t>
      </w:r>
      <w:r w:rsidRPr="003B2420">
        <w:rPr>
          <w:rFonts w:cs="Arial"/>
          <w:color w:val="333333"/>
          <w:sz w:val="24"/>
          <w:szCs w:val="24"/>
        </w:rPr>
        <w:t>alber</w:t>
      </w:r>
      <w:r w:rsidR="004E1A00">
        <w:rPr>
          <w:rFonts w:cs="Arial"/>
          <w:color w:val="333333"/>
          <w:sz w:val="24"/>
          <w:szCs w:val="24"/>
        </w:rPr>
        <w:t>i</w:t>
      </w:r>
      <w:r w:rsidRPr="003B2420">
        <w:rPr>
          <w:rFonts w:cs="Arial"/>
          <w:color w:val="333333"/>
          <w:sz w:val="24"/>
          <w:szCs w:val="24"/>
        </w:rPr>
        <w:t xml:space="preserve"> decisional</w:t>
      </w:r>
      <w:r w:rsidR="004E1A00">
        <w:rPr>
          <w:rFonts w:cs="Arial"/>
          <w:color w:val="333333"/>
          <w:sz w:val="24"/>
          <w:szCs w:val="24"/>
        </w:rPr>
        <w:t>i</w:t>
      </w:r>
      <w:r w:rsidRPr="003B2420">
        <w:rPr>
          <w:rFonts w:cs="Arial"/>
          <w:color w:val="333333"/>
          <w:sz w:val="24"/>
          <w:szCs w:val="24"/>
        </w:rPr>
        <w:t>, il clustering K-Means</w:t>
      </w:r>
      <w:r w:rsidR="001F6852">
        <w:rPr>
          <w:rFonts w:cs="Arial"/>
          <w:color w:val="333333"/>
          <w:sz w:val="24"/>
          <w:szCs w:val="24"/>
        </w:rPr>
        <w:t xml:space="preserve">, </w:t>
      </w:r>
      <w:r w:rsidR="00960B76">
        <w:rPr>
          <w:rFonts w:cs="Arial"/>
          <w:color w:val="333333"/>
          <w:sz w:val="24"/>
          <w:szCs w:val="24"/>
        </w:rPr>
        <w:t>le SVM (S</w:t>
      </w:r>
      <w:r w:rsidR="003D5356">
        <w:rPr>
          <w:rFonts w:cs="Arial"/>
          <w:color w:val="333333"/>
          <w:sz w:val="24"/>
          <w:szCs w:val="24"/>
        </w:rPr>
        <w:t>upport</w:t>
      </w:r>
      <w:r w:rsidR="00960B76">
        <w:rPr>
          <w:rFonts w:cs="Arial"/>
          <w:color w:val="333333"/>
          <w:sz w:val="24"/>
          <w:szCs w:val="24"/>
        </w:rPr>
        <w:t xml:space="preserve"> </w:t>
      </w:r>
      <w:proofErr w:type="spellStart"/>
      <w:r w:rsidR="00960B76">
        <w:rPr>
          <w:rFonts w:cs="Arial"/>
          <w:color w:val="333333"/>
          <w:sz w:val="24"/>
          <w:szCs w:val="24"/>
        </w:rPr>
        <w:t>Vector</w:t>
      </w:r>
      <w:proofErr w:type="spellEnd"/>
      <w:r w:rsidR="00960B76">
        <w:rPr>
          <w:rFonts w:cs="Arial"/>
          <w:color w:val="333333"/>
          <w:sz w:val="24"/>
          <w:szCs w:val="24"/>
        </w:rPr>
        <w:t xml:space="preserve"> Machines)</w:t>
      </w:r>
      <w:r w:rsidR="001F6852">
        <w:rPr>
          <w:rFonts w:cs="Arial"/>
          <w:color w:val="333333"/>
          <w:sz w:val="24"/>
          <w:szCs w:val="24"/>
        </w:rPr>
        <w:t xml:space="preserve"> </w:t>
      </w:r>
      <w:r w:rsidR="00BA1207">
        <w:rPr>
          <w:rFonts w:cs="Arial"/>
          <w:color w:val="333333"/>
          <w:sz w:val="24"/>
          <w:szCs w:val="24"/>
        </w:rPr>
        <w:t>e le reti neurali</w:t>
      </w:r>
      <w:r w:rsidR="00716346">
        <w:rPr>
          <w:rFonts w:cs="Arial"/>
          <w:color w:val="333333"/>
          <w:sz w:val="24"/>
          <w:szCs w:val="24"/>
        </w:rPr>
        <w:t xml:space="preserve">, </w:t>
      </w:r>
      <w:r w:rsidRPr="003B2420">
        <w:rPr>
          <w:rFonts w:cs="Arial"/>
          <w:color w:val="333333"/>
          <w:sz w:val="24"/>
          <w:szCs w:val="24"/>
        </w:rPr>
        <w:t>sono state sviluppate per addestrare la macchina a</w:t>
      </w:r>
      <w:r w:rsidR="002D4A28">
        <w:rPr>
          <w:rFonts w:cs="Arial"/>
          <w:color w:val="333333"/>
          <w:sz w:val="24"/>
          <w:szCs w:val="24"/>
        </w:rPr>
        <w:t xml:space="preserve"> produrre</w:t>
      </w:r>
      <w:r w:rsidRPr="003B2420">
        <w:rPr>
          <w:rFonts w:cs="Arial"/>
          <w:color w:val="333333"/>
          <w:sz w:val="24"/>
          <w:szCs w:val="24"/>
        </w:rPr>
        <w:t xml:space="preserve"> classificazioni e previsioni, sulla base dei dati ottenuti dal mondo reale. </w:t>
      </w:r>
    </w:p>
    <w:p w14:paraId="20F56CB3" w14:textId="30422E1E" w:rsidR="00F00328" w:rsidRPr="003B2420" w:rsidRDefault="00F00328" w:rsidP="003B2420">
      <w:pPr>
        <w:spacing w:after="360"/>
        <w:jc w:val="both"/>
        <w:rPr>
          <w:rFonts w:cs="Arial"/>
          <w:color w:val="333333"/>
          <w:sz w:val="24"/>
          <w:szCs w:val="24"/>
        </w:rPr>
      </w:pPr>
      <w:r w:rsidRPr="003B2420">
        <w:rPr>
          <w:rFonts w:cs="Arial"/>
          <w:color w:val="333333"/>
          <w:sz w:val="24"/>
          <w:szCs w:val="24"/>
        </w:rPr>
        <w:t xml:space="preserve">Tra </w:t>
      </w:r>
      <w:r w:rsidR="00E96EA5">
        <w:rPr>
          <w:rFonts w:cs="Arial"/>
          <w:color w:val="333333"/>
          <w:sz w:val="24"/>
          <w:szCs w:val="24"/>
        </w:rPr>
        <w:t xml:space="preserve">gli algoritmi </w:t>
      </w:r>
      <w:r w:rsidRPr="003B2420">
        <w:rPr>
          <w:rFonts w:cs="Arial"/>
          <w:color w:val="333333"/>
          <w:sz w:val="24"/>
          <w:szCs w:val="24"/>
        </w:rPr>
        <w:t xml:space="preserve">di ML </w:t>
      </w:r>
      <w:r w:rsidR="00BF1EBD">
        <w:rPr>
          <w:rFonts w:cs="Arial"/>
          <w:color w:val="333333"/>
          <w:sz w:val="24"/>
          <w:szCs w:val="24"/>
        </w:rPr>
        <w:t>più impegnativ</w:t>
      </w:r>
      <w:r w:rsidR="00E96EA5">
        <w:rPr>
          <w:rFonts w:cs="Arial"/>
          <w:color w:val="333333"/>
          <w:sz w:val="24"/>
          <w:szCs w:val="24"/>
        </w:rPr>
        <w:t>i</w:t>
      </w:r>
      <w:r w:rsidR="00BF1EBD">
        <w:rPr>
          <w:rFonts w:cs="Arial"/>
          <w:color w:val="333333"/>
          <w:sz w:val="24"/>
          <w:szCs w:val="24"/>
        </w:rPr>
        <w:t xml:space="preserve"> dal punto di vista computazionale </w:t>
      </w:r>
      <w:r w:rsidR="00E96EA5">
        <w:rPr>
          <w:rFonts w:cs="Arial"/>
          <w:color w:val="333333"/>
          <w:sz w:val="24"/>
          <w:szCs w:val="24"/>
        </w:rPr>
        <w:t>abbiamo</w:t>
      </w:r>
      <w:r w:rsidRPr="003B2420">
        <w:rPr>
          <w:rFonts w:cs="Arial"/>
          <w:color w:val="333333"/>
          <w:sz w:val="24"/>
          <w:szCs w:val="24"/>
        </w:rPr>
        <w:t xml:space="preserve"> il deep learning,</w:t>
      </w:r>
      <w:r w:rsidR="00E96EA5">
        <w:rPr>
          <w:rFonts w:cs="Arial"/>
          <w:color w:val="333333"/>
          <w:sz w:val="24"/>
          <w:szCs w:val="24"/>
        </w:rPr>
        <w:t xml:space="preserve"> che,</w:t>
      </w:r>
      <w:r w:rsidRPr="003B2420">
        <w:rPr>
          <w:rFonts w:cs="Arial"/>
          <w:color w:val="333333"/>
          <w:sz w:val="24"/>
          <w:szCs w:val="24"/>
        </w:rPr>
        <w:t xml:space="preserve"> </w:t>
      </w:r>
      <w:r w:rsidR="00E4015C">
        <w:rPr>
          <w:rFonts w:cs="Arial"/>
          <w:color w:val="333333"/>
          <w:sz w:val="24"/>
          <w:szCs w:val="24"/>
        </w:rPr>
        <w:t>basandosi su</w:t>
      </w:r>
      <w:r w:rsidRPr="003B2420">
        <w:rPr>
          <w:rFonts w:cs="Arial"/>
          <w:color w:val="333333"/>
          <w:sz w:val="24"/>
          <w:szCs w:val="24"/>
        </w:rPr>
        <w:t xml:space="preserve"> reti neurali </w:t>
      </w:r>
      <w:r w:rsidR="00E4015C">
        <w:rPr>
          <w:rFonts w:cs="Arial"/>
          <w:color w:val="333333"/>
          <w:sz w:val="24"/>
          <w:szCs w:val="24"/>
        </w:rPr>
        <w:t>“</w:t>
      </w:r>
      <w:r w:rsidRPr="003B2420">
        <w:rPr>
          <w:rFonts w:cs="Arial"/>
          <w:color w:val="333333"/>
          <w:sz w:val="24"/>
          <w:szCs w:val="24"/>
        </w:rPr>
        <w:t>profond</w:t>
      </w:r>
      <w:r w:rsidR="00E4015C">
        <w:rPr>
          <w:rFonts w:cs="Arial"/>
          <w:color w:val="333333"/>
          <w:sz w:val="24"/>
          <w:szCs w:val="24"/>
        </w:rPr>
        <w:t>e”</w:t>
      </w:r>
      <w:r w:rsidRPr="003B2420">
        <w:rPr>
          <w:rFonts w:cs="Arial"/>
          <w:color w:val="333333"/>
          <w:sz w:val="24"/>
          <w:szCs w:val="24"/>
        </w:rPr>
        <w:t xml:space="preserve">, ha portato a prestazioni </w:t>
      </w:r>
      <w:r w:rsidR="008F6606">
        <w:rPr>
          <w:rFonts w:cs="Arial"/>
          <w:color w:val="333333"/>
          <w:sz w:val="24"/>
          <w:szCs w:val="24"/>
        </w:rPr>
        <w:t>molto importanti</w:t>
      </w:r>
      <w:r w:rsidRPr="003B2420">
        <w:rPr>
          <w:rFonts w:cs="Arial"/>
          <w:color w:val="333333"/>
          <w:sz w:val="24"/>
          <w:szCs w:val="24"/>
        </w:rPr>
        <w:t xml:space="preserve"> in diversi c</w:t>
      </w:r>
      <w:r w:rsidR="00FE5605">
        <w:rPr>
          <w:rFonts w:cs="Arial"/>
          <w:color w:val="333333"/>
          <w:sz w:val="24"/>
          <w:szCs w:val="24"/>
        </w:rPr>
        <w:t>ampi</w:t>
      </w:r>
      <w:r w:rsidRPr="003B2420">
        <w:rPr>
          <w:rFonts w:cs="Arial"/>
          <w:color w:val="333333"/>
          <w:sz w:val="24"/>
          <w:szCs w:val="24"/>
        </w:rPr>
        <w:t>, tra cui la classificazione delle immagini, il riconoscimento dei volti</w:t>
      </w:r>
      <w:r w:rsidR="00FE5605">
        <w:rPr>
          <w:rFonts w:cs="Arial"/>
          <w:color w:val="333333"/>
          <w:sz w:val="24"/>
          <w:szCs w:val="24"/>
        </w:rPr>
        <w:t>, la c</w:t>
      </w:r>
      <w:r w:rsidR="002B1943">
        <w:rPr>
          <w:rFonts w:cs="Arial"/>
          <w:color w:val="333333"/>
          <w:sz w:val="24"/>
          <w:szCs w:val="24"/>
        </w:rPr>
        <w:t>lassificazione dei segnali audio</w:t>
      </w:r>
      <w:r w:rsidRPr="003B2420">
        <w:rPr>
          <w:rFonts w:cs="Arial"/>
          <w:color w:val="333333"/>
          <w:sz w:val="24"/>
          <w:szCs w:val="24"/>
        </w:rPr>
        <w:t xml:space="preserve"> e così via. Poiché l</w:t>
      </w:r>
      <w:r w:rsidR="00B96682">
        <w:rPr>
          <w:rFonts w:cs="Arial"/>
          <w:color w:val="333333"/>
          <w:sz w:val="24"/>
          <w:szCs w:val="24"/>
        </w:rPr>
        <w:t>e reti neurali profonde</w:t>
      </w:r>
      <w:r w:rsidRPr="003B2420">
        <w:rPr>
          <w:rFonts w:cs="Arial"/>
          <w:color w:val="333333"/>
          <w:sz w:val="24"/>
          <w:szCs w:val="24"/>
        </w:rPr>
        <w:t xml:space="preserve"> consist</w:t>
      </w:r>
      <w:r w:rsidR="00503520">
        <w:rPr>
          <w:rFonts w:cs="Arial"/>
          <w:color w:val="333333"/>
          <w:sz w:val="24"/>
          <w:szCs w:val="24"/>
        </w:rPr>
        <w:t>ono</w:t>
      </w:r>
      <w:r w:rsidRPr="003B2420">
        <w:rPr>
          <w:rFonts w:cs="Arial"/>
          <w:color w:val="333333"/>
          <w:sz w:val="24"/>
          <w:szCs w:val="24"/>
        </w:rPr>
        <w:t xml:space="preserve"> tipicamente in una serie di </w:t>
      </w:r>
      <w:proofErr w:type="spellStart"/>
      <w:r w:rsidR="002B1943">
        <w:rPr>
          <w:rFonts w:cs="Arial"/>
          <w:color w:val="333333"/>
          <w:sz w:val="24"/>
          <w:szCs w:val="24"/>
        </w:rPr>
        <w:t>layers</w:t>
      </w:r>
      <w:proofErr w:type="spellEnd"/>
      <w:r w:rsidRPr="003B2420">
        <w:rPr>
          <w:rFonts w:cs="Arial"/>
          <w:color w:val="333333"/>
          <w:sz w:val="24"/>
          <w:szCs w:val="24"/>
        </w:rPr>
        <w:t xml:space="preserve">, il modello è </w:t>
      </w:r>
      <w:r w:rsidRPr="003B2420">
        <w:rPr>
          <w:rFonts w:cs="Arial"/>
          <w:color w:val="333333"/>
          <w:sz w:val="24"/>
          <w:szCs w:val="24"/>
        </w:rPr>
        <w:lastRenderedPageBreak/>
        <w:t>chiamato rete neurale profonda (DNN)</w:t>
      </w:r>
      <w:r w:rsidR="00C83368">
        <w:rPr>
          <w:rFonts w:cs="Arial"/>
          <w:color w:val="333333"/>
          <w:sz w:val="24"/>
          <w:szCs w:val="24"/>
        </w:rPr>
        <w:t xml:space="preserve"> in cui </w:t>
      </w:r>
      <w:r w:rsidRPr="003B2420">
        <w:rPr>
          <w:rFonts w:cs="Arial"/>
          <w:color w:val="333333"/>
          <w:sz w:val="24"/>
          <w:szCs w:val="24"/>
        </w:rPr>
        <w:t>ogni strato di una DNN è composto da neuroni che sono in grado di generare uscite non lineari sulla base dei dati provenienti dall'ingresso del neurone.</w:t>
      </w:r>
    </w:p>
    <w:p w14:paraId="47B36C46" w14:textId="3EEACE80" w:rsidR="00F00328" w:rsidRDefault="00F00328" w:rsidP="00A60EC7">
      <w:pPr>
        <w:spacing w:after="360"/>
        <w:jc w:val="center"/>
        <w:rPr>
          <w:rFonts w:ascii="Verdana" w:eastAsia="Times New Roman" w:hAnsi="Verdana" w:cs="Arial"/>
          <w:noProof/>
          <w:color w:val="006699"/>
          <w:sz w:val="23"/>
          <w:szCs w:val="23"/>
        </w:rPr>
      </w:pPr>
    </w:p>
    <w:p w14:paraId="38498835" w14:textId="1ED57F27" w:rsidR="007C1625" w:rsidRPr="0025125D" w:rsidRDefault="004C5E0D" w:rsidP="007C1625">
      <w:pPr>
        <w:spacing w:after="360"/>
        <w:jc w:val="center"/>
        <w:rPr>
          <w:rFonts w:cs="Arial"/>
          <w:color w:val="333333"/>
          <w:sz w:val="24"/>
          <w:szCs w:val="24"/>
        </w:rPr>
      </w:pPr>
      <w:r>
        <w:rPr>
          <w:rFonts w:cs="Arial"/>
          <w:noProof/>
          <w:color w:val="333333"/>
          <w:sz w:val="24"/>
          <w:szCs w:val="24"/>
        </w:rPr>
        <w:drawing>
          <wp:inline distT="0" distB="0" distL="0" distR="0" wp14:anchorId="33F60E79" wp14:editId="04145352">
            <wp:extent cx="3089275" cy="1515346"/>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9443" cy="1525239"/>
                    </a:xfrm>
                    <a:prstGeom prst="rect">
                      <a:avLst/>
                    </a:prstGeom>
                    <a:noFill/>
                  </pic:spPr>
                </pic:pic>
              </a:graphicData>
            </a:graphic>
          </wp:inline>
        </w:drawing>
      </w:r>
    </w:p>
    <w:p w14:paraId="2EF17034" w14:textId="77777777" w:rsidR="00A33567" w:rsidRDefault="00A33567" w:rsidP="00B07E1B">
      <w:pPr>
        <w:jc w:val="both"/>
      </w:pPr>
    </w:p>
    <w:p w14:paraId="4F69A394" w14:textId="0D72961D" w:rsidR="008E639D" w:rsidRDefault="008E639D" w:rsidP="00A47944">
      <w:pPr>
        <w:spacing w:after="360"/>
        <w:jc w:val="both"/>
        <w:rPr>
          <w:rFonts w:cs="Arial"/>
          <w:color w:val="333333"/>
          <w:sz w:val="24"/>
          <w:szCs w:val="24"/>
        </w:rPr>
      </w:pPr>
      <w:r>
        <w:rPr>
          <w:noProof/>
        </w:rPr>
        <w:drawing>
          <wp:inline distT="0" distB="0" distL="0" distR="0" wp14:anchorId="222A0C61" wp14:editId="2B155DEC">
            <wp:extent cx="6120130" cy="1987550"/>
            <wp:effectExtent l="0" t="0" r="0" b="0"/>
            <wp:docPr id="5" name="Immagine 5" descr="Artificial Neural Network Vs Deep Neural Network [1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icial Neural Network Vs Deep Neural Network [14]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987550"/>
                    </a:xfrm>
                    <a:prstGeom prst="rect">
                      <a:avLst/>
                    </a:prstGeom>
                    <a:noFill/>
                    <a:ln>
                      <a:noFill/>
                    </a:ln>
                  </pic:spPr>
                </pic:pic>
              </a:graphicData>
            </a:graphic>
          </wp:inline>
        </w:drawing>
      </w:r>
    </w:p>
    <w:p w14:paraId="20B09525" w14:textId="77777777" w:rsidR="008E639D" w:rsidRDefault="008E639D" w:rsidP="00A47944">
      <w:pPr>
        <w:spacing w:after="360"/>
        <w:jc w:val="both"/>
        <w:rPr>
          <w:rFonts w:cs="Arial"/>
          <w:color w:val="333333"/>
          <w:sz w:val="24"/>
          <w:szCs w:val="24"/>
        </w:rPr>
      </w:pPr>
    </w:p>
    <w:p w14:paraId="582E708B" w14:textId="22B54F51" w:rsidR="00A47944" w:rsidRPr="00A47944" w:rsidRDefault="00A47944" w:rsidP="00A47944">
      <w:pPr>
        <w:spacing w:after="360"/>
        <w:jc w:val="both"/>
        <w:rPr>
          <w:rFonts w:cs="Arial"/>
          <w:color w:val="333333"/>
          <w:sz w:val="24"/>
          <w:szCs w:val="24"/>
        </w:rPr>
      </w:pPr>
      <w:r w:rsidRPr="00A47944">
        <w:rPr>
          <w:rFonts w:cs="Arial"/>
          <w:color w:val="333333"/>
          <w:sz w:val="24"/>
          <w:szCs w:val="24"/>
        </w:rPr>
        <w:t>Alimentando un gran numero di campioni di addestramento e ripetendo questo processo finché il tasso di errore non è inferiore a una soglia predefinita, si ottiene un modello di apprendimento con un'elevata precisione.</w:t>
      </w:r>
    </w:p>
    <w:p w14:paraId="08A073C5" w14:textId="5F3BBF5E" w:rsidR="00A47944" w:rsidRDefault="00A47944" w:rsidP="00A47944">
      <w:pPr>
        <w:spacing w:after="360"/>
        <w:jc w:val="both"/>
        <w:rPr>
          <w:rFonts w:cs="Arial"/>
          <w:color w:val="333333"/>
          <w:sz w:val="24"/>
          <w:szCs w:val="24"/>
        </w:rPr>
      </w:pPr>
      <w:r w:rsidRPr="00A47944">
        <w:rPr>
          <w:rFonts w:cs="Arial"/>
          <w:color w:val="333333"/>
          <w:sz w:val="24"/>
          <w:szCs w:val="24"/>
        </w:rPr>
        <w:t>L'inferenza</w:t>
      </w:r>
      <w:r w:rsidR="00CC01E4">
        <w:rPr>
          <w:rFonts w:cs="Arial"/>
          <w:color w:val="333333"/>
          <w:sz w:val="24"/>
          <w:szCs w:val="24"/>
        </w:rPr>
        <w:t xml:space="preserve"> </w:t>
      </w:r>
      <w:r w:rsidR="005410D1">
        <w:rPr>
          <w:rFonts w:cs="Arial"/>
          <w:color w:val="333333"/>
          <w:sz w:val="24"/>
          <w:szCs w:val="24"/>
        </w:rPr>
        <w:t>(vale a dire la predizione in base a nuovi dati)</w:t>
      </w:r>
      <w:r w:rsidRPr="00A47944">
        <w:rPr>
          <w:rFonts w:cs="Arial"/>
          <w:color w:val="333333"/>
          <w:sz w:val="24"/>
          <w:szCs w:val="24"/>
        </w:rPr>
        <w:t xml:space="preserve"> del modello avviene dopo l'addestramento. Ad esempio, per </w:t>
      </w:r>
      <w:r w:rsidR="00B26F1F">
        <w:rPr>
          <w:rFonts w:cs="Arial"/>
          <w:color w:val="333333"/>
          <w:sz w:val="24"/>
          <w:szCs w:val="24"/>
        </w:rPr>
        <w:t xml:space="preserve">la </w:t>
      </w:r>
      <w:r w:rsidRPr="00A47944">
        <w:rPr>
          <w:rFonts w:cs="Arial"/>
          <w:color w:val="333333"/>
          <w:sz w:val="24"/>
          <w:szCs w:val="24"/>
        </w:rPr>
        <w:t>classificazione di immagini, con l'alimentazione di un gran numero di campioni di addestramento, viene addestrata</w:t>
      </w:r>
      <w:r w:rsidR="002A3321">
        <w:rPr>
          <w:rFonts w:cs="Arial"/>
          <w:color w:val="333333"/>
          <w:sz w:val="24"/>
          <w:szCs w:val="24"/>
        </w:rPr>
        <w:t xml:space="preserve"> una DNN</w:t>
      </w:r>
      <w:r w:rsidRPr="00A47944">
        <w:rPr>
          <w:rFonts w:cs="Arial"/>
          <w:color w:val="333333"/>
          <w:sz w:val="24"/>
          <w:szCs w:val="24"/>
        </w:rPr>
        <w:t xml:space="preserve"> per imparare a riconoscere un'immagine; quindi, l'inferenza prende in input le immagini del mondo reale e ne ricava rapidamente le previsioni/classificazioni. </w:t>
      </w:r>
    </w:p>
    <w:p w14:paraId="413AA06D" w14:textId="29150799" w:rsidR="00FD1197" w:rsidRDefault="007166B2" w:rsidP="00DA4C07">
      <w:pPr>
        <w:spacing w:after="450"/>
        <w:jc w:val="both"/>
        <w:rPr>
          <w:rFonts w:cs="Arial"/>
          <w:color w:val="333333"/>
          <w:sz w:val="24"/>
          <w:szCs w:val="24"/>
        </w:rPr>
      </w:pPr>
      <w:r>
        <w:rPr>
          <w:rFonts w:cs="Arial"/>
          <w:color w:val="333333"/>
          <w:sz w:val="24"/>
          <w:szCs w:val="24"/>
        </w:rPr>
        <w:t>L</w:t>
      </w:r>
      <w:r w:rsidRPr="009D4012">
        <w:rPr>
          <w:rFonts w:cs="Arial"/>
          <w:color w:val="333333"/>
          <w:sz w:val="24"/>
          <w:szCs w:val="24"/>
        </w:rPr>
        <w:t>'edge</w:t>
      </w:r>
      <w:r w:rsidR="00F5538F">
        <w:rPr>
          <w:rFonts w:cs="Arial"/>
          <w:color w:val="333333"/>
          <w:sz w:val="24"/>
          <w:szCs w:val="24"/>
        </w:rPr>
        <w:t>-</w:t>
      </w:r>
      <w:r w:rsidRPr="009D4012">
        <w:rPr>
          <w:rFonts w:cs="Arial"/>
          <w:color w:val="333333"/>
          <w:sz w:val="24"/>
          <w:szCs w:val="24"/>
        </w:rPr>
        <w:t xml:space="preserve">computing </w:t>
      </w:r>
      <w:r>
        <w:rPr>
          <w:rFonts w:cs="Arial"/>
          <w:color w:val="333333"/>
          <w:sz w:val="24"/>
          <w:szCs w:val="24"/>
        </w:rPr>
        <w:t>è ultimamente diventato fondamentale per a</w:t>
      </w:r>
      <w:r w:rsidR="002818BE">
        <w:rPr>
          <w:rFonts w:cs="Arial"/>
          <w:color w:val="333333"/>
          <w:sz w:val="24"/>
          <w:szCs w:val="24"/>
        </w:rPr>
        <w:t xml:space="preserve">pplicazioni che sfruttano </w:t>
      </w:r>
      <w:r w:rsidR="000C35E5">
        <w:rPr>
          <w:rFonts w:cs="Arial"/>
          <w:color w:val="333333"/>
          <w:sz w:val="24"/>
          <w:szCs w:val="24"/>
        </w:rPr>
        <w:t>i suddetti algoritmi</w:t>
      </w:r>
      <w:r w:rsidR="002A0696">
        <w:rPr>
          <w:rFonts w:cs="Arial"/>
          <w:color w:val="333333"/>
          <w:sz w:val="24"/>
          <w:szCs w:val="24"/>
        </w:rPr>
        <w:t xml:space="preserve"> per avere inferenze in tempo reale</w:t>
      </w:r>
      <w:r w:rsidR="009018E6">
        <w:rPr>
          <w:rFonts w:cs="Arial"/>
          <w:color w:val="333333"/>
          <w:sz w:val="24"/>
          <w:szCs w:val="24"/>
        </w:rPr>
        <w:t>,</w:t>
      </w:r>
      <w:r w:rsidR="002842E8">
        <w:rPr>
          <w:rFonts w:cs="Arial"/>
          <w:color w:val="333333"/>
          <w:sz w:val="24"/>
          <w:szCs w:val="24"/>
        </w:rPr>
        <w:t xml:space="preserve"> </w:t>
      </w:r>
      <w:r w:rsidR="009018E6">
        <w:rPr>
          <w:rFonts w:cs="Arial"/>
          <w:color w:val="333333"/>
          <w:sz w:val="24"/>
          <w:szCs w:val="24"/>
        </w:rPr>
        <w:t>d</w:t>
      </w:r>
      <w:r w:rsidR="00342171">
        <w:rPr>
          <w:rFonts w:cs="Arial"/>
          <w:color w:val="333333"/>
          <w:sz w:val="24"/>
          <w:szCs w:val="24"/>
        </w:rPr>
        <w:t>ato che</w:t>
      </w:r>
      <w:r w:rsidR="00B22D03" w:rsidRPr="009D4012">
        <w:rPr>
          <w:rFonts w:cs="Arial"/>
          <w:color w:val="333333"/>
          <w:sz w:val="24"/>
          <w:szCs w:val="24"/>
        </w:rPr>
        <w:t xml:space="preserve"> l'edge</w:t>
      </w:r>
      <w:r w:rsidR="00F5538F">
        <w:rPr>
          <w:rFonts w:cs="Arial"/>
          <w:color w:val="333333"/>
          <w:sz w:val="24"/>
          <w:szCs w:val="24"/>
        </w:rPr>
        <w:t>-</w:t>
      </w:r>
      <w:r w:rsidR="00B22D03" w:rsidRPr="009D4012">
        <w:rPr>
          <w:rFonts w:cs="Arial"/>
          <w:color w:val="333333"/>
          <w:sz w:val="24"/>
          <w:szCs w:val="24"/>
        </w:rPr>
        <w:t>computing mira a coordinare una moltitudine di dispositivi e server edge collaborativi per elaborare i dati generati in prossimità</w:t>
      </w:r>
      <w:r w:rsidR="00A846A0">
        <w:rPr>
          <w:rFonts w:cs="Arial"/>
          <w:color w:val="333333"/>
          <w:sz w:val="24"/>
          <w:szCs w:val="24"/>
        </w:rPr>
        <w:t>.</w:t>
      </w:r>
    </w:p>
    <w:p w14:paraId="66CE1BAA" w14:textId="77777777" w:rsidR="00165698" w:rsidRDefault="00FD1197" w:rsidP="00DA4C07">
      <w:pPr>
        <w:spacing w:after="450"/>
        <w:jc w:val="both"/>
        <w:rPr>
          <w:rFonts w:cs="Arial"/>
          <w:color w:val="333333"/>
          <w:sz w:val="24"/>
          <w:szCs w:val="24"/>
        </w:rPr>
      </w:pPr>
      <w:r>
        <w:rPr>
          <w:rFonts w:cs="Arial"/>
          <w:color w:val="333333"/>
          <w:sz w:val="24"/>
          <w:szCs w:val="24"/>
        </w:rPr>
        <w:t>A</w:t>
      </w:r>
      <w:r w:rsidR="00B22D03" w:rsidRPr="009D4012">
        <w:rPr>
          <w:rFonts w:cs="Arial"/>
          <w:color w:val="333333"/>
          <w:sz w:val="24"/>
          <w:szCs w:val="24"/>
        </w:rPr>
        <w:t xml:space="preserve"> seguito della proliferazione del numero e dei tipi di dispositivi mobili e IoT, grandi volumi di dati multimodali (ad esempio, audio, immagini e video) </w:t>
      </w:r>
      <w:r w:rsidR="00A42E6D">
        <w:rPr>
          <w:rFonts w:cs="Arial"/>
          <w:color w:val="333333"/>
          <w:sz w:val="24"/>
          <w:szCs w:val="24"/>
        </w:rPr>
        <w:t xml:space="preserve">provenienti </w:t>
      </w:r>
      <w:r w:rsidR="00B22D03" w:rsidRPr="009D4012">
        <w:rPr>
          <w:rFonts w:cs="Arial"/>
          <w:color w:val="333333"/>
          <w:sz w:val="24"/>
          <w:szCs w:val="24"/>
        </w:rPr>
        <w:t>dell'ambiente vengono continuamente rilevati dal lato dei dispositivi. In questo contesto, l'</w:t>
      </w:r>
      <w:r w:rsidR="0037425B">
        <w:rPr>
          <w:rFonts w:cs="Arial"/>
          <w:color w:val="333333"/>
          <w:sz w:val="24"/>
          <w:szCs w:val="24"/>
        </w:rPr>
        <w:t>E</w:t>
      </w:r>
      <w:r w:rsidR="00BC66C8">
        <w:rPr>
          <w:rFonts w:cs="Arial"/>
          <w:color w:val="333333"/>
          <w:sz w:val="24"/>
          <w:szCs w:val="24"/>
        </w:rPr>
        <w:t>dge-AI</w:t>
      </w:r>
      <w:r w:rsidR="00B22D03" w:rsidRPr="009D4012">
        <w:rPr>
          <w:rFonts w:cs="Arial"/>
          <w:color w:val="333333"/>
          <w:sz w:val="24"/>
          <w:szCs w:val="24"/>
        </w:rPr>
        <w:t xml:space="preserve"> </w:t>
      </w:r>
      <w:r w:rsidR="00CA4495">
        <w:rPr>
          <w:rFonts w:cs="Arial"/>
          <w:color w:val="333333"/>
          <w:sz w:val="24"/>
          <w:szCs w:val="24"/>
        </w:rPr>
        <w:t>risulta indispensabile</w:t>
      </w:r>
      <w:r w:rsidR="00B22D03" w:rsidRPr="009D4012">
        <w:rPr>
          <w:rFonts w:cs="Arial"/>
          <w:color w:val="333333"/>
          <w:sz w:val="24"/>
          <w:szCs w:val="24"/>
        </w:rPr>
        <w:t xml:space="preserve"> </w:t>
      </w:r>
      <w:r w:rsidR="00C02C68">
        <w:rPr>
          <w:rFonts w:cs="Arial"/>
          <w:color w:val="333333"/>
          <w:sz w:val="24"/>
          <w:szCs w:val="24"/>
        </w:rPr>
        <w:lastRenderedPageBreak/>
        <w:t xml:space="preserve">per </w:t>
      </w:r>
      <w:r w:rsidR="00B22D03" w:rsidRPr="009D4012">
        <w:rPr>
          <w:rFonts w:cs="Arial"/>
          <w:color w:val="333333"/>
          <w:sz w:val="24"/>
          <w:szCs w:val="24"/>
        </w:rPr>
        <w:t xml:space="preserve">la sua capacità di analizzare rapidamente questi enormi volumi di dati e di estrarre da essi informazioni utili per prendere decisioni di alta qualità. </w:t>
      </w:r>
    </w:p>
    <w:p w14:paraId="12B7979F" w14:textId="2A35D082" w:rsidR="00C60A9B" w:rsidRDefault="00C02C68" w:rsidP="00DA4C07">
      <w:pPr>
        <w:spacing w:after="450"/>
        <w:jc w:val="both"/>
        <w:rPr>
          <w:rFonts w:cs="Arial"/>
          <w:color w:val="333333"/>
          <w:sz w:val="24"/>
          <w:szCs w:val="24"/>
        </w:rPr>
      </w:pPr>
      <w:r>
        <w:rPr>
          <w:rFonts w:cs="Arial"/>
          <w:color w:val="333333"/>
          <w:sz w:val="24"/>
          <w:szCs w:val="24"/>
        </w:rPr>
        <w:t>Il deep learning</w:t>
      </w:r>
      <w:r w:rsidR="0040331C">
        <w:rPr>
          <w:rFonts w:cs="Arial"/>
          <w:color w:val="333333"/>
          <w:sz w:val="24"/>
          <w:szCs w:val="24"/>
        </w:rPr>
        <w:t>, infatti,</w:t>
      </w:r>
      <w:r w:rsidR="005F5AF3">
        <w:rPr>
          <w:rFonts w:cs="Arial"/>
          <w:color w:val="333333"/>
          <w:sz w:val="24"/>
          <w:szCs w:val="24"/>
        </w:rPr>
        <w:t xml:space="preserve"> </w:t>
      </w:r>
      <w:r w:rsidR="00B22D03" w:rsidRPr="009D4012">
        <w:rPr>
          <w:rFonts w:cs="Arial"/>
          <w:color w:val="333333"/>
          <w:sz w:val="24"/>
          <w:szCs w:val="24"/>
        </w:rPr>
        <w:t xml:space="preserve">offre la capacità di identificare automaticamente modelli e rilevare anomalie nei dati rilevati </w:t>
      </w:r>
      <w:proofErr w:type="spellStart"/>
      <w:r w:rsidR="00165698">
        <w:rPr>
          <w:rFonts w:cs="Arial"/>
          <w:color w:val="333333"/>
          <w:sz w:val="24"/>
          <w:szCs w:val="24"/>
        </w:rPr>
        <w:t>all’</w:t>
      </w:r>
      <w:r w:rsidR="00B22D03" w:rsidRPr="009D4012">
        <w:rPr>
          <w:rFonts w:cs="Arial"/>
          <w:color w:val="333333"/>
          <w:sz w:val="24"/>
          <w:szCs w:val="24"/>
        </w:rPr>
        <w:t>edge</w:t>
      </w:r>
      <w:proofErr w:type="spellEnd"/>
      <w:r w:rsidR="00B22D03" w:rsidRPr="009D4012">
        <w:rPr>
          <w:rFonts w:cs="Arial"/>
          <w:color w:val="333333"/>
          <w:sz w:val="24"/>
          <w:szCs w:val="24"/>
        </w:rPr>
        <w:t>, come ad esempio il flusso del traffico</w:t>
      </w:r>
      <w:r w:rsidR="00855192">
        <w:rPr>
          <w:rFonts w:cs="Arial"/>
          <w:color w:val="333333"/>
          <w:sz w:val="24"/>
          <w:szCs w:val="24"/>
        </w:rPr>
        <w:t xml:space="preserve"> nelle smart cities</w:t>
      </w:r>
      <w:r w:rsidR="00B22D03" w:rsidRPr="009D4012">
        <w:rPr>
          <w:rFonts w:cs="Arial"/>
          <w:color w:val="333333"/>
          <w:sz w:val="24"/>
          <w:szCs w:val="24"/>
        </w:rPr>
        <w:t>,</w:t>
      </w:r>
      <w:r w:rsidR="00B96380">
        <w:rPr>
          <w:rFonts w:cs="Arial"/>
          <w:color w:val="333333"/>
          <w:sz w:val="24"/>
          <w:szCs w:val="24"/>
        </w:rPr>
        <w:t xml:space="preserve"> </w:t>
      </w:r>
      <w:r w:rsidR="00FD7723">
        <w:rPr>
          <w:rFonts w:cs="Arial"/>
          <w:color w:val="333333"/>
          <w:sz w:val="24"/>
          <w:szCs w:val="24"/>
        </w:rPr>
        <w:t xml:space="preserve">la telemedicina, </w:t>
      </w:r>
      <w:r w:rsidR="00B96380">
        <w:rPr>
          <w:rFonts w:cs="Arial"/>
          <w:color w:val="333333"/>
          <w:sz w:val="24"/>
          <w:szCs w:val="24"/>
        </w:rPr>
        <w:t xml:space="preserve">i dati </w:t>
      </w:r>
      <w:r w:rsidR="008F277D">
        <w:rPr>
          <w:rFonts w:cs="Arial"/>
          <w:color w:val="333333"/>
          <w:sz w:val="24"/>
          <w:szCs w:val="24"/>
        </w:rPr>
        <w:t xml:space="preserve">ambientali, elettrici e audio per </w:t>
      </w:r>
      <w:r w:rsidR="00C60A9B">
        <w:rPr>
          <w:rFonts w:cs="Arial"/>
          <w:color w:val="333333"/>
          <w:sz w:val="24"/>
          <w:szCs w:val="24"/>
        </w:rPr>
        <w:t>catturare</w:t>
      </w:r>
      <w:r w:rsidR="00B22D03" w:rsidRPr="009D4012">
        <w:rPr>
          <w:rFonts w:cs="Arial"/>
          <w:color w:val="333333"/>
          <w:sz w:val="24"/>
          <w:szCs w:val="24"/>
        </w:rPr>
        <w:t xml:space="preserve"> l</w:t>
      </w:r>
      <w:r w:rsidR="008A1257">
        <w:rPr>
          <w:rFonts w:cs="Arial"/>
          <w:color w:val="333333"/>
          <w:sz w:val="24"/>
          <w:szCs w:val="24"/>
        </w:rPr>
        <w:t>e anomalie di funzionamento delle macchine</w:t>
      </w:r>
      <w:r w:rsidR="000E306D">
        <w:rPr>
          <w:rFonts w:cs="Arial"/>
          <w:color w:val="333333"/>
          <w:sz w:val="24"/>
          <w:szCs w:val="24"/>
        </w:rPr>
        <w:t>, la guida autonoma.</w:t>
      </w:r>
    </w:p>
    <w:p w14:paraId="0F0BF427" w14:textId="2FB99704" w:rsidR="002F0555" w:rsidRDefault="00B22D03" w:rsidP="00CF1954">
      <w:pPr>
        <w:spacing w:after="450"/>
        <w:jc w:val="both"/>
        <w:rPr>
          <w:rFonts w:cs="Arial"/>
          <w:color w:val="333333"/>
          <w:sz w:val="24"/>
          <w:szCs w:val="24"/>
        </w:rPr>
      </w:pPr>
      <w:r w:rsidRPr="009D4012">
        <w:rPr>
          <w:rFonts w:cs="Arial"/>
          <w:color w:val="333333"/>
          <w:sz w:val="24"/>
          <w:szCs w:val="24"/>
        </w:rPr>
        <w:t>Le</w:t>
      </w:r>
      <w:r w:rsidR="00CB4713">
        <w:rPr>
          <w:rFonts w:cs="Arial"/>
          <w:color w:val="333333"/>
          <w:sz w:val="24"/>
          <w:szCs w:val="24"/>
        </w:rPr>
        <w:t xml:space="preserve"> predizioni</w:t>
      </w:r>
      <w:r w:rsidRPr="009D4012">
        <w:rPr>
          <w:rFonts w:cs="Arial"/>
          <w:color w:val="333333"/>
          <w:sz w:val="24"/>
          <w:szCs w:val="24"/>
        </w:rPr>
        <w:t xml:space="preserve"> estratte da</w:t>
      </w:r>
      <w:r w:rsidR="00AF0E76">
        <w:rPr>
          <w:rFonts w:cs="Arial"/>
          <w:color w:val="333333"/>
          <w:sz w:val="24"/>
          <w:szCs w:val="24"/>
        </w:rPr>
        <w:t>l modello costruito sui</w:t>
      </w:r>
      <w:r w:rsidRPr="009D4012">
        <w:rPr>
          <w:rFonts w:cs="Arial"/>
          <w:color w:val="333333"/>
          <w:sz w:val="24"/>
          <w:szCs w:val="24"/>
        </w:rPr>
        <w:t xml:space="preserve"> dati rilevati vengono poi utilizzate per il processo decisionale predittivo in tempo reale in risposta agli ambienti in rapida evoluzione, aumentando l'efficienza operativa.</w:t>
      </w:r>
    </w:p>
    <w:p w14:paraId="5F10B55F" w14:textId="1DCD39D9" w:rsidR="002F0555" w:rsidRDefault="00730757" w:rsidP="002B26B7">
      <w:pPr>
        <w:jc w:val="both"/>
        <w:rPr>
          <w:rFonts w:cs="Arial"/>
          <w:color w:val="333333"/>
          <w:sz w:val="24"/>
          <w:szCs w:val="24"/>
        </w:rPr>
      </w:pPr>
      <w:r>
        <w:rPr>
          <w:rFonts w:cs="Arial"/>
          <w:color w:val="333333"/>
          <w:sz w:val="24"/>
          <w:szCs w:val="24"/>
        </w:rPr>
        <w:t>Come ult</w:t>
      </w:r>
      <w:r w:rsidR="00B65331">
        <w:rPr>
          <w:rFonts w:cs="Arial"/>
          <w:color w:val="333333"/>
          <w:sz w:val="24"/>
          <w:szCs w:val="24"/>
        </w:rPr>
        <w:t>e</w:t>
      </w:r>
      <w:r>
        <w:rPr>
          <w:rFonts w:cs="Arial"/>
          <w:color w:val="333333"/>
          <w:sz w:val="24"/>
          <w:szCs w:val="24"/>
        </w:rPr>
        <w:t>riore miglioramento</w:t>
      </w:r>
      <w:r w:rsidR="00B65331">
        <w:rPr>
          <w:rFonts w:cs="Arial"/>
          <w:color w:val="333333"/>
          <w:sz w:val="24"/>
          <w:szCs w:val="24"/>
        </w:rPr>
        <w:t xml:space="preserve"> in questi ultimi due anni sta prendendo piede i</w:t>
      </w:r>
      <w:r w:rsidRPr="006D749B">
        <w:rPr>
          <w:rFonts w:cs="Arial"/>
          <w:color w:val="333333"/>
          <w:sz w:val="24"/>
          <w:szCs w:val="24"/>
        </w:rPr>
        <w:t xml:space="preserve">l paradigma dell'esecuzione di algoritmi di IA a livello locale su un dispositivo finale, con dati (dati di sensori o segnali) </w:t>
      </w:r>
      <w:r w:rsidR="001B2CCA">
        <w:rPr>
          <w:rFonts w:cs="Arial"/>
          <w:color w:val="333333"/>
          <w:sz w:val="24"/>
          <w:szCs w:val="24"/>
        </w:rPr>
        <w:t>elaborati</w:t>
      </w:r>
      <w:r w:rsidRPr="006D749B">
        <w:rPr>
          <w:rFonts w:cs="Arial"/>
          <w:color w:val="333333"/>
          <w:sz w:val="24"/>
          <w:szCs w:val="24"/>
        </w:rPr>
        <w:t xml:space="preserve"> sul dispositivo</w:t>
      </w:r>
      <w:r w:rsidR="0006109C">
        <w:rPr>
          <w:rFonts w:cs="Arial"/>
          <w:color w:val="333333"/>
          <w:sz w:val="24"/>
          <w:szCs w:val="24"/>
        </w:rPr>
        <w:t>, la cosiddetta “</w:t>
      </w:r>
      <w:proofErr w:type="spellStart"/>
      <w:r w:rsidR="0006109C">
        <w:rPr>
          <w:rFonts w:cs="Arial"/>
          <w:color w:val="333333"/>
          <w:sz w:val="24"/>
          <w:szCs w:val="24"/>
        </w:rPr>
        <w:t>TinyML</w:t>
      </w:r>
      <w:proofErr w:type="spellEnd"/>
      <w:r w:rsidR="0006109C">
        <w:rPr>
          <w:rFonts w:cs="Arial"/>
          <w:color w:val="333333"/>
          <w:sz w:val="24"/>
          <w:szCs w:val="24"/>
        </w:rPr>
        <w:t>”</w:t>
      </w:r>
      <w:r w:rsidR="005C59F1">
        <w:rPr>
          <w:rFonts w:cs="Arial"/>
          <w:color w:val="333333"/>
          <w:sz w:val="24"/>
          <w:szCs w:val="24"/>
        </w:rPr>
        <w:t xml:space="preserve">, anche se tali elaborazioni sono limitate dalle prestazioni dei microprocessori utilizzati sui </w:t>
      </w:r>
      <w:proofErr w:type="gramStart"/>
      <w:r w:rsidR="005C59F1">
        <w:rPr>
          <w:rFonts w:cs="Arial"/>
          <w:color w:val="333333"/>
          <w:sz w:val="24"/>
          <w:szCs w:val="24"/>
        </w:rPr>
        <w:t>dev</w:t>
      </w:r>
      <w:r w:rsidR="001E19B4">
        <w:rPr>
          <w:rFonts w:cs="Arial"/>
          <w:color w:val="333333"/>
          <w:sz w:val="24"/>
          <w:szCs w:val="24"/>
        </w:rPr>
        <w:t>ices</w:t>
      </w:r>
      <w:proofErr w:type="gramEnd"/>
      <w:r w:rsidR="001E19B4">
        <w:rPr>
          <w:rFonts w:cs="Arial"/>
          <w:color w:val="333333"/>
          <w:sz w:val="24"/>
          <w:szCs w:val="24"/>
        </w:rPr>
        <w:t xml:space="preserve"> finali.</w:t>
      </w:r>
    </w:p>
    <w:p w14:paraId="653105E2" w14:textId="24BB96F4" w:rsidR="00026F75" w:rsidRDefault="00026F75" w:rsidP="002B26B7">
      <w:pPr>
        <w:jc w:val="both"/>
        <w:rPr>
          <w:rFonts w:cs="Arial"/>
          <w:color w:val="333333"/>
          <w:sz w:val="24"/>
          <w:szCs w:val="24"/>
        </w:rPr>
      </w:pPr>
    </w:p>
    <w:p w14:paraId="4B9ADF0A" w14:textId="09E8C3B1" w:rsidR="00026F75" w:rsidRDefault="00026F75" w:rsidP="00026F75">
      <w:pPr>
        <w:jc w:val="center"/>
        <w:rPr>
          <w:rFonts w:cs="Arial"/>
          <w:color w:val="333333"/>
          <w:sz w:val="24"/>
          <w:szCs w:val="24"/>
        </w:rPr>
      </w:pPr>
      <w:r>
        <w:rPr>
          <w:noProof/>
        </w:rPr>
        <w:drawing>
          <wp:inline distT="0" distB="0" distL="0" distR="0" wp14:anchorId="68A8A740" wp14:editId="5A80FB44">
            <wp:extent cx="2470150" cy="1368347"/>
            <wp:effectExtent l="0" t="0" r="6350" b="3810"/>
            <wp:docPr id="6" name="Immagine 6" descr="▷ Tiny Machine Learning (TinyML) Tutorial 【Get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iny Machine Learning (TinyML) Tutorial 【Get Certifi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633" cy="1377478"/>
                    </a:xfrm>
                    <a:prstGeom prst="rect">
                      <a:avLst/>
                    </a:prstGeom>
                    <a:noFill/>
                    <a:ln>
                      <a:noFill/>
                    </a:ln>
                  </pic:spPr>
                </pic:pic>
              </a:graphicData>
            </a:graphic>
          </wp:inline>
        </w:drawing>
      </w:r>
    </w:p>
    <w:p w14:paraId="7EB912D5" w14:textId="1D1472D0" w:rsidR="001E19B4" w:rsidRDefault="001E19B4" w:rsidP="002B26B7">
      <w:pPr>
        <w:jc w:val="both"/>
        <w:rPr>
          <w:rFonts w:cs="Arial"/>
          <w:color w:val="333333"/>
          <w:sz w:val="24"/>
          <w:szCs w:val="24"/>
        </w:rPr>
      </w:pPr>
    </w:p>
    <w:p w14:paraId="45C5435A" w14:textId="77777777" w:rsidR="00BF3A15" w:rsidRDefault="001E19B4" w:rsidP="00BF3A15">
      <w:pPr>
        <w:jc w:val="both"/>
        <w:rPr>
          <w:rFonts w:cs="Arial"/>
          <w:color w:val="333333"/>
          <w:sz w:val="24"/>
          <w:szCs w:val="24"/>
        </w:rPr>
      </w:pPr>
      <w:r>
        <w:rPr>
          <w:rFonts w:cs="Arial"/>
          <w:color w:val="333333"/>
          <w:sz w:val="24"/>
          <w:szCs w:val="24"/>
        </w:rPr>
        <w:t xml:space="preserve">Ecco che dunque la Edge-Ai può essere bene rappresentata con il connubio computazionale fra edge data centers e </w:t>
      </w:r>
      <w:proofErr w:type="gramStart"/>
      <w:r w:rsidR="00110829">
        <w:rPr>
          <w:rFonts w:cs="Arial"/>
          <w:color w:val="333333"/>
          <w:sz w:val="24"/>
          <w:szCs w:val="24"/>
        </w:rPr>
        <w:t>device</w:t>
      </w:r>
      <w:r w:rsidR="008149EC">
        <w:rPr>
          <w:rFonts w:cs="Arial"/>
          <w:color w:val="333333"/>
          <w:sz w:val="24"/>
          <w:szCs w:val="24"/>
        </w:rPr>
        <w:t>s</w:t>
      </w:r>
      <w:proofErr w:type="gramEnd"/>
      <w:r w:rsidR="00110829">
        <w:rPr>
          <w:rFonts w:cs="Arial"/>
          <w:color w:val="333333"/>
          <w:sz w:val="24"/>
          <w:szCs w:val="24"/>
        </w:rPr>
        <w:t xml:space="preserve"> finali, a seconda delle prestazioni che devono essere ottenute.</w:t>
      </w:r>
      <w:r w:rsidR="004806DA">
        <w:rPr>
          <w:rFonts w:cs="Arial"/>
          <w:color w:val="333333"/>
          <w:sz w:val="24"/>
          <w:szCs w:val="24"/>
        </w:rPr>
        <w:t xml:space="preserve"> </w:t>
      </w:r>
      <w:proofErr w:type="gramStart"/>
      <w:r w:rsidR="004806DA">
        <w:rPr>
          <w:rFonts w:cs="Arial"/>
          <w:color w:val="333333"/>
          <w:sz w:val="24"/>
          <w:szCs w:val="24"/>
        </w:rPr>
        <w:t>E’</w:t>
      </w:r>
      <w:proofErr w:type="gramEnd"/>
      <w:r w:rsidR="004806DA">
        <w:rPr>
          <w:rFonts w:cs="Arial"/>
          <w:color w:val="333333"/>
          <w:sz w:val="24"/>
          <w:szCs w:val="24"/>
        </w:rPr>
        <w:t xml:space="preserve"> ciò che oggi permette la </w:t>
      </w:r>
      <w:r w:rsidR="00320A99">
        <w:rPr>
          <w:rFonts w:cs="Arial"/>
          <w:color w:val="333333"/>
          <w:sz w:val="24"/>
          <w:szCs w:val="24"/>
        </w:rPr>
        <w:t>“</w:t>
      </w:r>
      <w:r w:rsidR="00324162" w:rsidRPr="00DF1B27">
        <w:rPr>
          <w:rFonts w:cs="Arial"/>
          <w:color w:val="333333"/>
          <w:sz w:val="24"/>
          <w:szCs w:val="24"/>
        </w:rPr>
        <w:t>democratizzazione dell'IA</w:t>
      </w:r>
      <w:r w:rsidR="00320A99">
        <w:rPr>
          <w:rFonts w:cs="Arial"/>
          <w:color w:val="333333"/>
          <w:sz w:val="24"/>
          <w:szCs w:val="24"/>
        </w:rPr>
        <w:t>”</w:t>
      </w:r>
      <w:r w:rsidR="00324162" w:rsidRPr="00DF1B27">
        <w:rPr>
          <w:rFonts w:cs="Arial"/>
          <w:color w:val="333333"/>
          <w:sz w:val="24"/>
          <w:szCs w:val="24"/>
        </w:rPr>
        <w:t xml:space="preserve">, </w:t>
      </w:r>
      <w:r w:rsidR="00BF3A15">
        <w:rPr>
          <w:rFonts w:cs="Arial"/>
          <w:color w:val="333333"/>
          <w:sz w:val="24"/>
          <w:szCs w:val="24"/>
        </w:rPr>
        <w:t xml:space="preserve">cioè </w:t>
      </w:r>
      <w:r w:rsidR="00324162" w:rsidRPr="00DF1B27">
        <w:rPr>
          <w:rFonts w:cs="Arial"/>
          <w:color w:val="333333"/>
          <w:sz w:val="24"/>
          <w:szCs w:val="24"/>
        </w:rPr>
        <w:t>la visione di "rend</w:t>
      </w:r>
      <w:r w:rsidR="00D0102E">
        <w:rPr>
          <w:rFonts w:cs="Arial"/>
          <w:color w:val="333333"/>
          <w:sz w:val="24"/>
          <w:szCs w:val="24"/>
        </w:rPr>
        <w:t>ere fruibile</w:t>
      </w:r>
      <w:r w:rsidR="00324162" w:rsidRPr="00DF1B27">
        <w:rPr>
          <w:rFonts w:cs="Arial"/>
          <w:color w:val="333333"/>
          <w:sz w:val="24"/>
          <w:szCs w:val="24"/>
        </w:rPr>
        <w:t xml:space="preserve"> l'IA per ogni persona e ogni organizzazione, ovunque"</w:t>
      </w:r>
      <w:r w:rsidR="00BF3A15">
        <w:rPr>
          <w:rFonts w:cs="Arial"/>
          <w:color w:val="333333"/>
          <w:sz w:val="24"/>
          <w:szCs w:val="24"/>
        </w:rPr>
        <w:t>.</w:t>
      </w:r>
    </w:p>
    <w:p w14:paraId="7A20501A" w14:textId="2BE3306B" w:rsidR="004D722E" w:rsidRDefault="00D24D6D" w:rsidP="00BF3A15">
      <w:pPr>
        <w:jc w:val="both"/>
        <w:rPr>
          <w:rFonts w:cs="Arial"/>
          <w:color w:val="333333"/>
          <w:sz w:val="24"/>
          <w:szCs w:val="24"/>
        </w:rPr>
      </w:pPr>
      <w:r>
        <w:rPr>
          <w:rFonts w:cs="Arial"/>
          <w:color w:val="333333"/>
          <w:sz w:val="24"/>
          <w:szCs w:val="24"/>
        </w:rPr>
        <w:t xml:space="preserve"> </w:t>
      </w:r>
    </w:p>
    <w:p w14:paraId="07C859E6" w14:textId="6225F1BD" w:rsidR="00734AC6" w:rsidRDefault="00E46FF3" w:rsidP="00E46FF3">
      <w:pPr>
        <w:spacing w:after="450"/>
        <w:jc w:val="both"/>
        <w:rPr>
          <w:rFonts w:cs="Arial"/>
          <w:color w:val="333333"/>
          <w:sz w:val="24"/>
          <w:szCs w:val="24"/>
        </w:rPr>
      </w:pPr>
      <w:r>
        <w:rPr>
          <w:rFonts w:cs="Arial"/>
          <w:color w:val="333333"/>
          <w:sz w:val="24"/>
          <w:szCs w:val="24"/>
        </w:rPr>
        <w:t>L</w:t>
      </w:r>
      <w:r w:rsidR="000E33E1" w:rsidRPr="000E33E1">
        <w:rPr>
          <w:rFonts w:cs="Arial"/>
          <w:color w:val="333333"/>
          <w:sz w:val="24"/>
          <w:szCs w:val="24"/>
        </w:rPr>
        <w:t>'ambito di applicazione dell'IE</w:t>
      </w:r>
      <w:r w:rsidR="003820CC">
        <w:rPr>
          <w:rFonts w:cs="Arial"/>
          <w:color w:val="333333"/>
          <w:sz w:val="24"/>
          <w:szCs w:val="24"/>
        </w:rPr>
        <w:t xml:space="preserve">, </w:t>
      </w:r>
      <w:r w:rsidR="00734AC6">
        <w:rPr>
          <w:rFonts w:cs="Arial"/>
          <w:color w:val="333333"/>
          <w:sz w:val="24"/>
          <w:szCs w:val="24"/>
        </w:rPr>
        <w:t>tuttavia</w:t>
      </w:r>
      <w:r w:rsidR="003820CC">
        <w:rPr>
          <w:rFonts w:cs="Arial"/>
          <w:color w:val="333333"/>
          <w:sz w:val="24"/>
          <w:szCs w:val="24"/>
        </w:rPr>
        <w:t>,</w:t>
      </w:r>
      <w:r w:rsidR="00734AC6" w:rsidRPr="000E33E1">
        <w:rPr>
          <w:rFonts w:cs="Arial"/>
          <w:color w:val="333333"/>
          <w:sz w:val="24"/>
          <w:szCs w:val="24"/>
        </w:rPr>
        <w:t xml:space="preserve"> </w:t>
      </w:r>
      <w:r w:rsidR="000E33E1" w:rsidRPr="000E33E1">
        <w:rPr>
          <w:rFonts w:cs="Arial"/>
          <w:color w:val="333333"/>
          <w:sz w:val="24"/>
          <w:szCs w:val="24"/>
        </w:rPr>
        <w:t>non d</w:t>
      </w:r>
      <w:r w:rsidR="00BF3A15">
        <w:rPr>
          <w:rFonts w:cs="Arial"/>
          <w:color w:val="333333"/>
          <w:sz w:val="24"/>
          <w:szCs w:val="24"/>
        </w:rPr>
        <w:t xml:space="preserve">eve </w:t>
      </w:r>
      <w:r w:rsidR="000E33E1" w:rsidRPr="000E33E1">
        <w:rPr>
          <w:rFonts w:cs="Arial"/>
          <w:color w:val="333333"/>
          <w:sz w:val="24"/>
          <w:szCs w:val="24"/>
        </w:rPr>
        <w:t>essere</w:t>
      </w:r>
      <w:r w:rsidR="00A70AAE">
        <w:rPr>
          <w:rFonts w:cs="Arial"/>
          <w:color w:val="333333"/>
          <w:sz w:val="24"/>
          <w:szCs w:val="24"/>
        </w:rPr>
        <w:t xml:space="preserve"> </w:t>
      </w:r>
      <w:r w:rsidR="000E33E1" w:rsidRPr="000E33E1">
        <w:rPr>
          <w:rFonts w:cs="Arial"/>
          <w:color w:val="333333"/>
          <w:sz w:val="24"/>
          <w:szCs w:val="24"/>
        </w:rPr>
        <w:t xml:space="preserve">limitato all'esecuzione di modelli di intelligenza artificiale esclusivamente sul server o sul dispositivo edge. Infatti, come dimostrato da </w:t>
      </w:r>
      <w:r w:rsidR="00504742">
        <w:rPr>
          <w:rFonts w:cs="Arial"/>
          <w:color w:val="333333"/>
          <w:sz w:val="24"/>
          <w:szCs w:val="24"/>
        </w:rPr>
        <w:t>studi sulla materia</w:t>
      </w:r>
      <w:r w:rsidR="000E33E1" w:rsidRPr="000E33E1">
        <w:rPr>
          <w:rFonts w:cs="Arial"/>
          <w:color w:val="333333"/>
          <w:sz w:val="24"/>
          <w:szCs w:val="24"/>
        </w:rPr>
        <w:t xml:space="preserve">, per i modelli DNN, l'esecuzione con la sinergia edge-cloud può ridurre sia la latenza end-to-end </w:t>
      </w:r>
      <w:r w:rsidR="00734AC6">
        <w:rPr>
          <w:rFonts w:cs="Arial"/>
          <w:color w:val="333333"/>
          <w:sz w:val="24"/>
          <w:szCs w:val="24"/>
        </w:rPr>
        <w:t>sia</w:t>
      </w:r>
      <w:r w:rsidR="000E33E1" w:rsidRPr="000E33E1">
        <w:rPr>
          <w:rFonts w:cs="Arial"/>
          <w:color w:val="333333"/>
          <w:sz w:val="24"/>
          <w:szCs w:val="24"/>
        </w:rPr>
        <w:t xml:space="preserve"> il consumo energetico rispetto all'approccio di esecuzione locale. </w:t>
      </w:r>
    </w:p>
    <w:p w14:paraId="297D252B" w14:textId="77777777" w:rsidR="00166799" w:rsidRDefault="00C80209" w:rsidP="00A9096B">
      <w:pPr>
        <w:spacing w:after="450"/>
        <w:jc w:val="both"/>
        <w:rPr>
          <w:rFonts w:cs="Arial"/>
          <w:color w:val="333333"/>
          <w:sz w:val="24"/>
          <w:szCs w:val="24"/>
        </w:rPr>
      </w:pPr>
      <w:r>
        <w:rPr>
          <w:rFonts w:cs="Arial"/>
          <w:color w:val="333333"/>
          <w:sz w:val="24"/>
          <w:szCs w:val="24"/>
        </w:rPr>
        <w:t>L</w:t>
      </w:r>
      <w:r w:rsidR="000E33E1" w:rsidRPr="000E33E1">
        <w:rPr>
          <w:rFonts w:cs="Arial"/>
          <w:color w:val="333333"/>
          <w:sz w:val="24"/>
          <w:szCs w:val="24"/>
        </w:rPr>
        <w:t>'IE de</w:t>
      </w:r>
      <w:r w:rsidR="00F641ED">
        <w:rPr>
          <w:rFonts w:cs="Arial"/>
          <w:color w:val="333333"/>
          <w:sz w:val="24"/>
          <w:szCs w:val="24"/>
        </w:rPr>
        <w:t>ve</w:t>
      </w:r>
      <w:r w:rsidR="000E33E1" w:rsidRPr="000E33E1">
        <w:rPr>
          <w:rFonts w:cs="Arial"/>
          <w:color w:val="333333"/>
          <w:sz w:val="24"/>
          <w:szCs w:val="24"/>
        </w:rPr>
        <w:t xml:space="preserve"> essere il paradigma che sfrutta appieno i dati e le risorse disponibili nella gerarchia dei dispositivi finali, dei nodi edge e dei data center del cloud per ottimizzare le prestazioni complessive dell'addestramento e dell'inferenza di un modello DNN. </w:t>
      </w:r>
      <w:proofErr w:type="gramStart"/>
      <w:r w:rsidR="00581B7A">
        <w:rPr>
          <w:rFonts w:cs="Arial"/>
          <w:color w:val="333333"/>
          <w:sz w:val="24"/>
          <w:szCs w:val="24"/>
        </w:rPr>
        <w:t>Tuttavia</w:t>
      </w:r>
      <w:proofErr w:type="gramEnd"/>
      <w:r w:rsidR="00581B7A">
        <w:rPr>
          <w:rFonts w:cs="Arial"/>
          <w:color w:val="333333"/>
          <w:sz w:val="24"/>
          <w:szCs w:val="24"/>
        </w:rPr>
        <w:t xml:space="preserve"> </w:t>
      </w:r>
      <w:r w:rsidR="00286C36">
        <w:rPr>
          <w:rFonts w:cs="Arial"/>
          <w:color w:val="333333"/>
          <w:sz w:val="24"/>
          <w:szCs w:val="24"/>
        </w:rPr>
        <w:t xml:space="preserve">questo </w:t>
      </w:r>
      <w:r w:rsidR="000E33E1" w:rsidRPr="000E33E1">
        <w:rPr>
          <w:rFonts w:cs="Arial"/>
          <w:color w:val="333333"/>
          <w:sz w:val="24"/>
          <w:szCs w:val="24"/>
        </w:rPr>
        <w:t xml:space="preserve">non significa necessariamente che il modello DNN sia completamente addestrato o </w:t>
      </w:r>
      <w:proofErr w:type="spellStart"/>
      <w:r w:rsidR="000E33E1" w:rsidRPr="000E33E1">
        <w:rPr>
          <w:rFonts w:cs="Arial"/>
          <w:color w:val="333333"/>
          <w:sz w:val="24"/>
          <w:szCs w:val="24"/>
        </w:rPr>
        <w:t>inferenziato</w:t>
      </w:r>
      <w:proofErr w:type="spellEnd"/>
      <w:r w:rsidR="000E33E1" w:rsidRPr="000E33E1">
        <w:rPr>
          <w:rFonts w:cs="Arial"/>
          <w:color w:val="333333"/>
          <w:sz w:val="24"/>
          <w:szCs w:val="24"/>
        </w:rPr>
        <w:t xml:space="preserve"> </w:t>
      </w:r>
      <w:proofErr w:type="spellStart"/>
      <w:r w:rsidR="000E33E1" w:rsidRPr="000E33E1">
        <w:rPr>
          <w:rFonts w:cs="Arial"/>
          <w:color w:val="333333"/>
          <w:sz w:val="24"/>
          <w:szCs w:val="24"/>
        </w:rPr>
        <w:t>all'edge</w:t>
      </w:r>
      <w:proofErr w:type="spellEnd"/>
      <w:r w:rsidR="000E33E1" w:rsidRPr="000E33E1">
        <w:rPr>
          <w:rFonts w:cs="Arial"/>
          <w:color w:val="333333"/>
          <w:sz w:val="24"/>
          <w:szCs w:val="24"/>
        </w:rPr>
        <w:t>, ma che può funzionare in modo coordinato cloud-edge-device tramite l'</w:t>
      </w:r>
      <w:proofErr w:type="spellStart"/>
      <w:r w:rsidR="000E33E1" w:rsidRPr="000E33E1">
        <w:rPr>
          <w:rFonts w:cs="Arial"/>
          <w:color w:val="333333"/>
          <w:sz w:val="24"/>
          <w:szCs w:val="24"/>
        </w:rPr>
        <w:t>offloading</w:t>
      </w:r>
      <w:proofErr w:type="spellEnd"/>
      <w:r w:rsidR="000E33E1" w:rsidRPr="000E33E1">
        <w:rPr>
          <w:rFonts w:cs="Arial"/>
          <w:color w:val="333333"/>
          <w:sz w:val="24"/>
          <w:szCs w:val="24"/>
        </w:rPr>
        <w:t xml:space="preserve"> dei dati. In particolare, in base alla quantità e alla lunghezza del percorso di </w:t>
      </w:r>
      <w:proofErr w:type="spellStart"/>
      <w:r w:rsidR="000E33E1" w:rsidRPr="000E33E1">
        <w:rPr>
          <w:rFonts w:cs="Arial"/>
          <w:color w:val="333333"/>
          <w:sz w:val="24"/>
          <w:szCs w:val="24"/>
        </w:rPr>
        <w:t>offloading</w:t>
      </w:r>
      <w:proofErr w:type="spellEnd"/>
      <w:r w:rsidR="000E33E1" w:rsidRPr="000E33E1">
        <w:rPr>
          <w:rFonts w:cs="Arial"/>
          <w:color w:val="333333"/>
          <w:sz w:val="24"/>
          <w:szCs w:val="24"/>
        </w:rPr>
        <w:t xml:space="preserve"> dei dati, classifichiamo l'EI in sei livelli, come illustrato nella </w:t>
      </w:r>
      <w:r w:rsidR="00166799">
        <w:rPr>
          <w:rFonts w:cs="Arial"/>
          <w:color w:val="333333"/>
          <w:sz w:val="24"/>
          <w:szCs w:val="24"/>
        </w:rPr>
        <w:t>figura.</w:t>
      </w:r>
    </w:p>
    <w:p w14:paraId="48565462" w14:textId="6A159297" w:rsidR="000E33E1" w:rsidRPr="000E33E1" w:rsidRDefault="000E33E1" w:rsidP="00A9096B">
      <w:pPr>
        <w:spacing w:after="450"/>
        <w:jc w:val="both"/>
        <w:rPr>
          <w:rFonts w:cs="Arial"/>
          <w:color w:val="333333"/>
          <w:sz w:val="24"/>
          <w:szCs w:val="24"/>
        </w:rPr>
      </w:pPr>
      <w:r w:rsidRPr="000E33E1">
        <w:rPr>
          <w:rFonts w:cs="Arial"/>
          <w:color w:val="333333"/>
          <w:sz w:val="24"/>
          <w:szCs w:val="24"/>
        </w:rPr>
        <w:lastRenderedPageBreak/>
        <w:t xml:space="preserve"> In particolare, </w:t>
      </w:r>
      <w:r w:rsidR="00D35837">
        <w:rPr>
          <w:rFonts w:cs="Arial"/>
          <w:color w:val="333333"/>
          <w:sz w:val="24"/>
          <w:szCs w:val="24"/>
        </w:rPr>
        <w:t xml:space="preserve">è </w:t>
      </w:r>
      <w:proofErr w:type="gramStart"/>
      <w:r w:rsidR="00D35837">
        <w:rPr>
          <w:rFonts w:cs="Arial"/>
          <w:color w:val="333333"/>
          <w:sz w:val="24"/>
          <w:szCs w:val="24"/>
        </w:rPr>
        <w:t>possibile</w:t>
      </w:r>
      <w:r w:rsidR="006440E3">
        <w:rPr>
          <w:rFonts w:cs="Arial"/>
          <w:color w:val="333333"/>
          <w:sz w:val="24"/>
          <w:szCs w:val="24"/>
        </w:rPr>
        <w:t xml:space="preserve"> </w:t>
      </w:r>
      <w:r w:rsidR="00D35837">
        <w:rPr>
          <w:rFonts w:cs="Arial"/>
          <w:color w:val="333333"/>
          <w:sz w:val="24"/>
          <w:szCs w:val="24"/>
        </w:rPr>
        <w:t xml:space="preserve"> definire</w:t>
      </w:r>
      <w:proofErr w:type="gramEnd"/>
      <w:r w:rsidR="00D35837">
        <w:rPr>
          <w:rFonts w:cs="Arial"/>
          <w:color w:val="333333"/>
          <w:sz w:val="24"/>
          <w:szCs w:val="24"/>
        </w:rPr>
        <w:t xml:space="preserve"> </w:t>
      </w:r>
      <w:r w:rsidR="00AC542A">
        <w:rPr>
          <w:rFonts w:cs="Arial"/>
          <w:color w:val="333333"/>
          <w:sz w:val="24"/>
          <w:szCs w:val="24"/>
        </w:rPr>
        <w:t>sette</w:t>
      </w:r>
      <w:r w:rsidR="00C715F6">
        <w:rPr>
          <w:rFonts w:cs="Arial"/>
          <w:color w:val="333333"/>
          <w:sz w:val="24"/>
          <w:szCs w:val="24"/>
        </w:rPr>
        <w:t xml:space="preserve"> livelli </w:t>
      </w:r>
      <w:r w:rsidRPr="000E33E1">
        <w:rPr>
          <w:rFonts w:cs="Arial"/>
          <w:color w:val="333333"/>
          <w:sz w:val="24"/>
          <w:szCs w:val="24"/>
        </w:rPr>
        <w:t>di EI</w:t>
      </w:r>
      <w:r w:rsidR="00B602FC">
        <w:rPr>
          <w:rStyle w:val="Rimandonotaapidipagina"/>
          <w:rFonts w:cs="Arial"/>
          <w:color w:val="333333"/>
          <w:sz w:val="24"/>
          <w:szCs w:val="24"/>
        </w:rPr>
        <w:footnoteReference w:id="1"/>
      </w:r>
      <w:r w:rsidR="00367643">
        <w:rPr>
          <w:rFonts w:cs="Arial"/>
          <w:color w:val="333333"/>
          <w:sz w:val="24"/>
          <w:szCs w:val="24"/>
        </w:rPr>
        <w:t xml:space="preserve"> costituenti un continuum tra </w:t>
      </w:r>
      <w:r w:rsidR="007A6D02">
        <w:rPr>
          <w:rFonts w:cs="Arial"/>
          <w:color w:val="333333"/>
          <w:sz w:val="24"/>
          <w:szCs w:val="24"/>
        </w:rPr>
        <w:t xml:space="preserve">il </w:t>
      </w:r>
      <w:r w:rsidR="00367643">
        <w:rPr>
          <w:rFonts w:cs="Arial"/>
          <w:color w:val="333333"/>
          <w:sz w:val="24"/>
          <w:szCs w:val="24"/>
        </w:rPr>
        <w:t xml:space="preserve">cloud computing </w:t>
      </w:r>
      <w:r w:rsidR="007A6D02">
        <w:rPr>
          <w:rFonts w:cs="Arial"/>
          <w:color w:val="333333"/>
          <w:sz w:val="24"/>
          <w:szCs w:val="24"/>
        </w:rPr>
        <w:t xml:space="preserve">degli </w:t>
      </w:r>
      <w:proofErr w:type="spellStart"/>
      <w:r w:rsidR="007A6D02">
        <w:rPr>
          <w:rFonts w:cs="Arial"/>
          <w:color w:val="333333"/>
          <w:sz w:val="24"/>
          <w:szCs w:val="24"/>
        </w:rPr>
        <w:t>hyperscales</w:t>
      </w:r>
      <w:proofErr w:type="spellEnd"/>
      <w:r w:rsidR="007A6D02">
        <w:rPr>
          <w:rFonts w:cs="Arial"/>
          <w:color w:val="333333"/>
          <w:sz w:val="24"/>
          <w:szCs w:val="24"/>
        </w:rPr>
        <w:t>, gli edge datacenter e i device finali</w:t>
      </w:r>
      <w:r w:rsidR="00072541">
        <w:rPr>
          <w:rFonts w:cs="Arial"/>
          <w:color w:val="333333"/>
          <w:sz w:val="24"/>
          <w:szCs w:val="24"/>
        </w:rPr>
        <w:t>.</w:t>
      </w:r>
    </w:p>
    <w:p w14:paraId="32F01862" w14:textId="7C563B7D" w:rsidR="000E33E1" w:rsidRPr="009151A9" w:rsidRDefault="00186A2B" w:rsidP="009151A9">
      <w:pPr>
        <w:pStyle w:val="Paragrafoelenco"/>
        <w:numPr>
          <w:ilvl w:val="0"/>
          <w:numId w:val="1"/>
        </w:numPr>
        <w:spacing w:after="450"/>
        <w:ind w:left="284" w:hanging="295"/>
        <w:jc w:val="both"/>
        <w:rPr>
          <w:rFonts w:cs="Arial"/>
          <w:color w:val="333333"/>
          <w:sz w:val="24"/>
          <w:szCs w:val="24"/>
        </w:rPr>
      </w:pPr>
      <w:r w:rsidRPr="003820CC">
        <w:rPr>
          <w:rFonts w:cs="Arial"/>
          <w:b/>
          <w:bCs/>
          <w:i/>
          <w:iCs/>
          <w:color w:val="333333"/>
          <w:sz w:val="24"/>
          <w:szCs w:val="24"/>
          <w:u w:val="single"/>
        </w:rPr>
        <w:t>Livello 0</w:t>
      </w:r>
      <w:r w:rsidR="00A923A0" w:rsidRPr="003820CC">
        <w:rPr>
          <w:rFonts w:cs="Arial"/>
          <w:b/>
          <w:bCs/>
          <w:i/>
          <w:iCs/>
          <w:color w:val="333333"/>
          <w:sz w:val="24"/>
          <w:szCs w:val="24"/>
        </w:rPr>
        <w:t>:</w:t>
      </w:r>
      <w:r w:rsidR="00D4524C" w:rsidRPr="009151A9">
        <w:rPr>
          <w:rFonts w:cs="Arial"/>
          <w:b/>
          <w:bCs/>
          <w:i/>
          <w:iCs/>
          <w:color w:val="333333"/>
          <w:sz w:val="24"/>
          <w:szCs w:val="24"/>
          <w:u w:val="single"/>
        </w:rPr>
        <w:t xml:space="preserve"> </w:t>
      </w:r>
      <w:r w:rsidR="00D4524C" w:rsidRPr="009151A9">
        <w:rPr>
          <w:rFonts w:cs="Arial"/>
          <w:color w:val="333333"/>
          <w:sz w:val="24"/>
          <w:szCs w:val="24"/>
        </w:rPr>
        <w:t>a</w:t>
      </w:r>
      <w:r w:rsidR="000E33E1" w:rsidRPr="009151A9">
        <w:rPr>
          <w:rFonts w:cs="Arial"/>
          <w:color w:val="333333"/>
          <w:sz w:val="24"/>
          <w:szCs w:val="24"/>
        </w:rPr>
        <w:t>ddestramento e inferenza completamente nel cloud</w:t>
      </w:r>
    </w:p>
    <w:p w14:paraId="3FE426D7" w14:textId="39DACD33" w:rsidR="000E33E1" w:rsidRPr="009151A9" w:rsidRDefault="000E33E1" w:rsidP="009151A9">
      <w:pPr>
        <w:pStyle w:val="Paragrafoelenco"/>
        <w:numPr>
          <w:ilvl w:val="0"/>
          <w:numId w:val="1"/>
        </w:numPr>
        <w:spacing w:after="450"/>
        <w:ind w:left="284" w:hanging="295"/>
        <w:jc w:val="both"/>
        <w:rPr>
          <w:rFonts w:cs="Arial"/>
          <w:color w:val="333333"/>
          <w:sz w:val="24"/>
          <w:szCs w:val="24"/>
        </w:rPr>
      </w:pPr>
      <w:r w:rsidRPr="009151A9">
        <w:rPr>
          <w:rFonts w:cs="Arial"/>
          <w:b/>
          <w:bCs/>
          <w:i/>
          <w:iCs/>
          <w:color w:val="333333"/>
          <w:sz w:val="24"/>
          <w:szCs w:val="24"/>
          <w:u w:val="single"/>
        </w:rPr>
        <w:t>Livello 1</w:t>
      </w:r>
      <w:r w:rsidRPr="009151A9">
        <w:rPr>
          <w:rFonts w:cs="Arial"/>
          <w:color w:val="333333"/>
          <w:sz w:val="24"/>
          <w:szCs w:val="24"/>
        </w:rPr>
        <w:t xml:space="preserve">: </w:t>
      </w:r>
      <w:r w:rsidR="00DB204C">
        <w:rPr>
          <w:rFonts w:cs="Arial"/>
          <w:color w:val="333333"/>
          <w:sz w:val="24"/>
          <w:szCs w:val="24"/>
        </w:rPr>
        <w:t>a</w:t>
      </w:r>
      <w:r w:rsidRPr="009151A9">
        <w:rPr>
          <w:rFonts w:cs="Arial"/>
          <w:color w:val="333333"/>
          <w:sz w:val="24"/>
          <w:szCs w:val="24"/>
        </w:rPr>
        <w:t>ddestramento nel cloud, ma inferenza in modo cooperativo edge-cloud</w:t>
      </w:r>
      <w:r w:rsidR="00A923A0">
        <w:rPr>
          <w:rFonts w:cs="Arial"/>
          <w:color w:val="333333"/>
          <w:sz w:val="24"/>
          <w:szCs w:val="24"/>
        </w:rPr>
        <w:t>;</w:t>
      </w:r>
      <w:r w:rsidRPr="009151A9">
        <w:rPr>
          <w:rFonts w:cs="Arial"/>
          <w:color w:val="333333"/>
          <w:sz w:val="24"/>
          <w:szCs w:val="24"/>
        </w:rPr>
        <w:t xml:space="preserve"> </w:t>
      </w:r>
      <w:r w:rsidR="00A923A0">
        <w:rPr>
          <w:rFonts w:cs="Arial"/>
          <w:color w:val="333333"/>
          <w:sz w:val="24"/>
          <w:szCs w:val="24"/>
        </w:rPr>
        <w:t>i</w:t>
      </w:r>
      <w:r w:rsidRPr="009151A9">
        <w:rPr>
          <w:rFonts w:cs="Arial"/>
          <w:color w:val="333333"/>
          <w:sz w:val="24"/>
          <w:szCs w:val="24"/>
        </w:rPr>
        <w:t xml:space="preserve">n questo caso, la cooperazione edge-cloud </w:t>
      </w:r>
      <w:r w:rsidR="0017250D">
        <w:rPr>
          <w:rFonts w:cs="Arial"/>
          <w:color w:val="333333"/>
          <w:sz w:val="24"/>
          <w:szCs w:val="24"/>
        </w:rPr>
        <w:t>implica lo scarico parziale dei dati nel</w:t>
      </w:r>
      <w:r w:rsidRPr="009151A9">
        <w:rPr>
          <w:rFonts w:cs="Arial"/>
          <w:color w:val="333333"/>
          <w:sz w:val="24"/>
          <w:szCs w:val="24"/>
        </w:rPr>
        <w:t xml:space="preserve"> cloud</w:t>
      </w:r>
    </w:p>
    <w:p w14:paraId="2EB2EBA2" w14:textId="333E25E8" w:rsidR="000E33E1" w:rsidRPr="009151A9" w:rsidRDefault="000E33E1" w:rsidP="009151A9">
      <w:pPr>
        <w:pStyle w:val="Paragrafoelenco"/>
        <w:numPr>
          <w:ilvl w:val="0"/>
          <w:numId w:val="1"/>
        </w:numPr>
        <w:spacing w:after="450"/>
        <w:ind w:left="284" w:hanging="295"/>
        <w:jc w:val="both"/>
        <w:rPr>
          <w:rFonts w:cs="Arial"/>
          <w:color w:val="333333"/>
          <w:sz w:val="24"/>
          <w:szCs w:val="24"/>
        </w:rPr>
      </w:pPr>
      <w:r w:rsidRPr="003820CC">
        <w:rPr>
          <w:rFonts w:cs="Arial"/>
          <w:b/>
          <w:bCs/>
          <w:i/>
          <w:iCs/>
          <w:color w:val="333333"/>
          <w:sz w:val="24"/>
          <w:szCs w:val="24"/>
          <w:u w:val="single"/>
        </w:rPr>
        <w:t>Livello 2</w:t>
      </w:r>
      <w:r w:rsidR="0017250D" w:rsidRPr="003820CC">
        <w:rPr>
          <w:rFonts w:cs="Arial"/>
          <w:b/>
          <w:bCs/>
          <w:i/>
          <w:iCs/>
          <w:color w:val="333333"/>
          <w:sz w:val="24"/>
          <w:szCs w:val="24"/>
        </w:rPr>
        <w:t>:</w:t>
      </w:r>
      <w:r w:rsidRPr="009151A9">
        <w:rPr>
          <w:rFonts w:cs="Arial"/>
          <w:color w:val="333333"/>
          <w:sz w:val="24"/>
          <w:szCs w:val="24"/>
        </w:rPr>
        <w:t xml:space="preserve"> </w:t>
      </w:r>
      <w:r w:rsidR="00B3245F">
        <w:rPr>
          <w:rFonts w:cs="Arial"/>
          <w:color w:val="333333"/>
          <w:sz w:val="24"/>
          <w:szCs w:val="24"/>
        </w:rPr>
        <w:t>a</w:t>
      </w:r>
      <w:r w:rsidRPr="009151A9">
        <w:rPr>
          <w:rFonts w:cs="Arial"/>
          <w:color w:val="333333"/>
          <w:sz w:val="24"/>
          <w:szCs w:val="24"/>
        </w:rPr>
        <w:t xml:space="preserve">ddestramento nel cloud, ma </w:t>
      </w:r>
      <w:r w:rsidR="004D2F90">
        <w:rPr>
          <w:rFonts w:cs="Arial"/>
          <w:color w:val="333333"/>
          <w:sz w:val="24"/>
          <w:szCs w:val="24"/>
        </w:rPr>
        <w:t>l’</w:t>
      </w:r>
      <w:r w:rsidRPr="009151A9">
        <w:rPr>
          <w:rFonts w:cs="Arial"/>
          <w:color w:val="333333"/>
          <w:sz w:val="24"/>
          <w:szCs w:val="24"/>
        </w:rPr>
        <w:t xml:space="preserve">inferenza viene eseguita </w:t>
      </w:r>
      <w:r w:rsidR="00AC38B4">
        <w:rPr>
          <w:rFonts w:cs="Arial"/>
          <w:color w:val="333333"/>
          <w:sz w:val="24"/>
          <w:szCs w:val="24"/>
        </w:rPr>
        <w:t>“in-</w:t>
      </w:r>
      <w:r w:rsidR="004D2F90">
        <w:rPr>
          <w:rFonts w:cs="Arial"/>
          <w:color w:val="333333"/>
          <w:sz w:val="24"/>
          <w:szCs w:val="24"/>
        </w:rPr>
        <w:t>edge</w:t>
      </w:r>
      <w:r w:rsidR="00AC38B4">
        <w:rPr>
          <w:rFonts w:cs="Arial"/>
          <w:color w:val="333333"/>
          <w:sz w:val="24"/>
          <w:szCs w:val="24"/>
        </w:rPr>
        <w:t>”</w:t>
      </w:r>
      <w:r w:rsidRPr="009151A9">
        <w:rPr>
          <w:rFonts w:cs="Arial"/>
          <w:color w:val="333333"/>
          <w:sz w:val="24"/>
          <w:szCs w:val="24"/>
        </w:rPr>
        <w:t xml:space="preserve">, il che può essere realizzato scaricando completamente o parzialmente i dati sui </w:t>
      </w:r>
      <w:r w:rsidR="00652E02">
        <w:rPr>
          <w:rFonts w:cs="Arial"/>
          <w:color w:val="333333"/>
          <w:sz w:val="24"/>
          <w:szCs w:val="24"/>
        </w:rPr>
        <w:t xml:space="preserve">server </w:t>
      </w:r>
      <w:r w:rsidR="00B8609E">
        <w:rPr>
          <w:rFonts w:cs="Arial"/>
          <w:color w:val="333333"/>
          <w:sz w:val="24"/>
          <w:szCs w:val="24"/>
        </w:rPr>
        <w:t>edge</w:t>
      </w:r>
      <w:r w:rsidRPr="009151A9">
        <w:rPr>
          <w:rFonts w:cs="Arial"/>
          <w:color w:val="333333"/>
          <w:sz w:val="24"/>
          <w:szCs w:val="24"/>
        </w:rPr>
        <w:t xml:space="preserve"> o su dispositivi vicini</w:t>
      </w:r>
    </w:p>
    <w:p w14:paraId="2106846A" w14:textId="64B7DAEA" w:rsidR="000E33E1" w:rsidRPr="009151A9" w:rsidRDefault="000E33E1" w:rsidP="009151A9">
      <w:pPr>
        <w:pStyle w:val="Paragrafoelenco"/>
        <w:numPr>
          <w:ilvl w:val="0"/>
          <w:numId w:val="1"/>
        </w:numPr>
        <w:spacing w:after="450"/>
        <w:ind w:left="284" w:hanging="295"/>
        <w:jc w:val="both"/>
        <w:rPr>
          <w:rFonts w:cs="Arial"/>
          <w:color w:val="333333"/>
          <w:sz w:val="24"/>
          <w:szCs w:val="24"/>
        </w:rPr>
      </w:pPr>
      <w:r w:rsidRPr="003820CC">
        <w:rPr>
          <w:rFonts w:cs="Arial"/>
          <w:b/>
          <w:bCs/>
          <w:i/>
          <w:iCs/>
          <w:color w:val="333333"/>
          <w:sz w:val="24"/>
          <w:szCs w:val="24"/>
          <w:u w:val="single"/>
        </w:rPr>
        <w:t>Livello 3</w:t>
      </w:r>
      <w:r w:rsidR="00B8609E" w:rsidRPr="003820CC">
        <w:rPr>
          <w:rFonts w:cs="Arial"/>
          <w:b/>
          <w:bCs/>
          <w:i/>
          <w:iCs/>
          <w:color w:val="333333"/>
          <w:sz w:val="24"/>
          <w:szCs w:val="24"/>
        </w:rPr>
        <w:t>:</w:t>
      </w:r>
      <w:r w:rsidRPr="009151A9">
        <w:rPr>
          <w:rFonts w:cs="Arial"/>
          <w:color w:val="333333"/>
          <w:sz w:val="24"/>
          <w:szCs w:val="24"/>
        </w:rPr>
        <w:t xml:space="preserve"> </w:t>
      </w:r>
      <w:r w:rsidR="00DC2EBF" w:rsidRPr="009151A9">
        <w:rPr>
          <w:rFonts w:cs="Arial"/>
          <w:color w:val="333333"/>
          <w:sz w:val="24"/>
          <w:szCs w:val="24"/>
        </w:rPr>
        <w:t xml:space="preserve">addestramento nel cloud </w:t>
      </w:r>
      <w:r w:rsidR="00DC2EBF">
        <w:rPr>
          <w:rFonts w:cs="Arial"/>
          <w:color w:val="333333"/>
          <w:sz w:val="24"/>
          <w:szCs w:val="24"/>
        </w:rPr>
        <w:t>e i</w:t>
      </w:r>
      <w:r w:rsidRPr="009151A9">
        <w:rPr>
          <w:rFonts w:cs="Arial"/>
          <w:color w:val="333333"/>
          <w:sz w:val="24"/>
          <w:szCs w:val="24"/>
        </w:rPr>
        <w:t>nferenza sul dispositivo</w:t>
      </w:r>
      <w:r w:rsidR="00DC2EBF">
        <w:rPr>
          <w:rFonts w:cs="Arial"/>
          <w:color w:val="333333"/>
          <w:sz w:val="24"/>
          <w:szCs w:val="24"/>
        </w:rPr>
        <w:t xml:space="preserve"> finale</w:t>
      </w:r>
      <w:r w:rsidRPr="009151A9">
        <w:rPr>
          <w:rFonts w:cs="Arial"/>
          <w:color w:val="333333"/>
          <w:sz w:val="24"/>
          <w:szCs w:val="24"/>
        </w:rPr>
        <w:t xml:space="preserve"> "on-device"</w:t>
      </w:r>
      <w:r w:rsidR="009D6B79">
        <w:rPr>
          <w:rFonts w:cs="Arial"/>
          <w:color w:val="333333"/>
          <w:sz w:val="24"/>
          <w:szCs w:val="24"/>
        </w:rPr>
        <w:t xml:space="preserve">: in questo caso </w:t>
      </w:r>
      <w:r w:rsidRPr="009151A9">
        <w:rPr>
          <w:rFonts w:cs="Arial"/>
          <w:color w:val="333333"/>
          <w:sz w:val="24"/>
          <w:szCs w:val="24"/>
        </w:rPr>
        <w:t xml:space="preserve">non viene scaricato alcun </w:t>
      </w:r>
      <w:r w:rsidR="00B37592">
        <w:rPr>
          <w:rFonts w:cs="Arial"/>
          <w:color w:val="333333"/>
          <w:sz w:val="24"/>
          <w:szCs w:val="24"/>
        </w:rPr>
        <w:t>dato</w:t>
      </w:r>
      <w:r w:rsidR="009D6B79">
        <w:rPr>
          <w:rFonts w:cs="Arial"/>
          <w:color w:val="333333"/>
          <w:sz w:val="24"/>
          <w:szCs w:val="24"/>
        </w:rPr>
        <w:t xml:space="preserve"> sul server edge </w:t>
      </w:r>
    </w:p>
    <w:p w14:paraId="121292D4" w14:textId="45D88C8E" w:rsidR="000E33E1" w:rsidRPr="009151A9" w:rsidRDefault="000E33E1" w:rsidP="009151A9">
      <w:pPr>
        <w:pStyle w:val="Paragrafoelenco"/>
        <w:numPr>
          <w:ilvl w:val="0"/>
          <w:numId w:val="1"/>
        </w:numPr>
        <w:spacing w:after="450"/>
        <w:ind w:left="284" w:hanging="295"/>
        <w:jc w:val="both"/>
        <w:rPr>
          <w:rFonts w:cs="Arial"/>
          <w:color w:val="333333"/>
          <w:sz w:val="24"/>
          <w:szCs w:val="24"/>
        </w:rPr>
      </w:pPr>
      <w:r w:rsidRPr="003820CC">
        <w:rPr>
          <w:rFonts w:cs="Arial"/>
          <w:b/>
          <w:bCs/>
          <w:i/>
          <w:iCs/>
          <w:color w:val="333333"/>
          <w:sz w:val="24"/>
          <w:szCs w:val="24"/>
          <w:u w:val="single"/>
        </w:rPr>
        <w:t>Livello 4</w:t>
      </w:r>
      <w:r w:rsidRPr="003820CC">
        <w:rPr>
          <w:rFonts w:cs="Arial"/>
          <w:b/>
          <w:bCs/>
          <w:i/>
          <w:iCs/>
          <w:color w:val="333333"/>
          <w:sz w:val="24"/>
          <w:szCs w:val="24"/>
        </w:rPr>
        <w:t>:</w:t>
      </w:r>
      <w:r w:rsidRPr="009151A9">
        <w:rPr>
          <w:rFonts w:cs="Arial"/>
          <w:color w:val="333333"/>
          <w:sz w:val="24"/>
          <w:szCs w:val="24"/>
        </w:rPr>
        <w:t xml:space="preserve"> </w:t>
      </w:r>
      <w:r w:rsidR="00A545FA">
        <w:rPr>
          <w:rFonts w:cs="Arial"/>
          <w:color w:val="333333"/>
          <w:sz w:val="24"/>
          <w:szCs w:val="24"/>
        </w:rPr>
        <w:t>a</w:t>
      </w:r>
      <w:r w:rsidRPr="009151A9">
        <w:rPr>
          <w:rFonts w:cs="Arial"/>
          <w:color w:val="333333"/>
          <w:sz w:val="24"/>
          <w:szCs w:val="24"/>
        </w:rPr>
        <w:t>ddestramento e inferenza in modalità di cooperazione edge-cloud</w:t>
      </w:r>
    </w:p>
    <w:p w14:paraId="6D978AF5" w14:textId="76292510" w:rsidR="000E33E1" w:rsidRPr="009151A9" w:rsidRDefault="000E33E1" w:rsidP="009151A9">
      <w:pPr>
        <w:pStyle w:val="Paragrafoelenco"/>
        <w:numPr>
          <w:ilvl w:val="0"/>
          <w:numId w:val="1"/>
        </w:numPr>
        <w:spacing w:after="450"/>
        <w:ind w:left="284" w:hanging="295"/>
        <w:jc w:val="both"/>
        <w:rPr>
          <w:rFonts w:cs="Arial"/>
          <w:color w:val="333333"/>
          <w:sz w:val="24"/>
          <w:szCs w:val="24"/>
        </w:rPr>
      </w:pPr>
      <w:r w:rsidRPr="003820CC">
        <w:rPr>
          <w:rFonts w:cs="Arial"/>
          <w:b/>
          <w:bCs/>
          <w:i/>
          <w:iCs/>
          <w:color w:val="333333"/>
          <w:sz w:val="24"/>
          <w:szCs w:val="24"/>
          <w:u w:val="single"/>
        </w:rPr>
        <w:t>Livello 5</w:t>
      </w:r>
      <w:r w:rsidR="00A545FA" w:rsidRPr="003820CC">
        <w:rPr>
          <w:rFonts w:cs="Arial"/>
          <w:b/>
          <w:bCs/>
          <w:i/>
          <w:iCs/>
          <w:color w:val="333333"/>
          <w:sz w:val="24"/>
          <w:szCs w:val="24"/>
        </w:rPr>
        <w:t>:</w:t>
      </w:r>
      <w:r w:rsidRPr="009151A9">
        <w:rPr>
          <w:rFonts w:cs="Arial"/>
          <w:color w:val="333333"/>
          <w:sz w:val="24"/>
          <w:szCs w:val="24"/>
        </w:rPr>
        <w:t xml:space="preserve"> addestramento e inferenza in modalità in-edge</w:t>
      </w:r>
      <w:r w:rsidR="001113C7">
        <w:rPr>
          <w:rFonts w:cs="Arial"/>
          <w:color w:val="333333"/>
          <w:sz w:val="24"/>
          <w:szCs w:val="24"/>
        </w:rPr>
        <w:t>, cioè sui server edge</w:t>
      </w:r>
    </w:p>
    <w:p w14:paraId="2920EB01" w14:textId="0C4876A3" w:rsidR="000E33E1" w:rsidRDefault="000E33E1" w:rsidP="00543D23">
      <w:pPr>
        <w:pStyle w:val="Paragrafoelenco"/>
        <w:numPr>
          <w:ilvl w:val="0"/>
          <w:numId w:val="1"/>
        </w:numPr>
        <w:ind w:left="284" w:hanging="295"/>
        <w:jc w:val="both"/>
        <w:rPr>
          <w:rFonts w:cs="Arial"/>
          <w:color w:val="333333"/>
          <w:sz w:val="24"/>
          <w:szCs w:val="24"/>
        </w:rPr>
      </w:pPr>
      <w:r w:rsidRPr="001113C7">
        <w:rPr>
          <w:rFonts w:cs="Arial"/>
          <w:b/>
          <w:bCs/>
          <w:i/>
          <w:iCs/>
          <w:color w:val="333333"/>
          <w:sz w:val="24"/>
          <w:szCs w:val="24"/>
          <w:u w:val="single"/>
        </w:rPr>
        <w:t>Livello 6</w:t>
      </w:r>
      <w:r w:rsidR="001113C7">
        <w:rPr>
          <w:rFonts w:cs="Arial"/>
          <w:color w:val="333333"/>
          <w:sz w:val="24"/>
          <w:szCs w:val="24"/>
        </w:rPr>
        <w:t>: a</w:t>
      </w:r>
      <w:r w:rsidRPr="009151A9">
        <w:rPr>
          <w:rFonts w:cs="Arial"/>
          <w:color w:val="333333"/>
          <w:sz w:val="24"/>
          <w:szCs w:val="24"/>
        </w:rPr>
        <w:t>ddestramento e inferenza del modello DNN in modalità on-device</w:t>
      </w:r>
    </w:p>
    <w:p w14:paraId="52FC0D87" w14:textId="77777777" w:rsidR="00543D23" w:rsidRPr="00543D23" w:rsidRDefault="00543D23" w:rsidP="00543D23">
      <w:pPr>
        <w:pStyle w:val="Paragrafoelenco"/>
        <w:ind w:left="284"/>
        <w:jc w:val="both"/>
        <w:rPr>
          <w:rFonts w:cs="Arial"/>
          <w:color w:val="333333"/>
          <w:sz w:val="24"/>
          <w:szCs w:val="24"/>
        </w:rPr>
      </w:pPr>
    </w:p>
    <w:p w14:paraId="796DF535" w14:textId="644DE8D8" w:rsidR="006D749B" w:rsidRPr="006D749B" w:rsidRDefault="00543D23" w:rsidP="00543D23">
      <w:pPr>
        <w:spacing w:after="360"/>
        <w:jc w:val="center"/>
        <w:rPr>
          <w:rFonts w:cs="Arial"/>
          <w:color w:val="333333"/>
          <w:sz w:val="24"/>
          <w:szCs w:val="24"/>
        </w:rPr>
      </w:pPr>
      <w:r w:rsidRPr="00881F3C">
        <w:rPr>
          <w:rFonts w:ascii="Verdana" w:eastAsia="Times New Roman" w:hAnsi="Verdana" w:cs="Arial"/>
          <w:noProof/>
          <w:color w:val="006699"/>
          <w:sz w:val="23"/>
          <w:szCs w:val="23"/>
        </w:rPr>
        <w:drawing>
          <wp:inline distT="0" distB="0" distL="0" distR="0" wp14:anchorId="2B394C21" wp14:editId="41464E76">
            <wp:extent cx="4132977" cy="3473450"/>
            <wp:effectExtent l="0" t="0" r="1270" b="0"/>
            <wp:docPr id="14" name="Immagine 14" descr="Fig. 7. - Six-level rating for E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 7. - Six-level rating for E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726" cy="3477442"/>
                    </a:xfrm>
                    <a:prstGeom prst="rect">
                      <a:avLst/>
                    </a:prstGeom>
                    <a:noFill/>
                    <a:ln>
                      <a:noFill/>
                    </a:ln>
                  </pic:spPr>
                </pic:pic>
              </a:graphicData>
            </a:graphic>
          </wp:inline>
        </w:drawing>
      </w:r>
    </w:p>
    <w:p w14:paraId="1C30064A" w14:textId="75C7E542" w:rsidR="006D749B" w:rsidRDefault="006D749B" w:rsidP="00DF1B27">
      <w:pPr>
        <w:spacing w:after="360"/>
        <w:jc w:val="both"/>
        <w:rPr>
          <w:rFonts w:cs="Arial"/>
          <w:color w:val="333333"/>
          <w:sz w:val="24"/>
          <w:szCs w:val="24"/>
        </w:rPr>
      </w:pPr>
    </w:p>
    <w:p w14:paraId="10B2FB2F" w14:textId="132F7252" w:rsidR="0032395D" w:rsidRDefault="0032395D" w:rsidP="0098610E">
      <w:pPr>
        <w:spacing w:after="450"/>
        <w:jc w:val="both"/>
        <w:rPr>
          <w:rFonts w:cs="Arial"/>
          <w:color w:val="333333"/>
          <w:sz w:val="24"/>
          <w:szCs w:val="24"/>
        </w:rPr>
      </w:pPr>
      <w:r w:rsidRPr="0032395D">
        <w:rPr>
          <w:rFonts w:cs="Arial"/>
          <w:color w:val="333333"/>
          <w:sz w:val="24"/>
          <w:szCs w:val="24"/>
        </w:rPr>
        <w:t xml:space="preserve">All'aumentare del livello di EI, la quantità e la lunghezza del percorso di </w:t>
      </w:r>
      <w:proofErr w:type="spellStart"/>
      <w:r w:rsidRPr="0032395D">
        <w:rPr>
          <w:rFonts w:cs="Arial"/>
          <w:color w:val="333333"/>
          <w:sz w:val="24"/>
          <w:szCs w:val="24"/>
        </w:rPr>
        <w:t>offloading</w:t>
      </w:r>
      <w:proofErr w:type="spellEnd"/>
      <w:r w:rsidRPr="0032395D">
        <w:rPr>
          <w:rFonts w:cs="Arial"/>
          <w:color w:val="333333"/>
          <w:sz w:val="24"/>
          <w:szCs w:val="24"/>
        </w:rPr>
        <w:t xml:space="preserve"> dei dati si riducono. Di conseguenza, la latenza di trasmissione dell'</w:t>
      </w:r>
      <w:proofErr w:type="spellStart"/>
      <w:r w:rsidRPr="0032395D">
        <w:rPr>
          <w:rFonts w:cs="Arial"/>
          <w:color w:val="333333"/>
          <w:sz w:val="24"/>
          <w:szCs w:val="24"/>
        </w:rPr>
        <w:t>offloading</w:t>
      </w:r>
      <w:proofErr w:type="spellEnd"/>
      <w:r w:rsidRPr="0032395D">
        <w:rPr>
          <w:rFonts w:cs="Arial"/>
          <w:color w:val="333333"/>
          <w:sz w:val="24"/>
          <w:szCs w:val="24"/>
        </w:rPr>
        <w:t xml:space="preserve"> dei dati diminuisce, la privacy dei dati aumenta e il costo della larghezza di banda WAN si riduce. Tuttavia, questo risultato è ottenuto al costo di un aumento della latenza computazionale e del consumo energetico. Questo conflitto indica che non esiste un "livello migliore" in generale; piuttosto, il "livello migliore" di IE dipende dall'applicazione e deve essere determinato considerando congiuntamente più criteri come la latenza, l'efficienza energetica, la privacy e il costo della larghezza di banda WAN. </w:t>
      </w:r>
    </w:p>
    <w:p w14:paraId="0A217A59" w14:textId="1CD89716" w:rsidR="00600F5A" w:rsidRDefault="00600F5A" w:rsidP="00600F5A">
      <w:pPr>
        <w:spacing w:after="450"/>
        <w:jc w:val="both"/>
        <w:rPr>
          <w:rFonts w:cs="Arial"/>
          <w:color w:val="333333"/>
          <w:sz w:val="24"/>
          <w:szCs w:val="24"/>
        </w:rPr>
      </w:pPr>
      <w:r w:rsidRPr="00600F5A">
        <w:rPr>
          <w:rFonts w:cs="Arial"/>
          <w:color w:val="333333"/>
          <w:sz w:val="24"/>
          <w:szCs w:val="24"/>
        </w:rPr>
        <w:lastRenderedPageBreak/>
        <w:t xml:space="preserve">Le architetture di addestramento distribuito di DNN </w:t>
      </w:r>
      <w:proofErr w:type="spellStart"/>
      <w:r w:rsidRPr="00600F5A">
        <w:rPr>
          <w:rFonts w:cs="Arial"/>
          <w:color w:val="333333"/>
          <w:sz w:val="24"/>
          <w:szCs w:val="24"/>
        </w:rPr>
        <w:t>all'edge</w:t>
      </w:r>
      <w:proofErr w:type="spellEnd"/>
      <w:r w:rsidRPr="00600F5A">
        <w:rPr>
          <w:rFonts w:cs="Arial"/>
          <w:color w:val="333333"/>
          <w:sz w:val="24"/>
          <w:szCs w:val="24"/>
        </w:rPr>
        <w:t xml:space="preserve"> possono essere suddivise in tre modalità: centralizzata, decentralizzata e ibrida</w:t>
      </w:r>
      <w:r w:rsidR="000D5976">
        <w:rPr>
          <w:rFonts w:cs="Arial"/>
          <w:color w:val="333333"/>
          <w:sz w:val="24"/>
          <w:szCs w:val="24"/>
        </w:rPr>
        <w:t>.</w:t>
      </w:r>
    </w:p>
    <w:p w14:paraId="7032810B" w14:textId="6DF22E99" w:rsidR="00491230" w:rsidRPr="00491230" w:rsidRDefault="00C72C22" w:rsidP="00491230">
      <w:pPr>
        <w:spacing w:after="450"/>
        <w:jc w:val="both"/>
        <w:rPr>
          <w:rFonts w:cs="Arial"/>
          <w:color w:val="333333"/>
          <w:sz w:val="24"/>
          <w:szCs w:val="24"/>
        </w:rPr>
      </w:pPr>
      <w:r>
        <w:rPr>
          <w:rFonts w:cs="Arial"/>
          <w:color w:val="333333"/>
          <w:sz w:val="24"/>
          <w:szCs w:val="24"/>
        </w:rPr>
        <w:t>Nella modalità c</w:t>
      </w:r>
      <w:r w:rsidR="00491230" w:rsidRPr="00491230">
        <w:rPr>
          <w:rFonts w:cs="Arial"/>
          <w:color w:val="333333"/>
          <w:sz w:val="24"/>
          <w:szCs w:val="24"/>
        </w:rPr>
        <w:t>entralizzat</w:t>
      </w:r>
      <w:r>
        <w:rPr>
          <w:rFonts w:cs="Arial"/>
          <w:color w:val="333333"/>
          <w:sz w:val="24"/>
          <w:szCs w:val="24"/>
        </w:rPr>
        <w:t>a</w:t>
      </w:r>
      <w:r w:rsidR="00491230" w:rsidRPr="00491230">
        <w:rPr>
          <w:rFonts w:cs="Arial"/>
          <w:color w:val="333333"/>
          <w:sz w:val="24"/>
          <w:szCs w:val="24"/>
        </w:rPr>
        <w:t xml:space="preserve"> il modello DNN viene addestrato nel datacenter del cloud. I dati per l'addestramento sono generati e raccolti da dispositivi finali distribuiti, come telefoni cellulari, automobili e telecamere di sorveglianza. Una volta ricevuti i dati, il datacenter cloud esegue l'addestramento DNN utilizzando questi dati. Pertanto, il sistema basato sull'architettura centralizzata può essere identificato in cloud intelligence</w:t>
      </w:r>
      <w:r w:rsidR="00317FCC">
        <w:rPr>
          <w:rFonts w:cs="Arial"/>
          <w:color w:val="333333"/>
          <w:sz w:val="24"/>
          <w:szCs w:val="24"/>
        </w:rPr>
        <w:t xml:space="preserve"> di livello 0</w:t>
      </w:r>
      <w:r w:rsidR="00491230" w:rsidRPr="00491230">
        <w:rPr>
          <w:rFonts w:cs="Arial"/>
          <w:color w:val="333333"/>
          <w:sz w:val="24"/>
          <w:szCs w:val="24"/>
        </w:rPr>
        <w:t xml:space="preserve">, livello 1, livello 2 o livello 3 </w:t>
      </w:r>
      <w:r w:rsidR="00143882">
        <w:rPr>
          <w:rFonts w:cs="Arial"/>
          <w:color w:val="333333"/>
          <w:sz w:val="24"/>
          <w:szCs w:val="24"/>
        </w:rPr>
        <w:t>a seconda del tipo di inferenza utilizzato</w:t>
      </w:r>
      <w:r w:rsidR="00491230" w:rsidRPr="00491230">
        <w:rPr>
          <w:rFonts w:cs="Arial"/>
          <w:color w:val="333333"/>
          <w:sz w:val="24"/>
          <w:szCs w:val="24"/>
        </w:rPr>
        <w:t>.</w:t>
      </w:r>
    </w:p>
    <w:p w14:paraId="3C53A8D3" w14:textId="38DA4CF8" w:rsidR="00491230" w:rsidRPr="00491230" w:rsidRDefault="00143882" w:rsidP="00491230">
      <w:pPr>
        <w:spacing w:after="450"/>
        <w:jc w:val="both"/>
        <w:rPr>
          <w:rFonts w:cs="Arial"/>
          <w:color w:val="333333"/>
          <w:sz w:val="24"/>
          <w:szCs w:val="24"/>
        </w:rPr>
      </w:pPr>
      <w:r>
        <w:rPr>
          <w:rFonts w:cs="Arial"/>
          <w:color w:val="333333"/>
          <w:sz w:val="24"/>
          <w:szCs w:val="24"/>
        </w:rPr>
        <w:t>Nella modalità d</w:t>
      </w:r>
      <w:r w:rsidR="00491230" w:rsidRPr="00491230">
        <w:rPr>
          <w:rFonts w:cs="Arial"/>
          <w:color w:val="333333"/>
          <w:sz w:val="24"/>
          <w:szCs w:val="24"/>
        </w:rPr>
        <w:t xml:space="preserve">ecentrata, ogni </w:t>
      </w:r>
      <w:r w:rsidR="00750C82">
        <w:rPr>
          <w:rFonts w:cs="Arial"/>
          <w:color w:val="333333"/>
          <w:sz w:val="24"/>
          <w:szCs w:val="24"/>
        </w:rPr>
        <w:t>server edge/dispositivo locale</w:t>
      </w:r>
      <w:r w:rsidR="00491230" w:rsidRPr="00491230">
        <w:rPr>
          <w:rFonts w:cs="Arial"/>
          <w:color w:val="333333"/>
          <w:sz w:val="24"/>
          <w:szCs w:val="24"/>
        </w:rPr>
        <w:t xml:space="preserve"> addestra localmente il proprio modello DNN con dati locali, preservando le informazioni private a livello locale. Per ottenere il modello DNN globale </w:t>
      </w:r>
      <w:r w:rsidR="006922A8">
        <w:rPr>
          <w:rFonts w:cs="Arial"/>
          <w:color w:val="333333"/>
          <w:sz w:val="24"/>
          <w:szCs w:val="24"/>
        </w:rPr>
        <w:t>devono essere condivis</w:t>
      </w:r>
      <w:r w:rsidR="000A32CC">
        <w:rPr>
          <w:rFonts w:cs="Arial"/>
          <w:color w:val="333333"/>
          <w:sz w:val="24"/>
          <w:szCs w:val="24"/>
        </w:rPr>
        <w:t>e</w:t>
      </w:r>
      <w:r w:rsidR="006922A8">
        <w:rPr>
          <w:rFonts w:cs="Arial"/>
          <w:color w:val="333333"/>
          <w:sz w:val="24"/>
          <w:szCs w:val="24"/>
        </w:rPr>
        <w:t xml:space="preserve"> </w:t>
      </w:r>
      <w:r w:rsidR="000A32CC">
        <w:rPr>
          <w:rFonts w:cs="Arial"/>
          <w:color w:val="333333"/>
          <w:sz w:val="24"/>
          <w:szCs w:val="24"/>
        </w:rPr>
        <w:t>le migliorie apportate a</w:t>
      </w:r>
      <w:r w:rsidR="00491230" w:rsidRPr="00491230">
        <w:rPr>
          <w:rFonts w:cs="Arial"/>
          <w:color w:val="333333"/>
          <w:sz w:val="24"/>
          <w:szCs w:val="24"/>
        </w:rPr>
        <w:t>ll'addestramento locale</w:t>
      </w:r>
      <w:r w:rsidR="006922A8">
        <w:rPr>
          <w:rFonts w:cs="Arial"/>
          <w:color w:val="333333"/>
          <w:sz w:val="24"/>
          <w:szCs w:val="24"/>
        </w:rPr>
        <w:t xml:space="preserve">; </w:t>
      </w:r>
      <w:proofErr w:type="gramStart"/>
      <w:r w:rsidR="006922A8">
        <w:rPr>
          <w:rFonts w:cs="Arial"/>
          <w:color w:val="333333"/>
          <w:sz w:val="24"/>
          <w:szCs w:val="24"/>
        </w:rPr>
        <w:t>pertanto</w:t>
      </w:r>
      <w:proofErr w:type="gramEnd"/>
      <w:r w:rsidR="00491230" w:rsidRPr="00491230">
        <w:rPr>
          <w:rFonts w:cs="Arial"/>
          <w:color w:val="333333"/>
          <w:sz w:val="24"/>
          <w:szCs w:val="24"/>
        </w:rPr>
        <w:t xml:space="preserve"> i nodi della rete comunicheranno tra loro per scambiarsi gli aggiornamenti del modello locale. </w:t>
      </w:r>
      <w:r w:rsidR="000343A7">
        <w:rPr>
          <w:rFonts w:cs="Arial"/>
          <w:color w:val="333333"/>
          <w:sz w:val="24"/>
          <w:szCs w:val="24"/>
        </w:rPr>
        <w:t>Q</w:t>
      </w:r>
      <w:r w:rsidR="00491230" w:rsidRPr="00491230">
        <w:rPr>
          <w:rFonts w:cs="Arial"/>
          <w:color w:val="333333"/>
          <w:sz w:val="24"/>
          <w:szCs w:val="24"/>
        </w:rPr>
        <w:t>uesta modalità</w:t>
      </w:r>
      <w:r w:rsidR="000A32CC">
        <w:rPr>
          <w:rFonts w:cs="Arial"/>
          <w:color w:val="333333"/>
          <w:sz w:val="24"/>
          <w:szCs w:val="24"/>
        </w:rPr>
        <w:t xml:space="preserve"> </w:t>
      </w:r>
      <w:r w:rsidR="00491230" w:rsidRPr="00491230">
        <w:rPr>
          <w:rFonts w:cs="Arial"/>
          <w:color w:val="333333"/>
          <w:sz w:val="24"/>
          <w:szCs w:val="24"/>
        </w:rPr>
        <w:t xml:space="preserve">corrisponde al livello </w:t>
      </w:r>
      <w:proofErr w:type="gramStart"/>
      <w:r w:rsidR="00491230" w:rsidRPr="00491230">
        <w:rPr>
          <w:rFonts w:cs="Arial"/>
          <w:color w:val="333333"/>
          <w:sz w:val="24"/>
          <w:szCs w:val="24"/>
        </w:rPr>
        <w:t>5</w:t>
      </w:r>
      <w:proofErr w:type="gramEnd"/>
      <w:r w:rsidR="00491230" w:rsidRPr="00491230">
        <w:rPr>
          <w:rFonts w:cs="Arial"/>
          <w:color w:val="333333"/>
          <w:sz w:val="24"/>
          <w:szCs w:val="24"/>
        </w:rPr>
        <w:t xml:space="preserve"> di EI.</w:t>
      </w:r>
    </w:p>
    <w:p w14:paraId="0A756E7A" w14:textId="7D750180" w:rsidR="00491230" w:rsidRDefault="000A32CC" w:rsidP="00491230">
      <w:pPr>
        <w:spacing w:after="450"/>
        <w:jc w:val="both"/>
        <w:rPr>
          <w:rFonts w:cs="Arial"/>
          <w:color w:val="333333"/>
          <w:sz w:val="24"/>
          <w:szCs w:val="24"/>
        </w:rPr>
      </w:pPr>
      <w:r>
        <w:rPr>
          <w:rFonts w:cs="Arial"/>
          <w:color w:val="333333"/>
          <w:sz w:val="24"/>
          <w:szCs w:val="24"/>
        </w:rPr>
        <w:t>L’ultima modalità è quella i</w:t>
      </w:r>
      <w:r w:rsidR="00491230" w:rsidRPr="00491230">
        <w:rPr>
          <w:rFonts w:cs="Arial"/>
          <w:color w:val="333333"/>
          <w:sz w:val="24"/>
          <w:szCs w:val="24"/>
        </w:rPr>
        <w:t>brid</w:t>
      </w:r>
      <w:r>
        <w:rPr>
          <w:rFonts w:cs="Arial"/>
          <w:color w:val="333333"/>
          <w:sz w:val="24"/>
          <w:szCs w:val="24"/>
        </w:rPr>
        <w:t xml:space="preserve">a, </w:t>
      </w:r>
      <w:r w:rsidR="001A48E0">
        <w:rPr>
          <w:rFonts w:cs="Arial"/>
          <w:color w:val="333333"/>
          <w:sz w:val="24"/>
          <w:szCs w:val="24"/>
        </w:rPr>
        <w:t>in cui vengono combinate</w:t>
      </w:r>
      <w:r w:rsidR="00491230" w:rsidRPr="00491230">
        <w:rPr>
          <w:rFonts w:cs="Arial"/>
          <w:color w:val="333333"/>
          <w:sz w:val="24"/>
          <w:szCs w:val="24"/>
        </w:rPr>
        <w:t xml:space="preserve"> la modalità centralizzata e quella decentralizzata.</w:t>
      </w:r>
      <w:r w:rsidR="001A48E0">
        <w:rPr>
          <w:rFonts w:cs="Arial"/>
          <w:color w:val="333333"/>
          <w:sz w:val="24"/>
          <w:szCs w:val="24"/>
        </w:rPr>
        <w:t xml:space="preserve"> In questo caso </w:t>
      </w:r>
      <w:r w:rsidR="00491230" w:rsidRPr="00491230">
        <w:rPr>
          <w:rFonts w:cs="Arial"/>
          <w:color w:val="333333"/>
          <w:sz w:val="24"/>
          <w:szCs w:val="24"/>
        </w:rPr>
        <w:t>gli edge server possono addestrare il modello DNN sia tramite aggiornamenti decentralizzati tra loro, sia tramite l'addestramento centralizzato con il cloud datacenter</w:t>
      </w:r>
      <w:r w:rsidR="000343A7">
        <w:rPr>
          <w:rFonts w:cs="Arial"/>
          <w:color w:val="333333"/>
          <w:sz w:val="24"/>
          <w:szCs w:val="24"/>
        </w:rPr>
        <w:t>. Questa</w:t>
      </w:r>
      <w:r w:rsidR="00491230" w:rsidRPr="00491230">
        <w:rPr>
          <w:rFonts w:cs="Arial"/>
          <w:color w:val="333333"/>
          <w:sz w:val="24"/>
          <w:szCs w:val="24"/>
        </w:rPr>
        <w:t xml:space="preserve"> </w:t>
      </w:r>
      <w:r w:rsidR="000343A7">
        <w:rPr>
          <w:rFonts w:cs="Arial"/>
          <w:color w:val="333333"/>
          <w:sz w:val="24"/>
          <w:szCs w:val="24"/>
        </w:rPr>
        <w:t>modalità corrisponde a</w:t>
      </w:r>
      <w:r w:rsidR="00491230" w:rsidRPr="00491230">
        <w:rPr>
          <w:rFonts w:cs="Arial"/>
          <w:color w:val="333333"/>
          <w:sz w:val="24"/>
          <w:szCs w:val="24"/>
        </w:rPr>
        <w:t>l livello 4 e 5</w:t>
      </w:r>
      <w:r w:rsidR="000D5976">
        <w:rPr>
          <w:rFonts w:cs="Arial"/>
          <w:color w:val="333333"/>
          <w:sz w:val="24"/>
          <w:szCs w:val="24"/>
        </w:rPr>
        <w:t xml:space="preserve"> di EI.</w:t>
      </w:r>
    </w:p>
    <w:p w14:paraId="69C53CC7" w14:textId="057C69CD" w:rsidR="00135824" w:rsidRDefault="00395FE1" w:rsidP="00135824">
      <w:pPr>
        <w:spacing w:after="450"/>
        <w:jc w:val="both"/>
        <w:rPr>
          <w:rFonts w:cs="Arial"/>
          <w:color w:val="333333"/>
          <w:sz w:val="24"/>
          <w:szCs w:val="24"/>
        </w:rPr>
      </w:pPr>
      <w:r>
        <w:rPr>
          <w:rFonts w:cs="Arial"/>
          <w:color w:val="333333"/>
          <w:sz w:val="24"/>
          <w:szCs w:val="24"/>
        </w:rPr>
        <w:t xml:space="preserve">Come ho </w:t>
      </w:r>
      <w:proofErr w:type="spellStart"/>
      <w:r>
        <w:rPr>
          <w:rFonts w:cs="Arial"/>
          <w:color w:val="333333"/>
          <w:sz w:val="24"/>
          <w:szCs w:val="24"/>
        </w:rPr>
        <w:t>gi</w:t>
      </w:r>
      <w:r w:rsidR="00E17A10">
        <w:rPr>
          <w:rFonts w:cs="Arial"/>
          <w:color w:val="333333"/>
          <w:sz w:val="24"/>
          <w:szCs w:val="24"/>
        </w:rPr>
        <w:t>á</w:t>
      </w:r>
      <w:proofErr w:type="spellEnd"/>
      <w:r w:rsidR="00E17A10">
        <w:rPr>
          <w:rFonts w:cs="Arial"/>
          <w:color w:val="333333"/>
          <w:sz w:val="24"/>
          <w:szCs w:val="24"/>
        </w:rPr>
        <w:t xml:space="preserve"> a</w:t>
      </w:r>
      <w:r w:rsidR="00DF5C47">
        <w:rPr>
          <w:rFonts w:cs="Arial"/>
          <w:color w:val="333333"/>
          <w:sz w:val="24"/>
          <w:szCs w:val="24"/>
        </w:rPr>
        <w:t>vuto modo di anticipare</w:t>
      </w:r>
      <w:r w:rsidR="005A71CA">
        <w:rPr>
          <w:rFonts w:cs="Arial"/>
          <w:color w:val="333333"/>
          <w:sz w:val="24"/>
          <w:szCs w:val="24"/>
        </w:rPr>
        <w:t xml:space="preserve"> </w:t>
      </w:r>
      <w:r w:rsidR="00077346">
        <w:rPr>
          <w:rFonts w:cs="Arial"/>
          <w:color w:val="333333"/>
          <w:sz w:val="24"/>
          <w:szCs w:val="24"/>
        </w:rPr>
        <w:t xml:space="preserve">nel corso dell’articolo, </w:t>
      </w:r>
      <w:r w:rsidR="001108E9">
        <w:rPr>
          <w:rFonts w:cs="Arial"/>
          <w:color w:val="333333"/>
          <w:sz w:val="24"/>
          <w:szCs w:val="24"/>
        </w:rPr>
        <w:t>i parametri</w:t>
      </w:r>
      <w:r w:rsidR="00446304">
        <w:rPr>
          <w:rFonts w:cs="Arial"/>
          <w:color w:val="333333"/>
          <w:sz w:val="24"/>
          <w:szCs w:val="24"/>
        </w:rPr>
        <w:t xml:space="preserve"> caratteristici</w:t>
      </w:r>
      <w:r w:rsidR="001108E9">
        <w:rPr>
          <w:rFonts w:cs="Arial"/>
          <w:color w:val="333333"/>
          <w:sz w:val="24"/>
          <w:szCs w:val="24"/>
        </w:rPr>
        <w:t xml:space="preserve"> da monitorare </w:t>
      </w:r>
      <w:r w:rsidR="00446304">
        <w:rPr>
          <w:rFonts w:cs="Arial"/>
          <w:color w:val="333333"/>
          <w:sz w:val="24"/>
          <w:szCs w:val="24"/>
        </w:rPr>
        <w:t>nell’implementazione di un modello EI</w:t>
      </w:r>
      <w:r w:rsidR="00093A63">
        <w:rPr>
          <w:rFonts w:cs="Arial"/>
          <w:color w:val="333333"/>
          <w:sz w:val="24"/>
          <w:szCs w:val="24"/>
        </w:rPr>
        <w:t xml:space="preserve"> sono </w:t>
      </w:r>
      <w:r w:rsidR="009A2FA2">
        <w:rPr>
          <w:rFonts w:cs="Arial"/>
          <w:color w:val="333333"/>
          <w:sz w:val="24"/>
          <w:szCs w:val="24"/>
        </w:rPr>
        <w:t>la banda e</w:t>
      </w:r>
      <w:r w:rsidR="00C416FF" w:rsidRPr="00C416FF">
        <w:rPr>
          <w:rFonts w:cs="Arial"/>
          <w:color w:val="333333"/>
          <w:sz w:val="24"/>
          <w:szCs w:val="24"/>
        </w:rPr>
        <w:t xml:space="preserve"> </w:t>
      </w:r>
      <w:r w:rsidR="00C416FF">
        <w:rPr>
          <w:rFonts w:cs="Arial"/>
          <w:color w:val="333333"/>
          <w:sz w:val="24"/>
          <w:szCs w:val="24"/>
        </w:rPr>
        <w:t>l’efficienza energetica</w:t>
      </w:r>
      <w:r w:rsidR="009A2FA2">
        <w:rPr>
          <w:rFonts w:cs="Arial"/>
          <w:color w:val="333333"/>
          <w:sz w:val="24"/>
          <w:szCs w:val="24"/>
        </w:rPr>
        <w:t>,</w:t>
      </w:r>
      <w:r w:rsidR="009A2FA2" w:rsidRPr="009A2FA2">
        <w:rPr>
          <w:rFonts w:cs="Arial"/>
          <w:color w:val="333333"/>
          <w:sz w:val="24"/>
          <w:szCs w:val="24"/>
        </w:rPr>
        <w:t xml:space="preserve"> </w:t>
      </w:r>
      <w:r w:rsidR="009A2FA2">
        <w:rPr>
          <w:rFonts w:cs="Arial"/>
          <w:color w:val="333333"/>
          <w:sz w:val="24"/>
          <w:szCs w:val="24"/>
        </w:rPr>
        <w:t xml:space="preserve">la latenza, </w:t>
      </w:r>
      <w:r w:rsidR="00446304">
        <w:rPr>
          <w:rFonts w:cs="Arial"/>
          <w:color w:val="333333"/>
          <w:sz w:val="24"/>
          <w:szCs w:val="24"/>
        </w:rPr>
        <w:t>il c</w:t>
      </w:r>
      <w:r w:rsidR="00135824" w:rsidRPr="00135824">
        <w:rPr>
          <w:rFonts w:cs="Arial"/>
          <w:color w:val="333333"/>
          <w:sz w:val="24"/>
          <w:szCs w:val="24"/>
        </w:rPr>
        <w:t>osto della comunicazione</w:t>
      </w:r>
      <w:r w:rsidR="00446304">
        <w:rPr>
          <w:rFonts w:cs="Arial"/>
          <w:color w:val="333333"/>
          <w:sz w:val="24"/>
          <w:szCs w:val="24"/>
        </w:rPr>
        <w:t>,</w:t>
      </w:r>
      <w:r w:rsidR="009A2FA2">
        <w:rPr>
          <w:rFonts w:cs="Arial"/>
          <w:color w:val="333333"/>
          <w:sz w:val="24"/>
          <w:szCs w:val="24"/>
        </w:rPr>
        <w:t xml:space="preserve"> l’affidabilità</w:t>
      </w:r>
      <w:r w:rsidR="0009316E">
        <w:rPr>
          <w:rFonts w:cs="Arial"/>
          <w:color w:val="333333"/>
          <w:sz w:val="24"/>
          <w:szCs w:val="24"/>
        </w:rPr>
        <w:t>, la sicurezza</w:t>
      </w:r>
      <w:r w:rsidR="00145DB1">
        <w:rPr>
          <w:rFonts w:cs="Arial"/>
          <w:color w:val="333333"/>
          <w:sz w:val="24"/>
          <w:szCs w:val="24"/>
        </w:rPr>
        <w:t>. P</w:t>
      </w:r>
      <w:r w:rsidR="001B6548">
        <w:rPr>
          <w:rFonts w:cs="Arial"/>
          <w:color w:val="333333"/>
          <w:sz w:val="24"/>
          <w:szCs w:val="24"/>
        </w:rPr>
        <w:t xml:space="preserve">er </w:t>
      </w:r>
      <w:r w:rsidR="00075AA1">
        <w:rPr>
          <w:rFonts w:cs="Arial"/>
          <w:color w:val="333333"/>
          <w:sz w:val="24"/>
          <w:szCs w:val="24"/>
        </w:rPr>
        <w:t>r</w:t>
      </w:r>
      <w:r w:rsidR="001B6548">
        <w:rPr>
          <w:rFonts w:cs="Arial"/>
          <w:color w:val="333333"/>
          <w:sz w:val="24"/>
          <w:szCs w:val="24"/>
        </w:rPr>
        <w:t xml:space="preserve">icordarli è stato coniato l’acronimo </w:t>
      </w:r>
      <w:r w:rsidR="001B6548" w:rsidRPr="00E47830">
        <w:rPr>
          <w:rFonts w:cs="Arial"/>
          <w:b/>
          <w:bCs/>
          <w:i/>
          <w:iCs/>
          <w:color w:val="333333"/>
          <w:sz w:val="24"/>
          <w:szCs w:val="24"/>
        </w:rPr>
        <w:t>BLERP</w:t>
      </w:r>
      <w:r w:rsidR="001B6548">
        <w:rPr>
          <w:rFonts w:cs="Arial"/>
          <w:color w:val="333333"/>
          <w:sz w:val="24"/>
          <w:szCs w:val="24"/>
        </w:rPr>
        <w:t xml:space="preserve"> </w:t>
      </w:r>
      <w:r w:rsidR="00075AA1">
        <w:rPr>
          <w:rFonts w:cs="Arial"/>
          <w:color w:val="333333"/>
          <w:sz w:val="24"/>
          <w:szCs w:val="24"/>
        </w:rPr>
        <w:t>(</w:t>
      </w:r>
      <w:proofErr w:type="spellStart"/>
      <w:r w:rsidR="001B6548" w:rsidRPr="00E47830">
        <w:rPr>
          <w:rFonts w:cs="Arial"/>
          <w:b/>
          <w:bCs/>
          <w:color w:val="333333"/>
          <w:sz w:val="24"/>
          <w:szCs w:val="24"/>
        </w:rPr>
        <w:t>B</w:t>
      </w:r>
      <w:r w:rsidR="001B6548">
        <w:rPr>
          <w:rFonts w:cs="Arial"/>
          <w:color w:val="333333"/>
          <w:sz w:val="24"/>
          <w:szCs w:val="24"/>
        </w:rPr>
        <w:t>andwith</w:t>
      </w:r>
      <w:proofErr w:type="spellEnd"/>
      <w:r w:rsidR="001B6548">
        <w:rPr>
          <w:rFonts w:cs="Arial"/>
          <w:color w:val="333333"/>
          <w:sz w:val="24"/>
          <w:szCs w:val="24"/>
        </w:rPr>
        <w:t xml:space="preserve">, </w:t>
      </w:r>
      <w:proofErr w:type="spellStart"/>
      <w:r w:rsidR="00075AA1" w:rsidRPr="00E47830">
        <w:rPr>
          <w:rFonts w:cs="Arial"/>
          <w:b/>
          <w:bCs/>
          <w:color w:val="333333"/>
          <w:sz w:val="24"/>
          <w:szCs w:val="24"/>
        </w:rPr>
        <w:t>L</w:t>
      </w:r>
      <w:r w:rsidR="00075AA1">
        <w:rPr>
          <w:rFonts w:cs="Arial"/>
          <w:color w:val="333333"/>
          <w:sz w:val="24"/>
          <w:szCs w:val="24"/>
        </w:rPr>
        <w:t>atency</w:t>
      </w:r>
      <w:proofErr w:type="spellEnd"/>
      <w:r w:rsidR="00075AA1">
        <w:rPr>
          <w:rFonts w:cs="Arial"/>
          <w:color w:val="333333"/>
          <w:sz w:val="24"/>
          <w:szCs w:val="24"/>
        </w:rPr>
        <w:t xml:space="preserve">, </w:t>
      </w:r>
      <w:proofErr w:type="spellStart"/>
      <w:r w:rsidR="00075AA1" w:rsidRPr="00E47830">
        <w:rPr>
          <w:rFonts w:cs="Arial"/>
          <w:b/>
          <w:bCs/>
          <w:color w:val="333333"/>
          <w:sz w:val="24"/>
          <w:szCs w:val="24"/>
        </w:rPr>
        <w:t>E</w:t>
      </w:r>
      <w:r w:rsidR="00075AA1">
        <w:rPr>
          <w:rFonts w:cs="Arial"/>
          <w:color w:val="333333"/>
          <w:sz w:val="24"/>
          <w:szCs w:val="24"/>
        </w:rPr>
        <w:t>conomics</w:t>
      </w:r>
      <w:proofErr w:type="spellEnd"/>
      <w:r w:rsidR="00075AA1">
        <w:rPr>
          <w:rFonts w:cs="Arial"/>
          <w:color w:val="333333"/>
          <w:sz w:val="24"/>
          <w:szCs w:val="24"/>
        </w:rPr>
        <w:t xml:space="preserve">, </w:t>
      </w:r>
      <w:r w:rsidR="00075AA1" w:rsidRPr="00E47830">
        <w:rPr>
          <w:rFonts w:cs="Arial"/>
          <w:b/>
          <w:bCs/>
          <w:color w:val="333333"/>
          <w:sz w:val="24"/>
          <w:szCs w:val="24"/>
        </w:rPr>
        <w:t>R</w:t>
      </w:r>
      <w:r w:rsidR="00075AA1">
        <w:rPr>
          <w:rFonts w:cs="Arial"/>
          <w:color w:val="333333"/>
          <w:sz w:val="24"/>
          <w:szCs w:val="24"/>
        </w:rPr>
        <w:t>eliability</w:t>
      </w:r>
      <w:r w:rsidR="00E47830">
        <w:rPr>
          <w:rFonts w:cs="Arial"/>
          <w:color w:val="333333"/>
          <w:sz w:val="24"/>
          <w:szCs w:val="24"/>
        </w:rPr>
        <w:t xml:space="preserve">, </w:t>
      </w:r>
      <w:r w:rsidR="00E47830" w:rsidRPr="00E47830">
        <w:rPr>
          <w:rFonts w:cs="Arial"/>
          <w:b/>
          <w:bCs/>
          <w:color w:val="333333"/>
          <w:sz w:val="24"/>
          <w:szCs w:val="24"/>
        </w:rPr>
        <w:t>P</w:t>
      </w:r>
      <w:r w:rsidR="00E47830">
        <w:rPr>
          <w:rFonts w:cs="Arial"/>
          <w:color w:val="333333"/>
          <w:sz w:val="24"/>
          <w:szCs w:val="24"/>
        </w:rPr>
        <w:t>rivacy)</w:t>
      </w:r>
      <w:r w:rsidR="0084316D">
        <w:rPr>
          <w:rFonts w:cs="Arial"/>
          <w:color w:val="333333"/>
          <w:sz w:val="24"/>
          <w:szCs w:val="24"/>
        </w:rPr>
        <w:t xml:space="preserve"> da </w:t>
      </w:r>
      <w:r w:rsidR="003E6A29">
        <w:rPr>
          <w:rFonts w:cs="Arial"/>
          <w:color w:val="333333"/>
          <w:sz w:val="24"/>
          <w:szCs w:val="24"/>
        </w:rPr>
        <w:t>Jeff Bier, fondatore di EDGE AI e Vision Alliance.</w:t>
      </w:r>
    </w:p>
    <w:p w14:paraId="46A4BD1F" w14:textId="037671D5" w:rsidR="00D41F1B" w:rsidRDefault="00D41F1B" w:rsidP="00135824">
      <w:pPr>
        <w:spacing w:after="450"/>
        <w:jc w:val="both"/>
        <w:rPr>
          <w:rFonts w:cs="Arial"/>
          <w:color w:val="333333"/>
          <w:sz w:val="24"/>
          <w:szCs w:val="24"/>
        </w:rPr>
      </w:pPr>
      <w:r>
        <w:rPr>
          <w:rFonts w:cs="Arial"/>
          <w:color w:val="333333"/>
          <w:sz w:val="24"/>
          <w:szCs w:val="24"/>
        </w:rPr>
        <w:t xml:space="preserve">Vediamo nel seguito </w:t>
      </w:r>
      <w:r w:rsidR="00CB0B62">
        <w:rPr>
          <w:rFonts w:cs="Arial"/>
          <w:color w:val="333333"/>
          <w:sz w:val="24"/>
          <w:szCs w:val="24"/>
        </w:rPr>
        <w:t>come influiscono nella fase di addestramento.</w:t>
      </w:r>
    </w:p>
    <w:p w14:paraId="6FBAEE20" w14:textId="121D791E" w:rsidR="00B367FB" w:rsidRPr="00135824" w:rsidRDefault="00B367FB" w:rsidP="00B367FB">
      <w:pPr>
        <w:spacing w:after="450"/>
        <w:jc w:val="both"/>
        <w:rPr>
          <w:rFonts w:cs="Arial"/>
          <w:color w:val="333333"/>
          <w:sz w:val="24"/>
          <w:szCs w:val="24"/>
        </w:rPr>
      </w:pPr>
      <w:r w:rsidRPr="00135824">
        <w:rPr>
          <w:rFonts w:cs="Arial"/>
          <w:color w:val="333333"/>
          <w:sz w:val="24"/>
          <w:szCs w:val="24"/>
        </w:rPr>
        <w:t xml:space="preserve">L'addestramento del modello </w:t>
      </w:r>
      <w:r>
        <w:rPr>
          <w:rFonts w:cs="Arial"/>
          <w:color w:val="333333"/>
          <w:sz w:val="24"/>
          <w:szCs w:val="24"/>
        </w:rPr>
        <w:t>complesso</w:t>
      </w:r>
      <w:r w:rsidRPr="00135824">
        <w:rPr>
          <w:rFonts w:cs="Arial"/>
          <w:color w:val="333333"/>
          <w:sz w:val="24"/>
          <w:szCs w:val="24"/>
        </w:rPr>
        <w:t xml:space="preserve"> è ad alta intensità di dati, poiché i dati grezzi o intermedi devono essere trasferiti tra i nodi. Intuitivamente, questo overhead di comunicazione aumenta l'energia</w:t>
      </w:r>
      <w:r w:rsidR="00E121D4">
        <w:rPr>
          <w:rFonts w:cs="Arial"/>
          <w:color w:val="333333"/>
          <w:sz w:val="24"/>
          <w:szCs w:val="24"/>
        </w:rPr>
        <w:t xml:space="preserve">, </w:t>
      </w:r>
      <w:r w:rsidRPr="00135824">
        <w:rPr>
          <w:rFonts w:cs="Arial"/>
          <w:color w:val="333333"/>
          <w:sz w:val="24"/>
          <w:szCs w:val="24"/>
        </w:rPr>
        <w:t>il consumo di banda</w:t>
      </w:r>
      <w:r w:rsidR="00E121D4">
        <w:rPr>
          <w:rFonts w:cs="Arial"/>
          <w:color w:val="333333"/>
          <w:sz w:val="24"/>
          <w:szCs w:val="24"/>
        </w:rPr>
        <w:t xml:space="preserve"> e</w:t>
      </w:r>
      <w:r w:rsidR="00E121D4" w:rsidRPr="00E121D4">
        <w:rPr>
          <w:rFonts w:cs="Arial"/>
          <w:color w:val="333333"/>
          <w:sz w:val="24"/>
          <w:szCs w:val="24"/>
        </w:rPr>
        <w:t xml:space="preserve"> </w:t>
      </w:r>
      <w:r w:rsidR="00E121D4" w:rsidRPr="00135824">
        <w:rPr>
          <w:rFonts w:cs="Arial"/>
          <w:color w:val="333333"/>
          <w:sz w:val="24"/>
          <w:szCs w:val="24"/>
        </w:rPr>
        <w:t>latenza di addestramento</w:t>
      </w:r>
      <w:r w:rsidRPr="00135824">
        <w:rPr>
          <w:rFonts w:cs="Arial"/>
          <w:color w:val="333333"/>
          <w:sz w:val="24"/>
          <w:szCs w:val="24"/>
        </w:rPr>
        <w:t>. L'overhead di comunicazione è</w:t>
      </w:r>
      <w:r>
        <w:rPr>
          <w:rFonts w:cs="Arial"/>
          <w:color w:val="333333"/>
          <w:sz w:val="24"/>
          <w:szCs w:val="24"/>
        </w:rPr>
        <w:t xml:space="preserve"> quindi</w:t>
      </w:r>
      <w:r w:rsidRPr="00135824">
        <w:rPr>
          <w:rFonts w:cs="Arial"/>
          <w:color w:val="333333"/>
          <w:sz w:val="24"/>
          <w:szCs w:val="24"/>
        </w:rPr>
        <w:t xml:space="preserve"> influenzato dalla dimensione dei dati di input originali, dalla modalità di trasmissione e dalla larghezza di banda disponibile.</w:t>
      </w:r>
    </w:p>
    <w:p w14:paraId="1E99A043" w14:textId="24996553" w:rsidR="001A171D" w:rsidRDefault="0091571C" w:rsidP="00135824">
      <w:pPr>
        <w:spacing w:after="450"/>
        <w:jc w:val="both"/>
        <w:rPr>
          <w:rFonts w:cs="Arial"/>
          <w:color w:val="333333"/>
          <w:sz w:val="24"/>
          <w:szCs w:val="24"/>
        </w:rPr>
      </w:pPr>
      <w:r>
        <w:rPr>
          <w:rFonts w:cs="Arial"/>
          <w:color w:val="333333"/>
          <w:sz w:val="24"/>
          <w:szCs w:val="24"/>
        </w:rPr>
        <w:t>Quindi a</w:t>
      </w:r>
      <w:r w:rsidR="001A171D">
        <w:rPr>
          <w:rFonts w:cs="Arial"/>
          <w:color w:val="333333"/>
          <w:sz w:val="24"/>
          <w:szCs w:val="24"/>
        </w:rPr>
        <w:t>nche l’efficienza energetica</w:t>
      </w:r>
      <w:r w:rsidR="00BB7DB4">
        <w:rPr>
          <w:rFonts w:cs="Arial"/>
          <w:color w:val="333333"/>
          <w:sz w:val="24"/>
          <w:szCs w:val="24"/>
        </w:rPr>
        <w:t xml:space="preserve"> può essere considerata un </w:t>
      </w:r>
      <w:r w:rsidR="00BE6155">
        <w:rPr>
          <w:rFonts w:cs="Arial"/>
          <w:color w:val="333333"/>
          <w:sz w:val="24"/>
          <w:szCs w:val="24"/>
        </w:rPr>
        <w:t>parametro legato alla banda (quantità di dati che devono essere trasmessi</w:t>
      </w:r>
      <w:r w:rsidR="00121F84">
        <w:rPr>
          <w:rFonts w:cs="Arial"/>
          <w:color w:val="333333"/>
          <w:sz w:val="24"/>
          <w:szCs w:val="24"/>
        </w:rPr>
        <w:t>)</w:t>
      </w:r>
      <w:r w:rsidR="00277E6C">
        <w:rPr>
          <w:rFonts w:cs="Arial"/>
          <w:color w:val="333333"/>
          <w:sz w:val="24"/>
          <w:szCs w:val="24"/>
        </w:rPr>
        <w:t xml:space="preserve">. </w:t>
      </w:r>
      <w:r w:rsidR="001A171D" w:rsidRPr="00135824">
        <w:rPr>
          <w:rFonts w:cs="Arial"/>
          <w:color w:val="333333"/>
          <w:sz w:val="24"/>
          <w:szCs w:val="24"/>
        </w:rPr>
        <w:t xml:space="preserve">Quando si addestra il modello </w:t>
      </w:r>
      <w:r w:rsidR="001A171D">
        <w:rPr>
          <w:rFonts w:cs="Arial"/>
          <w:color w:val="333333"/>
          <w:sz w:val="24"/>
          <w:szCs w:val="24"/>
        </w:rPr>
        <w:t xml:space="preserve">tipo </w:t>
      </w:r>
      <w:r w:rsidR="001A171D" w:rsidRPr="00135824">
        <w:rPr>
          <w:rFonts w:cs="Arial"/>
          <w:color w:val="333333"/>
          <w:sz w:val="24"/>
          <w:szCs w:val="24"/>
        </w:rPr>
        <w:t>DNN in modo decentralizzato,</w:t>
      </w:r>
      <w:r w:rsidR="001A171D">
        <w:rPr>
          <w:rFonts w:cs="Arial"/>
          <w:color w:val="333333"/>
          <w:sz w:val="24"/>
          <w:szCs w:val="24"/>
        </w:rPr>
        <w:t xml:space="preserve"> per esempio,</w:t>
      </w:r>
      <w:r w:rsidR="001A171D" w:rsidRPr="00135824">
        <w:rPr>
          <w:rFonts w:cs="Arial"/>
          <w:color w:val="333333"/>
          <w:sz w:val="24"/>
          <w:szCs w:val="24"/>
        </w:rPr>
        <w:t xml:space="preserve"> sia il processo di calcolo </w:t>
      </w:r>
      <w:r w:rsidR="001A171D">
        <w:rPr>
          <w:rFonts w:cs="Arial"/>
          <w:color w:val="333333"/>
          <w:sz w:val="24"/>
          <w:szCs w:val="24"/>
        </w:rPr>
        <w:t>sia</w:t>
      </w:r>
      <w:r w:rsidR="001A171D" w:rsidRPr="00135824">
        <w:rPr>
          <w:rFonts w:cs="Arial"/>
          <w:color w:val="333333"/>
          <w:sz w:val="24"/>
          <w:szCs w:val="24"/>
        </w:rPr>
        <w:t xml:space="preserve"> quello di comunicazione consumano molta energia. Tuttavia, per la maggior parte dei dispositivi finali, l'energia è limitata</w:t>
      </w:r>
      <w:r w:rsidR="001A171D">
        <w:rPr>
          <w:rFonts w:cs="Arial"/>
          <w:color w:val="333333"/>
          <w:sz w:val="24"/>
          <w:szCs w:val="24"/>
        </w:rPr>
        <w:t xml:space="preserve"> (alimentazione a batteria)</w:t>
      </w:r>
      <w:r w:rsidR="001A171D" w:rsidRPr="00135824">
        <w:rPr>
          <w:rFonts w:cs="Arial"/>
          <w:color w:val="333333"/>
          <w:sz w:val="24"/>
          <w:szCs w:val="24"/>
        </w:rPr>
        <w:t xml:space="preserve">. Di conseguenza è </w:t>
      </w:r>
      <w:r w:rsidR="001A171D">
        <w:rPr>
          <w:rFonts w:cs="Arial"/>
          <w:color w:val="333333"/>
          <w:sz w:val="24"/>
          <w:szCs w:val="24"/>
        </w:rPr>
        <w:t>necessario</w:t>
      </w:r>
      <w:r w:rsidR="001A171D" w:rsidRPr="00135824">
        <w:rPr>
          <w:rFonts w:cs="Arial"/>
          <w:color w:val="333333"/>
          <w:sz w:val="24"/>
          <w:szCs w:val="24"/>
        </w:rPr>
        <w:t xml:space="preserve"> che l'addestramento del modello sia efficiente dal punto di vista energetico</w:t>
      </w:r>
      <w:r w:rsidR="00414102">
        <w:rPr>
          <w:rFonts w:cs="Arial"/>
          <w:color w:val="333333"/>
          <w:sz w:val="24"/>
          <w:szCs w:val="24"/>
        </w:rPr>
        <w:t>.</w:t>
      </w:r>
    </w:p>
    <w:p w14:paraId="3E803E28" w14:textId="4345D3A3" w:rsidR="00135824" w:rsidRDefault="00135824" w:rsidP="00135824">
      <w:pPr>
        <w:spacing w:after="450"/>
        <w:jc w:val="both"/>
        <w:rPr>
          <w:rFonts w:cs="Arial"/>
          <w:color w:val="333333"/>
          <w:sz w:val="24"/>
          <w:szCs w:val="24"/>
        </w:rPr>
      </w:pPr>
      <w:r w:rsidRPr="00135824">
        <w:rPr>
          <w:rFonts w:cs="Arial"/>
          <w:color w:val="333333"/>
          <w:sz w:val="24"/>
          <w:szCs w:val="24"/>
        </w:rPr>
        <w:t xml:space="preserve">La latenza è probabilmente uno degli indicatori più importanti dell'addestramento distribuito poiché influenza direttamente il momento in cui il modello addestrato è disponibile per l'uso. La latenza </w:t>
      </w:r>
      <w:r w:rsidRPr="00135824">
        <w:rPr>
          <w:rFonts w:cs="Arial"/>
          <w:color w:val="333333"/>
          <w:sz w:val="24"/>
          <w:szCs w:val="24"/>
        </w:rPr>
        <w:lastRenderedPageBreak/>
        <w:t>del processo di addestramento distribuito consiste tipicamente nella latenza di calcolo e nella latenza di comunicazione. La latenza di calcolo dipende strettamente dalla capacità dei nodi edge</w:t>
      </w:r>
      <w:r w:rsidR="00374D97">
        <w:rPr>
          <w:rFonts w:cs="Arial"/>
          <w:color w:val="333333"/>
          <w:sz w:val="24"/>
          <w:szCs w:val="24"/>
        </w:rPr>
        <w:t xml:space="preserve"> (edge datacenters e nodi finali)</w:t>
      </w:r>
      <w:r w:rsidRPr="00135824">
        <w:rPr>
          <w:rFonts w:cs="Arial"/>
          <w:color w:val="333333"/>
          <w:sz w:val="24"/>
          <w:szCs w:val="24"/>
        </w:rPr>
        <w:t>. La latenza di comunicazione può variare dalla dimensione dei dati grezzi o intermedi trasmessi e dalla larghezza di banda della connessione di rete.</w:t>
      </w:r>
    </w:p>
    <w:p w14:paraId="68D4DEB1" w14:textId="77BACF08" w:rsidR="00222EBD" w:rsidRDefault="005F44A7" w:rsidP="00135824">
      <w:pPr>
        <w:spacing w:after="450"/>
        <w:jc w:val="both"/>
        <w:rPr>
          <w:rFonts w:cs="Arial"/>
          <w:color w:val="333333"/>
          <w:sz w:val="24"/>
          <w:szCs w:val="24"/>
        </w:rPr>
      </w:pPr>
      <w:r>
        <w:rPr>
          <w:rFonts w:cs="Arial"/>
          <w:color w:val="333333"/>
          <w:sz w:val="24"/>
          <w:szCs w:val="24"/>
        </w:rPr>
        <w:t xml:space="preserve">La connettività di un </w:t>
      </w:r>
      <w:proofErr w:type="gramStart"/>
      <w:r>
        <w:rPr>
          <w:rFonts w:cs="Arial"/>
          <w:color w:val="333333"/>
          <w:sz w:val="24"/>
          <w:szCs w:val="24"/>
        </w:rPr>
        <w:t>device</w:t>
      </w:r>
      <w:proofErr w:type="gramEnd"/>
      <w:r>
        <w:rPr>
          <w:rFonts w:cs="Arial"/>
          <w:color w:val="333333"/>
          <w:sz w:val="24"/>
          <w:szCs w:val="24"/>
        </w:rPr>
        <w:t xml:space="preserve"> </w:t>
      </w:r>
      <w:r w:rsidR="008D3938">
        <w:rPr>
          <w:rFonts w:cs="Arial"/>
          <w:color w:val="333333"/>
          <w:sz w:val="24"/>
          <w:szCs w:val="24"/>
        </w:rPr>
        <w:t xml:space="preserve">costa molto in termini economici. </w:t>
      </w:r>
      <w:r w:rsidR="00261002">
        <w:rPr>
          <w:rFonts w:cs="Arial"/>
          <w:color w:val="333333"/>
          <w:sz w:val="24"/>
          <w:szCs w:val="24"/>
        </w:rPr>
        <w:t>Più banda è richiesta, più il costo aumenta.</w:t>
      </w:r>
      <w:r w:rsidR="00BA2C37">
        <w:rPr>
          <w:rFonts w:cs="Arial"/>
          <w:color w:val="333333"/>
          <w:sz w:val="24"/>
          <w:szCs w:val="24"/>
        </w:rPr>
        <w:t xml:space="preserve"> Effettuare l’addestramento </w:t>
      </w:r>
      <w:proofErr w:type="spellStart"/>
      <w:r w:rsidR="00BA2C37">
        <w:rPr>
          <w:rFonts w:cs="Arial"/>
          <w:color w:val="333333"/>
          <w:sz w:val="24"/>
          <w:szCs w:val="24"/>
        </w:rPr>
        <w:t>sull’edge</w:t>
      </w:r>
      <w:proofErr w:type="spellEnd"/>
      <w:r w:rsidR="00BA2C37">
        <w:rPr>
          <w:rFonts w:cs="Arial"/>
          <w:color w:val="333333"/>
          <w:sz w:val="24"/>
          <w:szCs w:val="24"/>
        </w:rPr>
        <w:t xml:space="preserve"> (sugli edge datacenters o dove possibile sui </w:t>
      </w:r>
      <w:proofErr w:type="gramStart"/>
      <w:r w:rsidR="00BA2C37">
        <w:rPr>
          <w:rFonts w:cs="Arial"/>
          <w:color w:val="333333"/>
          <w:sz w:val="24"/>
          <w:szCs w:val="24"/>
        </w:rPr>
        <w:t>devices</w:t>
      </w:r>
      <w:proofErr w:type="gramEnd"/>
      <w:r w:rsidR="00BA2C37">
        <w:rPr>
          <w:rFonts w:cs="Arial"/>
          <w:color w:val="333333"/>
          <w:sz w:val="24"/>
          <w:szCs w:val="24"/>
        </w:rPr>
        <w:t xml:space="preserve"> locali) permette un risparmio economico notevole</w:t>
      </w:r>
      <w:r w:rsidR="00C81C60">
        <w:rPr>
          <w:rFonts w:cs="Arial"/>
          <w:color w:val="333333"/>
          <w:sz w:val="24"/>
          <w:szCs w:val="24"/>
        </w:rPr>
        <w:t>.</w:t>
      </w:r>
      <w:r w:rsidR="001E0ABA">
        <w:rPr>
          <w:rFonts w:cs="Arial"/>
          <w:color w:val="333333"/>
          <w:sz w:val="24"/>
          <w:szCs w:val="24"/>
        </w:rPr>
        <w:t xml:space="preserve"> In ogni caso </w:t>
      </w:r>
      <w:r w:rsidR="0064197A">
        <w:rPr>
          <w:rFonts w:cs="Arial"/>
          <w:color w:val="333333"/>
          <w:sz w:val="24"/>
          <w:szCs w:val="24"/>
        </w:rPr>
        <w:t>l’impatto economico non deve essere trascurato perché non sempre è possibile risolverlo con l’introduzione dell’edge-computing.</w:t>
      </w:r>
    </w:p>
    <w:p w14:paraId="41575EB7" w14:textId="7CFADEDE" w:rsidR="00135824" w:rsidRDefault="00CF0957" w:rsidP="00135824">
      <w:pPr>
        <w:spacing w:after="450"/>
        <w:jc w:val="both"/>
        <w:rPr>
          <w:rFonts w:cs="Arial"/>
          <w:color w:val="333333"/>
          <w:sz w:val="24"/>
          <w:szCs w:val="24"/>
        </w:rPr>
      </w:pPr>
      <w:r>
        <w:rPr>
          <w:rFonts w:cs="Arial"/>
          <w:color w:val="333333"/>
          <w:sz w:val="24"/>
          <w:szCs w:val="24"/>
        </w:rPr>
        <w:t xml:space="preserve">Anche la privacy dei dati non deve essere trascurata. </w:t>
      </w:r>
      <w:r w:rsidR="009466A5">
        <w:rPr>
          <w:rFonts w:cs="Arial"/>
          <w:color w:val="333333"/>
          <w:sz w:val="24"/>
          <w:szCs w:val="24"/>
        </w:rPr>
        <w:t xml:space="preserve">Limitare la connettività </w:t>
      </w:r>
      <w:proofErr w:type="spellStart"/>
      <w:r w:rsidR="009466A5">
        <w:rPr>
          <w:rFonts w:cs="Arial"/>
          <w:color w:val="333333"/>
          <w:sz w:val="24"/>
          <w:szCs w:val="24"/>
        </w:rPr>
        <w:t>all’edge</w:t>
      </w:r>
      <w:proofErr w:type="spellEnd"/>
      <w:r w:rsidR="009466A5">
        <w:rPr>
          <w:rFonts w:cs="Arial"/>
          <w:color w:val="333333"/>
          <w:sz w:val="24"/>
          <w:szCs w:val="24"/>
        </w:rPr>
        <w:t xml:space="preserve"> preserva la privacy de</w:t>
      </w:r>
      <w:r w:rsidR="00AE7A58">
        <w:rPr>
          <w:rFonts w:cs="Arial"/>
          <w:color w:val="333333"/>
          <w:sz w:val="24"/>
          <w:szCs w:val="24"/>
        </w:rPr>
        <w:t>i dati, dato che non devono essere trasmessi attraverso la rete di comunicazione con il cloud.</w:t>
      </w:r>
      <w:r w:rsidR="00CB0FC7">
        <w:rPr>
          <w:rFonts w:cs="Arial"/>
          <w:color w:val="333333"/>
          <w:sz w:val="24"/>
          <w:szCs w:val="24"/>
        </w:rPr>
        <w:t xml:space="preserve"> Per esempio, nel caso della video analisi, </w:t>
      </w:r>
      <w:r w:rsidR="009430D3">
        <w:rPr>
          <w:rFonts w:cs="Arial"/>
          <w:color w:val="333333"/>
          <w:sz w:val="24"/>
          <w:szCs w:val="24"/>
        </w:rPr>
        <w:t>pi</w:t>
      </w:r>
      <w:r w:rsidR="008D7BE5">
        <w:rPr>
          <w:rFonts w:cs="Arial"/>
          <w:color w:val="333333"/>
          <w:sz w:val="24"/>
          <w:szCs w:val="24"/>
        </w:rPr>
        <w:t>u</w:t>
      </w:r>
      <w:r w:rsidR="009430D3">
        <w:rPr>
          <w:rFonts w:cs="Arial"/>
          <w:color w:val="333333"/>
          <w:sz w:val="24"/>
          <w:szCs w:val="24"/>
        </w:rPr>
        <w:t>ttosto che effettuare lo st</w:t>
      </w:r>
      <w:r w:rsidR="008D7BE5">
        <w:rPr>
          <w:rFonts w:cs="Arial"/>
          <w:color w:val="333333"/>
          <w:sz w:val="24"/>
          <w:szCs w:val="24"/>
        </w:rPr>
        <w:t>r</w:t>
      </w:r>
      <w:r w:rsidR="009430D3">
        <w:rPr>
          <w:rFonts w:cs="Arial"/>
          <w:color w:val="333333"/>
          <w:sz w:val="24"/>
          <w:szCs w:val="24"/>
        </w:rPr>
        <w:t>eaming video e audio ad un server remoto, può essere utilizza</w:t>
      </w:r>
      <w:r w:rsidR="008D7BE5">
        <w:rPr>
          <w:rFonts w:cs="Arial"/>
          <w:color w:val="333333"/>
          <w:sz w:val="24"/>
          <w:szCs w:val="24"/>
        </w:rPr>
        <w:t>ta</w:t>
      </w:r>
      <w:r w:rsidR="009430D3">
        <w:rPr>
          <w:rFonts w:cs="Arial"/>
          <w:color w:val="333333"/>
          <w:sz w:val="24"/>
          <w:szCs w:val="24"/>
        </w:rPr>
        <w:t xml:space="preserve"> l’</w:t>
      </w:r>
      <w:r w:rsidR="008D7BE5">
        <w:rPr>
          <w:rFonts w:cs="Arial"/>
          <w:color w:val="333333"/>
          <w:sz w:val="24"/>
          <w:szCs w:val="24"/>
        </w:rPr>
        <w:t>”intelligenza” racchiusa in una telecamera predisposta per EI per elaborare gli algoritmi di apprendimento con DNN.</w:t>
      </w:r>
    </w:p>
    <w:p w14:paraId="72A3875E" w14:textId="6045803D" w:rsidR="00DD0C2E" w:rsidRDefault="00E350CC" w:rsidP="00135824">
      <w:pPr>
        <w:spacing w:after="450"/>
        <w:jc w:val="both"/>
        <w:rPr>
          <w:rFonts w:cs="Arial"/>
          <w:color w:val="333333"/>
          <w:sz w:val="24"/>
          <w:szCs w:val="24"/>
        </w:rPr>
      </w:pPr>
      <w:r>
        <w:rPr>
          <w:rFonts w:cs="Arial"/>
          <w:color w:val="333333"/>
          <w:sz w:val="24"/>
          <w:szCs w:val="24"/>
        </w:rPr>
        <w:t xml:space="preserve">Vediamo ora le </w:t>
      </w:r>
      <w:r w:rsidR="00DD0C2E">
        <w:rPr>
          <w:rFonts w:cs="Arial"/>
          <w:color w:val="333333"/>
          <w:sz w:val="24"/>
          <w:szCs w:val="24"/>
        </w:rPr>
        <w:t xml:space="preserve">tipologie di </w:t>
      </w:r>
      <w:r>
        <w:rPr>
          <w:rFonts w:cs="Arial"/>
          <w:color w:val="333333"/>
          <w:sz w:val="24"/>
          <w:szCs w:val="24"/>
        </w:rPr>
        <w:t xml:space="preserve">architetture </w:t>
      </w:r>
      <w:r w:rsidR="00DD0C2E">
        <w:rPr>
          <w:rFonts w:cs="Arial"/>
          <w:color w:val="333333"/>
          <w:sz w:val="24"/>
          <w:szCs w:val="24"/>
        </w:rPr>
        <w:t>che possono essere utilizzate per l’inferenza.</w:t>
      </w:r>
    </w:p>
    <w:p w14:paraId="65558B8F" w14:textId="1DD7E044" w:rsidR="00C94C2D" w:rsidRDefault="00C94C2D" w:rsidP="00135824">
      <w:pPr>
        <w:spacing w:after="450"/>
        <w:jc w:val="both"/>
        <w:rPr>
          <w:rFonts w:cs="Arial"/>
          <w:color w:val="333333"/>
          <w:sz w:val="24"/>
          <w:szCs w:val="24"/>
        </w:rPr>
      </w:pPr>
      <w:r w:rsidRPr="00881F3C">
        <w:rPr>
          <w:rFonts w:ascii="Verdana" w:eastAsia="Times New Roman" w:hAnsi="Verdana" w:cs="Arial"/>
          <w:noProof/>
          <w:color w:val="006699"/>
          <w:sz w:val="23"/>
          <w:szCs w:val="23"/>
        </w:rPr>
        <w:drawing>
          <wp:inline distT="0" distB="0" distL="0" distR="0" wp14:anchorId="7DC35915" wp14:editId="78806F5F">
            <wp:extent cx="6120130" cy="1492171"/>
            <wp:effectExtent l="0" t="0" r="0" b="0"/>
            <wp:docPr id="7" name="Immagine 7" descr="Fig. 12. - Major edge-centric inference modes. (a) Edge-based mode. (b) Device-based mode. (c) Edge-device mode. (d) Edge-cloud m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 12. - Major edge-centric inference modes. (a) Edge-based mode. (b) Device-based mode. (c) Edge-device mode. (d) Edge-cloud m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492171"/>
                    </a:xfrm>
                    <a:prstGeom prst="rect">
                      <a:avLst/>
                    </a:prstGeom>
                    <a:noFill/>
                    <a:ln>
                      <a:noFill/>
                    </a:ln>
                  </pic:spPr>
                </pic:pic>
              </a:graphicData>
            </a:graphic>
          </wp:inline>
        </w:drawing>
      </w:r>
    </w:p>
    <w:p w14:paraId="53E3B3EF" w14:textId="1C191F76" w:rsidR="004D357C" w:rsidRPr="004D357C" w:rsidRDefault="00AF0D5A" w:rsidP="004D357C">
      <w:pPr>
        <w:spacing w:after="450"/>
        <w:jc w:val="both"/>
        <w:rPr>
          <w:rFonts w:cs="Arial"/>
          <w:color w:val="333333"/>
          <w:sz w:val="24"/>
          <w:szCs w:val="24"/>
        </w:rPr>
      </w:pPr>
      <w:r>
        <w:rPr>
          <w:rFonts w:cs="Arial"/>
          <w:color w:val="333333"/>
          <w:sz w:val="24"/>
          <w:szCs w:val="24"/>
        </w:rPr>
        <w:t>a)</w:t>
      </w:r>
      <w:r w:rsidR="00DD0C2E">
        <w:rPr>
          <w:rFonts w:cs="Arial"/>
          <w:color w:val="333333"/>
          <w:sz w:val="24"/>
          <w:szCs w:val="24"/>
        </w:rPr>
        <w:t xml:space="preserve"> </w:t>
      </w:r>
      <w:r w:rsidR="004D357C" w:rsidRPr="004D357C">
        <w:rPr>
          <w:rFonts w:cs="Arial"/>
          <w:b/>
          <w:bCs/>
          <w:i/>
          <w:iCs/>
          <w:color w:val="333333"/>
          <w:sz w:val="24"/>
          <w:szCs w:val="24"/>
        </w:rPr>
        <w:t>Modalità edge-</w:t>
      </w:r>
      <w:proofErr w:type="spellStart"/>
      <w:proofErr w:type="gramStart"/>
      <w:r w:rsidR="004D357C" w:rsidRPr="004D357C">
        <w:rPr>
          <w:rFonts w:cs="Arial"/>
          <w:b/>
          <w:bCs/>
          <w:i/>
          <w:iCs/>
          <w:color w:val="333333"/>
          <w:sz w:val="24"/>
          <w:szCs w:val="24"/>
        </w:rPr>
        <w:t>based</w:t>
      </w:r>
      <w:proofErr w:type="spellEnd"/>
      <w:r w:rsidR="004D357C" w:rsidRPr="004D357C">
        <w:rPr>
          <w:rFonts w:cs="Arial"/>
          <w:color w:val="333333"/>
          <w:sz w:val="24"/>
          <w:szCs w:val="24"/>
        </w:rPr>
        <w:t>:</w:t>
      </w:r>
      <w:r w:rsidR="004D357C">
        <w:rPr>
          <w:rFonts w:cs="Arial"/>
          <w:color w:val="333333"/>
          <w:sz w:val="24"/>
          <w:szCs w:val="24"/>
        </w:rPr>
        <w:t xml:space="preserve"> </w:t>
      </w:r>
      <w:r w:rsidR="004D357C" w:rsidRPr="004D357C">
        <w:rPr>
          <w:rFonts w:cs="Arial"/>
          <w:color w:val="333333"/>
          <w:sz w:val="24"/>
          <w:szCs w:val="24"/>
        </w:rPr>
        <w:t xml:space="preserve"> il</w:t>
      </w:r>
      <w:proofErr w:type="gramEnd"/>
      <w:r w:rsidR="004D357C" w:rsidRPr="004D357C">
        <w:rPr>
          <w:rFonts w:cs="Arial"/>
          <w:color w:val="333333"/>
          <w:sz w:val="24"/>
          <w:szCs w:val="24"/>
        </w:rPr>
        <w:t xml:space="preserve"> dispositivo A è in modalità </w:t>
      </w:r>
      <w:r w:rsidR="004D357C" w:rsidRPr="004D357C">
        <w:rPr>
          <w:rFonts w:cs="Arial"/>
          <w:b/>
          <w:bCs/>
          <w:color w:val="333333"/>
          <w:sz w:val="24"/>
          <w:szCs w:val="24"/>
        </w:rPr>
        <w:t>edge-</w:t>
      </w:r>
      <w:proofErr w:type="spellStart"/>
      <w:r w:rsidR="004D357C" w:rsidRPr="004D357C">
        <w:rPr>
          <w:rFonts w:cs="Arial"/>
          <w:b/>
          <w:bCs/>
          <w:color w:val="333333"/>
          <w:sz w:val="24"/>
          <w:szCs w:val="24"/>
        </w:rPr>
        <w:t>based</w:t>
      </w:r>
      <w:proofErr w:type="spellEnd"/>
      <w:r w:rsidR="004D357C" w:rsidRPr="004D357C">
        <w:rPr>
          <w:rFonts w:cs="Arial"/>
          <w:color w:val="333333"/>
          <w:sz w:val="24"/>
          <w:szCs w:val="24"/>
        </w:rPr>
        <w:t xml:space="preserve">, il che significa che il dispositivo riceve i dati di input e li invia al server edge. Quando l'inferenza viene eseguita </w:t>
      </w:r>
      <w:proofErr w:type="spellStart"/>
      <w:r w:rsidR="004D357C" w:rsidRPr="004D357C">
        <w:rPr>
          <w:rFonts w:cs="Arial"/>
          <w:color w:val="333333"/>
          <w:sz w:val="24"/>
          <w:szCs w:val="24"/>
        </w:rPr>
        <w:t>dall'edge</w:t>
      </w:r>
      <w:proofErr w:type="spellEnd"/>
      <w:r w:rsidR="004D357C" w:rsidRPr="004D357C">
        <w:rPr>
          <w:rFonts w:cs="Arial"/>
          <w:color w:val="333333"/>
          <w:sz w:val="24"/>
          <w:szCs w:val="24"/>
        </w:rPr>
        <w:t xml:space="preserve"> server, i risultati della predizione vengono restituiti al dispositivo. In questa modalità di inferenza, poiché il modello si trova </w:t>
      </w:r>
      <w:proofErr w:type="spellStart"/>
      <w:r w:rsidR="004D357C" w:rsidRPr="004D357C">
        <w:rPr>
          <w:rFonts w:cs="Arial"/>
          <w:color w:val="333333"/>
          <w:sz w:val="24"/>
          <w:szCs w:val="24"/>
        </w:rPr>
        <w:t>sull'edge</w:t>
      </w:r>
      <w:proofErr w:type="spellEnd"/>
      <w:r w:rsidR="004D357C" w:rsidRPr="004D357C">
        <w:rPr>
          <w:rFonts w:cs="Arial"/>
          <w:color w:val="333333"/>
          <w:sz w:val="24"/>
          <w:szCs w:val="24"/>
        </w:rPr>
        <w:t xml:space="preserve"> server, è facile implementare l'applicazione su diverse piattaforme mobili. Tuttavia, lo svantaggio principale è che le prestazioni di inferenza dipendono dalla larghezza di banda della rete tra il dispositivo e </w:t>
      </w:r>
      <w:proofErr w:type="spellStart"/>
      <w:r w:rsidR="004D357C" w:rsidRPr="004D357C">
        <w:rPr>
          <w:rFonts w:cs="Arial"/>
          <w:color w:val="333333"/>
          <w:sz w:val="24"/>
          <w:szCs w:val="24"/>
        </w:rPr>
        <w:t>l'edge</w:t>
      </w:r>
      <w:proofErr w:type="spellEnd"/>
      <w:r w:rsidR="004D357C" w:rsidRPr="004D357C">
        <w:rPr>
          <w:rFonts w:cs="Arial"/>
          <w:color w:val="333333"/>
          <w:sz w:val="24"/>
          <w:szCs w:val="24"/>
        </w:rPr>
        <w:t xml:space="preserve"> server.</w:t>
      </w:r>
    </w:p>
    <w:p w14:paraId="3E1AD49B" w14:textId="50815047" w:rsidR="004D357C" w:rsidRPr="004D357C" w:rsidRDefault="00D26DB9" w:rsidP="004D357C">
      <w:pPr>
        <w:spacing w:after="450"/>
        <w:jc w:val="both"/>
        <w:rPr>
          <w:rFonts w:cs="Arial"/>
          <w:color w:val="333333"/>
          <w:sz w:val="24"/>
          <w:szCs w:val="24"/>
        </w:rPr>
      </w:pPr>
      <w:r>
        <w:rPr>
          <w:rFonts w:cs="Arial"/>
          <w:color w:val="333333"/>
          <w:sz w:val="24"/>
          <w:szCs w:val="24"/>
        </w:rPr>
        <w:t xml:space="preserve">b) </w:t>
      </w:r>
      <w:r w:rsidR="004D357C" w:rsidRPr="004D357C">
        <w:rPr>
          <w:rFonts w:cs="Arial"/>
          <w:b/>
          <w:bCs/>
          <w:i/>
          <w:iCs/>
          <w:color w:val="333333"/>
          <w:sz w:val="24"/>
          <w:szCs w:val="24"/>
        </w:rPr>
        <w:t>Modalità basata sul dispositivo</w:t>
      </w:r>
      <w:r w:rsidR="004D357C" w:rsidRPr="004D357C">
        <w:rPr>
          <w:rFonts w:cs="Arial"/>
          <w:color w:val="333333"/>
          <w:sz w:val="24"/>
          <w:szCs w:val="24"/>
        </w:rPr>
        <w:t>:</w:t>
      </w:r>
      <w:r>
        <w:rPr>
          <w:rFonts w:cs="Arial"/>
          <w:color w:val="333333"/>
          <w:sz w:val="24"/>
          <w:szCs w:val="24"/>
        </w:rPr>
        <w:t xml:space="preserve"> </w:t>
      </w:r>
      <w:r w:rsidR="004D357C" w:rsidRPr="004D357C">
        <w:rPr>
          <w:rFonts w:cs="Arial"/>
          <w:color w:val="333333"/>
          <w:sz w:val="24"/>
          <w:szCs w:val="24"/>
        </w:rPr>
        <w:t xml:space="preserve">il dispositivo B è in modalità </w:t>
      </w:r>
      <w:r w:rsidR="004D357C" w:rsidRPr="004D357C">
        <w:rPr>
          <w:rFonts w:cs="Arial"/>
          <w:b/>
          <w:bCs/>
          <w:color w:val="333333"/>
          <w:sz w:val="24"/>
          <w:szCs w:val="24"/>
        </w:rPr>
        <w:t>device-</w:t>
      </w:r>
      <w:proofErr w:type="spellStart"/>
      <w:r w:rsidR="004D357C" w:rsidRPr="004D357C">
        <w:rPr>
          <w:rFonts w:cs="Arial"/>
          <w:b/>
          <w:bCs/>
          <w:color w:val="333333"/>
          <w:sz w:val="24"/>
          <w:szCs w:val="24"/>
        </w:rPr>
        <w:t>based</w:t>
      </w:r>
      <w:proofErr w:type="spellEnd"/>
      <w:r w:rsidR="004D357C" w:rsidRPr="004D357C">
        <w:rPr>
          <w:rFonts w:cs="Arial"/>
          <w:color w:val="333333"/>
          <w:sz w:val="24"/>
          <w:szCs w:val="24"/>
        </w:rPr>
        <w:t xml:space="preserve">. Il dispositivo mobile ottiene il modello </w:t>
      </w:r>
      <w:proofErr w:type="spellStart"/>
      <w:r w:rsidR="004D357C" w:rsidRPr="004D357C">
        <w:rPr>
          <w:rFonts w:cs="Arial"/>
          <w:color w:val="333333"/>
          <w:sz w:val="24"/>
          <w:szCs w:val="24"/>
        </w:rPr>
        <w:t>dall'edge</w:t>
      </w:r>
      <w:proofErr w:type="spellEnd"/>
      <w:r w:rsidR="004D357C" w:rsidRPr="004D357C">
        <w:rPr>
          <w:rFonts w:cs="Arial"/>
          <w:color w:val="333333"/>
          <w:sz w:val="24"/>
          <w:szCs w:val="24"/>
        </w:rPr>
        <w:t xml:space="preserve"> server ed esegue l'inferenza del modello a livello locale. Durante il processo di inferenza, il dispositivo mobile non comunica con </w:t>
      </w:r>
      <w:proofErr w:type="spellStart"/>
      <w:r w:rsidR="004D357C" w:rsidRPr="004D357C">
        <w:rPr>
          <w:rFonts w:cs="Arial"/>
          <w:color w:val="333333"/>
          <w:sz w:val="24"/>
          <w:szCs w:val="24"/>
        </w:rPr>
        <w:t>l'edge</w:t>
      </w:r>
      <w:proofErr w:type="spellEnd"/>
      <w:r w:rsidR="004D357C" w:rsidRPr="004D357C">
        <w:rPr>
          <w:rFonts w:cs="Arial"/>
          <w:color w:val="333333"/>
          <w:sz w:val="24"/>
          <w:szCs w:val="24"/>
        </w:rPr>
        <w:t xml:space="preserve"> server. Pertanto, l'inferenza è affidabile, ma richiede una grande quantità di risorse come CPU, GPU e RAM sul dispositivo mobile. Le prestazioni dipendono dal dispositivo locale stesso.</w:t>
      </w:r>
    </w:p>
    <w:p w14:paraId="11104C17" w14:textId="1189A629" w:rsidR="004D357C" w:rsidRPr="004D357C" w:rsidRDefault="00D26DB9" w:rsidP="004D357C">
      <w:pPr>
        <w:spacing w:after="450"/>
        <w:jc w:val="both"/>
        <w:rPr>
          <w:rFonts w:cs="Arial"/>
          <w:color w:val="333333"/>
          <w:sz w:val="24"/>
          <w:szCs w:val="24"/>
        </w:rPr>
      </w:pPr>
      <w:r>
        <w:rPr>
          <w:rFonts w:cs="Arial"/>
          <w:color w:val="333333"/>
          <w:sz w:val="24"/>
          <w:szCs w:val="24"/>
        </w:rPr>
        <w:t xml:space="preserve">c) </w:t>
      </w:r>
      <w:r w:rsidR="004D357C" w:rsidRPr="004D357C">
        <w:rPr>
          <w:rFonts w:cs="Arial"/>
          <w:b/>
          <w:bCs/>
          <w:i/>
          <w:iCs/>
          <w:color w:val="333333"/>
          <w:sz w:val="24"/>
          <w:szCs w:val="24"/>
        </w:rPr>
        <w:t>Modalità Edge-Device:</w:t>
      </w:r>
      <w:r w:rsidR="004D357C" w:rsidRPr="004D357C">
        <w:rPr>
          <w:rFonts w:cs="Arial"/>
          <w:color w:val="333333"/>
          <w:sz w:val="24"/>
          <w:szCs w:val="24"/>
        </w:rPr>
        <w:t xml:space="preserve"> il dispositivo C è in modalità </w:t>
      </w:r>
      <w:r w:rsidR="004D357C" w:rsidRPr="004D357C">
        <w:rPr>
          <w:rFonts w:cs="Arial"/>
          <w:b/>
          <w:bCs/>
          <w:color w:val="333333"/>
          <w:sz w:val="24"/>
          <w:szCs w:val="24"/>
        </w:rPr>
        <w:t>edge-device</w:t>
      </w:r>
      <w:r w:rsidR="004D357C" w:rsidRPr="004D357C">
        <w:rPr>
          <w:rFonts w:cs="Arial"/>
          <w:color w:val="333333"/>
          <w:sz w:val="24"/>
          <w:szCs w:val="24"/>
        </w:rPr>
        <w:t xml:space="preserve">. Nella modalità edge-device, il dispositivo per prima cosa partiziona il modello in più parti in base ai fattori ambientali del sistema </w:t>
      </w:r>
      <w:r w:rsidR="006C7E91">
        <w:rPr>
          <w:rFonts w:cs="Arial"/>
          <w:color w:val="333333"/>
          <w:sz w:val="24"/>
          <w:szCs w:val="24"/>
        </w:rPr>
        <w:t>connesso</w:t>
      </w:r>
      <w:r w:rsidR="004D357C" w:rsidRPr="004D357C">
        <w:rPr>
          <w:rFonts w:cs="Arial"/>
          <w:color w:val="333333"/>
          <w:sz w:val="24"/>
          <w:szCs w:val="24"/>
        </w:rPr>
        <w:t xml:space="preserve">, come la larghezza di banda della rete, le risorse del dispositivo e il carico di lavoro del server edge. Quindi, il dispositivo esegue il modello fino a un livello specifico e invia i dati intermedi </w:t>
      </w:r>
      <w:proofErr w:type="spellStart"/>
      <w:r w:rsidR="004D357C" w:rsidRPr="004D357C">
        <w:rPr>
          <w:rFonts w:cs="Arial"/>
          <w:color w:val="333333"/>
          <w:sz w:val="24"/>
          <w:szCs w:val="24"/>
        </w:rPr>
        <w:lastRenderedPageBreak/>
        <w:t>all'edge</w:t>
      </w:r>
      <w:proofErr w:type="spellEnd"/>
      <w:r w:rsidR="004D357C" w:rsidRPr="004D357C">
        <w:rPr>
          <w:rFonts w:cs="Arial"/>
          <w:color w:val="333333"/>
          <w:sz w:val="24"/>
          <w:szCs w:val="24"/>
        </w:rPr>
        <w:t xml:space="preserve"> server. </w:t>
      </w:r>
      <w:proofErr w:type="spellStart"/>
      <w:r w:rsidR="004D357C" w:rsidRPr="004D357C">
        <w:rPr>
          <w:rFonts w:cs="Arial"/>
          <w:color w:val="333333"/>
          <w:sz w:val="24"/>
          <w:szCs w:val="24"/>
        </w:rPr>
        <w:t>L'edge</w:t>
      </w:r>
      <w:proofErr w:type="spellEnd"/>
      <w:r w:rsidR="004D357C" w:rsidRPr="004D357C">
        <w:rPr>
          <w:rFonts w:cs="Arial"/>
          <w:color w:val="333333"/>
          <w:sz w:val="24"/>
          <w:szCs w:val="24"/>
        </w:rPr>
        <w:t xml:space="preserve"> server esegue i livelli rimanenti e invia i risultati della previsione al dispositivo. Rispetto alle modalità edge-</w:t>
      </w:r>
      <w:proofErr w:type="spellStart"/>
      <w:r w:rsidR="004D357C" w:rsidRPr="004D357C">
        <w:rPr>
          <w:rFonts w:cs="Arial"/>
          <w:color w:val="333333"/>
          <w:sz w:val="24"/>
          <w:szCs w:val="24"/>
        </w:rPr>
        <w:t>based</w:t>
      </w:r>
      <w:proofErr w:type="spellEnd"/>
      <w:r w:rsidR="004D357C" w:rsidRPr="004D357C">
        <w:rPr>
          <w:rFonts w:cs="Arial"/>
          <w:color w:val="333333"/>
          <w:sz w:val="24"/>
          <w:szCs w:val="24"/>
        </w:rPr>
        <w:t xml:space="preserve"> e device-</w:t>
      </w:r>
      <w:proofErr w:type="spellStart"/>
      <w:r w:rsidR="004D357C" w:rsidRPr="004D357C">
        <w:rPr>
          <w:rFonts w:cs="Arial"/>
          <w:color w:val="333333"/>
          <w:sz w:val="24"/>
          <w:szCs w:val="24"/>
        </w:rPr>
        <w:t>based</w:t>
      </w:r>
      <w:proofErr w:type="spellEnd"/>
      <w:r w:rsidR="004D357C" w:rsidRPr="004D357C">
        <w:rPr>
          <w:rFonts w:cs="Arial"/>
          <w:color w:val="333333"/>
          <w:sz w:val="24"/>
          <w:szCs w:val="24"/>
        </w:rPr>
        <w:t>, la modalità edge-device è più affidabile e flessibile.</w:t>
      </w:r>
    </w:p>
    <w:p w14:paraId="789DAC78" w14:textId="21B1D714" w:rsidR="004D357C" w:rsidRPr="004D357C" w:rsidRDefault="00D82942" w:rsidP="004D357C">
      <w:pPr>
        <w:spacing w:after="450"/>
        <w:jc w:val="both"/>
        <w:rPr>
          <w:rFonts w:cs="Arial"/>
          <w:color w:val="333333"/>
          <w:sz w:val="24"/>
          <w:szCs w:val="24"/>
        </w:rPr>
      </w:pPr>
      <w:r>
        <w:rPr>
          <w:rFonts w:cs="Arial"/>
          <w:color w:val="333333"/>
          <w:sz w:val="24"/>
          <w:szCs w:val="24"/>
        </w:rPr>
        <w:t>d</w:t>
      </w:r>
      <w:r w:rsidR="004D357C" w:rsidRPr="004D357C">
        <w:rPr>
          <w:rFonts w:cs="Arial"/>
          <w:color w:val="333333"/>
          <w:sz w:val="24"/>
          <w:szCs w:val="24"/>
        </w:rPr>
        <w:t xml:space="preserve">) </w:t>
      </w:r>
      <w:r w:rsidR="004D357C" w:rsidRPr="004D357C">
        <w:rPr>
          <w:rFonts w:cs="Arial"/>
          <w:b/>
          <w:bCs/>
          <w:i/>
          <w:iCs/>
          <w:color w:val="333333"/>
          <w:sz w:val="24"/>
          <w:szCs w:val="24"/>
        </w:rPr>
        <w:t>Modalità Edge-Cloud:</w:t>
      </w:r>
      <w:r w:rsidR="004D357C" w:rsidRPr="004D357C">
        <w:rPr>
          <w:rFonts w:cs="Arial"/>
          <w:color w:val="333333"/>
          <w:sz w:val="24"/>
          <w:szCs w:val="24"/>
        </w:rPr>
        <w:t xml:space="preserve"> il dispositivo D è in modalità </w:t>
      </w:r>
      <w:r w:rsidR="004D357C" w:rsidRPr="004D357C">
        <w:rPr>
          <w:rFonts w:cs="Arial"/>
          <w:b/>
          <w:bCs/>
          <w:color w:val="333333"/>
          <w:sz w:val="24"/>
          <w:szCs w:val="24"/>
        </w:rPr>
        <w:t>edge-cloud</w:t>
      </w:r>
      <w:r w:rsidR="004D357C" w:rsidRPr="004D357C">
        <w:rPr>
          <w:rFonts w:cs="Arial"/>
          <w:color w:val="333333"/>
          <w:sz w:val="24"/>
          <w:szCs w:val="24"/>
        </w:rPr>
        <w:t>. È simile alla modalità edge-device ed è adatta al caso in cui il dispositivo sia fortemente limitato nelle risorse. In questa modalità, il dispositivo è responsabile della raccolta dei dati di input e il modello viene eseguito attraverso la sinergia edge-cloud. Le prestazioni di questo modello dipendono fortemente dalla qualità della connessione di rete.</w:t>
      </w:r>
    </w:p>
    <w:p w14:paraId="53EE6CA2" w14:textId="77777777" w:rsidR="004D357C" w:rsidRPr="004D357C" w:rsidRDefault="004D357C" w:rsidP="004D357C">
      <w:pPr>
        <w:spacing w:after="450"/>
        <w:jc w:val="both"/>
        <w:rPr>
          <w:rFonts w:cs="Arial"/>
          <w:color w:val="333333"/>
          <w:sz w:val="24"/>
          <w:szCs w:val="24"/>
        </w:rPr>
      </w:pPr>
      <w:r w:rsidRPr="004D357C">
        <w:rPr>
          <w:rFonts w:cs="Arial"/>
          <w:color w:val="333333"/>
          <w:sz w:val="24"/>
          <w:szCs w:val="24"/>
        </w:rPr>
        <w:t>Va sottolineato che le quattro modalità di inferenza edge-centriche sopra menzionate possono essere adottate simultaneamente in un sistema per eseguire compiti complessi di inferenza di modelli AI (ad esempio, gerarchia cloud-edge-device), utilizzando in modo efficiente risorse eterogenee tra una moltitudine di dispositivi finali, nodi edge e cloud.</w:t>
      </w:r>
    </w:p>
    <w:p w14:paraId="351D513B" w14:textId="17317037" w:rsidR="003B5DD1" w:rsidRDefault="00EE479F" w:rsidP="00135824">
      <w:pPr>
        <w:spacing w:after="450"/>
        <w:jc w:val="both"/>
        <w:rPr>
          <w:rFonts w:cs="Arial"/>
          <w:color w:val="333333"/>
          <w:sz w:val="24"/>
          <w:szCs w:val="24"/>
        </w:rPr>
      </w:pPr>
      <w:r>
        <w:rPr>
          <w:rFonts w:cs="Arial"/>
          <w:color w:val="333333"/>
          <w:sz w:val="24"/>
          <w:szCs w:val="24"/>
        </w:rPr>
        <w:t>Gli ste</w:t>
      </w:r>
      <w:r w:rsidR="000E069D">
        <w:rPr>
          <w:rFonts w:cs="Arial"/>
          <w:color w:val="333333"/>
          <w:sz w:val="24"/>
          <w:szCs w:val="24"/>
        </w:rPr>
        <w:t>ssi parametri considerati per i processi di</w:t>
      </w:r>
      <w:r w:rsidR="00A71E62">
        <w:rPr>
          <w:rFonts w:cs="Arial"/>
          <w:color w:val="333333"/>
          <w:sz w:val="24"/>
          <w:szCs w:val="24"/>
        </w:rPr>
        <w:t xml:space="preserve"> addestramento devono essere considerati per l’</w:t>
      </w:r>
      <w:r w:rsidR="000E069D">
        <w:rPr>
          <w:rFonts w:cs="Arial"/>
          <w:color w:val="333333"/>
          <w:sz w:val="24"/>
          <w:szCs w:val="24"/>
        </w:rPr>
        <w:t>inferenza</w:t>
      </w:r>
      <w:r w:rsidR="00E105C9">
        <w:rPr>
          <w:rFonts w:cs="Arial"/>
          <w:color w:val="333333"/>
          <w:sz w:val="24"/>
          <w:szCs w:val="24"/>
        </w:rPr>
        <w:t xml:space="preserve">, </w:t>
      </w:r>
      <w:r w:rsidR="008A0ABB">
        <w:rPr>
          <w:rFonts w:cs="Arial"/>
          <w:color w:val="333333"/>
          <w:sz w:val="24"/>
          <w:szCs w:val="24"/>
        </w:rPr>
        <w:t xml:space="preserve">soprattutto per i livelli </w:t>
      </w:r>
      <w:r w:rsidR="00EB1707">
        <w:rPr>
          <w:rFonts w:cs="Arial"/>
          <w:color w:val="333333"/>
          <w:sz w:val="24"/>
          <w:szCs w:val="24"/>
        </w:rPr>
        <w:t xml:space="preserve">EI </w:t>
      </w:r>
      <w:r w:rsidR="008A0ABB">
        <w:rPr>
          <w:rFonts w:cs="Arial"/>
          <w:color w:val="333333"/>
          <w:sz w:val="24"/>
          <w:szCs w:val="24"/>
        </w:rPr>
        <w:t>che</w:t>
      </w:r>
      <w:r w:rsidR="00E105C9">
        <w:rPr>
          <w:rFonts w:cs="Arial"/>
          <w:color w:val="333333"/>
          <w:sz w:val="24"/>
          <w:szCs w:val="24"/>
        </w:rPr>
        <w:t xml:space="preserve"> interessano i dispositivi edge più che i server edge</w:t>
      </w:r>
      <w:r w:rsidR="000E069D">
        <w:rPr>
          <w:rFonts w:cs="Arial"/>
          <w:color w:val="333333"/>
          <w:sz w:val="24"/>
          <w:szCs w:val="24"/>
        </w:rPr>
        <w:t>.</w:t>
      </w:r>
    </w:p>
    <w:p w14:paraId="4A777B06" w14:textId="41A7919E" w:rsidR="00380E2D" w:rsidRDefault="00380E2D" w:rsidP="00135824">
      <w:pPr>
        <w:spacing w:after="450"/>
        <w:jc w:val="both"/>
        <w:rPr>
          <w:rFonts w:cs="Arial"/>
          <w:color w:val="333333"/>
          <w:sz w:val="24"/>
          <w:szCs w:val="24"/>
        </w:rPr>
      </w:pPr>
      <w:r>
        <w:rPr>
          <w:rFonts w:cs="Arial"/>
          <w:color w:val="333333"/>
          <w:sz w:val="24"/>
          <w:szCs w:val="24"/>
        </w:rPr>
        <w:t xml:space="preserve">I </w:t>
      </w:r>
      <w:proofErr w:type="gramStart"/>
      <w:r>
        <w:rPr>
          <w:rFonts w:cs="Arial"/>
          <w:color w:val="333333"/>
          <w:sz w:val="24"/>
          <w:szCs w:val="24"/>
        </w:rPr>
        <w:t>devices</w:t>
      </w:r>
      <w:proofErr w:type="gramEnd"/>
      <w:r>
        <w:rPr>
          <w:rFonts w:cs="Arial"/>
          <w:color w:val="333333"/>
          <w:sz w:val="24"/>
          <w:szCs w:val="24"/>
        </w:rPr>
        <w:t xml:space="preserve"> locali spesso catturano più dati della banda trasmissiva a disposizione. Immaginiamo un sensore intelligente che controlli le vibrazioni di una macchina industriale tramite l’acquisizione di segnali audio</w:t>
      </w:r>
      <w:r w:rsidR="00D562A2">
        <w:rPr>
          <w:rFonts w:cs="Arial"/>
          <w:color w:val="333333"/>
          <w:sz w:val="24"/>
          <w:szCs w:val="24"/>
        </w:rPr>
        <w:t xml:space="preserve"> su cui effettuare l’inferenza</w:t>
      </w:r>
      <w:r>
        <w:rPr>
          <w:rFonts w:cs="Arial"/>
          <w:color w:val="333333"/>
          <w:sz w:val="24"/>
          <w:szCs w:val="24"/>
        </w:rPr>
        <w:t xml:space="preserve">. I dati raccolti possono essere milioni in brevissimo tempo. Cosa potrebbe succedere se non venissero elaborati tutti o il sensore perdesse dati fondamentali poco prima della rottura? Cosa potrebbe succedere se, visto l’altissimo numero di campioni raccolti, avvenisse la parziale perdita legata all’efficienza energetica del </w:t>
      </w:r>
      <w:proofErr w:type="gramStart"/>
      <w:r>
        <w:rPr>
          <w:rFonts w:cs="Arial"/>
          <w:color w:val="333333"/>
          <w:sz w:val="24"/>
          <w:szCs w:val="24"/>
        </w:rPr>
        <w:t>device</w:t>
      </w:r>
      <w:proofErr w:type="gramEnd"/>
      <w:r>
        <w:rPr>
          <w:rFonts w:cs="Arial"/>
          <w:color w:val="333333"/>
          <w:sz w:val="24"/>
          <w:szCs w:val="24"/>
        </w:rPr>
        <w:t xml:space="preserve">? </w:t>
      </w:r>
    </w:p>
    <w:p w14:paraId="1DC83F90" w14:textId="46F556B4" w:rsidR="00EE479F" w:rsidRDefault="0035037D" w:rsidP="00135824">
      <w:pPr>
        <w:spacing w:after="450"/>
        <w:jc w:val="both"/>
        <w:rPr>
          <w:rFonts w:cs="Arial"/>
          <w:color w:val="333333"/>
          <w:sz w:val="24"/>
          <w:szCs w:val="24"/>
        </w:rPr>
      </w:pPr>
      <w:r>
        <w:rPr>
          <w:rFonts w:cs="Arial"/>
          <w:color w:val="333333"/>
          <w:sz w:val="24"/>
          <w:szCs w:val="24"/>
        </w:rPr>
        <w:t>Per quanto riguarda la latenza, per esempio, p</w:t>
      </w:r>
      <w:r w:rsidRPr="0035037D">
        <w:rPr>
          <w:rFonts w:cs="Arial"/>
          <w:color w:val="333333"/>
          <w:sz w:val="24"/>
          <w:szCs w:val="24"/>
        </w:rPr>
        <w:t xml:space="preserve">er alcune applicazioni mobili intelligenti in tempo reale (ad esempio, </w:t>
      </w:r>
      <w:r w:rsidR="00005819">
        <w:rPr>
          <w:rFonts w:cs="Arial"/>
          <w:color w:val="333333"/>
          <w:sz w:val="24"/>
          <w:szCs w:val="24"/>
        </w:rPr>
        <w:t xml:space="preserve">telemedicina, </w:t>
      </w:r>
      <w:r w:rsidRPr="0035037D">
        <w:rPr>
          <w:rFonts w:cs="Arial"/>
          <w:color w:val="333333"/>
          <w:sz w:val="24"/>
          <w:szCs w:val="24"/>
        </w:rPr>
        <w:t xml:space="preserve">giochi mobili AR/VR e robot intelligenti), i requisiti sono molto stringenti, come ad esempio la latenza di 100 ms. </w:t>
      </w:r>
      <w:r w:rsidR="003B5DD1">
        <w:rPr>
          <w:rFonts w:cs="Arial"/>
          <w:color w:val="333333"/>
          <w:sz w:val="24"/>
          <w:szCs w:val="24"/>
        </w:rPr>
        <w:t>Anche l’energia</w:t>
      </w:r>
      <w:r w:rsidR="00404183">
        <w:rPr>
          <w:rFonts w:cs="Arial"/>
          <w:color w:val="333333"/>
          <w:sz w:val="24"/>
          <w:szCs w:val="24"/>
        </w:rPr>
        <w:t xml:space="preserve"> ha per l’inferenza</w:t>
      </w:r>
      <w:r w:rsidR="00836399">
        <w:rPr>
          <w:rFonts w:cs="Arial"/>
          <w:color w:val="333333"/>
          <w:sz w:val="24"/>
          <w:szCs w:val="24"/>
        </w:rPr>
        <w:t xml:space="preserve"> </w:t>
      </w:r>
      <w:r w:rsidR="003B5DD1">
        <w:rPr>
          <w:rFonts w:cs="Arial"/>
          <w:color w:val="333333"/>
          <w:sz w:val="24"/>
          <w:szCs w:val="24"/>
        </w:rPr>
        <w:t xml:space="preserve">stretti vincoli a causa dell’alimentazione a batteria dei </w:t>
      </w:r>
      <w:proofErr w:type="gramStart"/>
      <w:r w:rsidR="003B5DD1">
        <w:rPr>
          <w:rFonts w:cs="Arial"/>
          <w:color w:val="333333"/>
          <w:sz w:val="24"/>
          <w:szCs w:val="24"/>
        </w:rPr>
        <w:t>device</w:t>
      </w:r>
      <w:proofErr w:type="gramEnd"/>
      <w:r w:rsidR="00404183">
        <w:rPr>
          <w:rFonts w:cs="Arial"/>
          <w:color w:val="333333"/>
          <w:sz w:val="24"/>
          <w:szCs w:val="24"/>
        </w:rPr>
        <w:t xml:space="preserve"> e dell’energia necessaria al calcolo</w:t>
      </w:r>
      <w:r w:rsidR="00EB1707">
        <w:rPr>
          <w:rFonts w:cs="Arial"/>
          <w:color w:val="333333"/>
          <w:sz w:val="24"/>
          <w:szCs w:val="24"/>
        </w:rPr>
        <w:t>.</w:t>
      </w:r>
    </w:p>
    <w:p w14:paraId="1288599C" w14:textId="751A2045" w:rsidR="001A5DBE" w:rsidRPr="005978AE" w:rsidRDefault="001A5DBE" w:rsidP="00135824">
      <w:pPr>
        <w:spacing w:after="450"/>
        <w:jc w:val="both"/>
        <w:rPr>
          <w:rFonts w:cs="Arial"/>
          <w:color w:val="333333"/>
          <w:sz w:val="24"/>
          <w:szCs w:val="24"/>
        </w:rPr>
      </w:pPr>
      <w:r w:rsidRPr="005978AE">
        <w:rPr>
          <w:rFonts w:cs="Arial"/>
          <w:color w:val="333333"/>
          <w:sz w:val="24"/>
          <w:szCs w:val="24"/>
        </w:rPr>
        <w:t>Ad eccezione della modalità basata sul dispositivo, l'overhead di comunicazione influisce notevolmente sulle prestazioni di inferenza delle altre modalità</w:t>
      </w:r>
    </w:p>
    <w:p w14:paraId="485CA4FE" w14:textId="68AFB0CC" w:rsidR="005978AE" w:rsidRPr="005978AE" w:rsidRDefault="002E3AE7" w:rsidP="00836E8B">
      <w:pPr>
        <w:spacing w:after="360"/>
        <w:jc w:val="both"/>
        <w:rPr>
          <w:rFonts w:cs="Arial"/>
          <w:color w:val="333333"/>
          <w:sz w:val="24"/>
          <w:szCs w:val="24"/>
        </w:rPr>
      </w:pPr>
      <w:r>
        <w:rPr>
          <w:rFonts w:cs="Arial"/>
          <w:color w:val="333333"/>
          <w:sz w:val="24"/>
          <w:szCs w:val="24"/>
        </w:rPr>
        <w:t xml:space="preserve">Anche </w:t>
      </w:r>
      <w:r w:rsidR="005978AE" w:rsidRPr="005978AE">
        <w:rPr>
          <w:rFonts w:cs="Arial"/>
          <w:color w:val="333333"/>
          <w:sz w:val="24"/>
          <w:szCs w:val="24"/>
        </w:rPr>
        <w:t>l'</w:t>
      </w:r>
      <w:r w:rsidR="00836E8B">
        <w:rPr>
          <w:rFonts w:cs="Arial"/>
          <w:color w:val="333333"/>
          <w:sz w:val="24"/>
          <w:szCs w:val="24"/>
        </w:rPr>
        <w:t>utilizzo</w:t>
      </w:r>
      <w:r w:rsidR="005978AE" w:rsidRPr="005978AE">
        <w:rPr>
          <w:rFonts w:cs="Arial"/>
          <w:color w:val="333333"/>
          <w:sz w:val="24"/>
          <w:szCs w:val="24"/>
        </w:rPr>
        <w:t xml:space="preserve"> di memoria nell'esecuzione dell'inferenza </w:t>
      </w:r>
      <w:r w:rsidR="00836E8B">
        <w:rPr>
          <w:rFonts w:cs="Arial"/>
          <w:color w:val="333333"/>
          <w:sz w:val="24"/>
          <w:szCs w:val="24"/>
        </w:rPr>
        <w:t xml:space="preserve">soprattutto </w:t>
      </w:r>
      <w:r w:rsidR="005978AE" w:rsidRPr="005978AE">
        <w:rPr>
          <w:rFonts w:cs="Arial"/>
          <w:color w:val="333333"/>
          <w:sz w:val="24"/>
          <w:szCs w:val="24"/>
        </w:rPr>
        <w:t xml:space="preserve">sui dispositivi mobili è </w:t>
      </w:r>
      <w:r w:rsidR="009F493A">
        <w:rPr>
          <w:rFonts w:cs="Arial"/>
          <w:color w:val="333333"/>
          <w:sz w:val="24"/>
          <w:szCs w:val="24"/>
        </w:rPr>
        <w:t>un parametro da valutare attentamente</w:t>
      </w:r>
      <w:r w:rsidR="005978AE" w:rsidRPr="005978AE">
        <w:rPr>
          <w:rFonts w:cs="Arial"/>
          <w:color w:val="333333"/>
          <w:sz w:val="24"/>
          <w:szCs w:val="24"/>
        </w:rPr>
        <w:t xml:space="preserve">. Da un lato, infatti, un modello DNN è accompagnato da milioni di parametri, il che </w:t>
      </w:r>
      <w:r w:rsidR="009F493A">
        <w:rPr>
          <w:rFonts w:cs="Arial"/>
          <w:color w:val="333333"/>
          <w:sz w:val="24"/>
          <w:szCs w:val="24"/>
        </w:rPr>
        <w:t xml:space="preserve">può risultare </w:t>
      </w:r>
      <w:r w:rsidR="005978AE" w:rsidRPr="005978AE">
        <w:rPr>
          <w:rFonts w:cs="Arial"/>
          <w:color w:val="333333"/>
          <w:sz w:val="24"/>
          <w:szCs w:val="24"/>
        </w:rPr>
        <w:t>molto impegnativo per le risorse hardware dei dispositivi mobili. D'altra parte, a differenza delle GPU discrete ad alte prestazioni dei data center, non esiste una memoria dedicata ad alta larghezza di banda per le GPU</w:t>
      </w:r>
      <w:r w:rsidR="009F493A">
        <w:rPr>
          <w:rFonts w:cs="Arial"/>
          <w:color w:val="333333"/>
          <w:sz w:val="24"/>
          <w:szCs w:val="24"/>
        </w:rPr>
        <w:t xml:space="preserve"> </w:t>
      </w:r>
      <w:r w:rsidR="005978AE" w:rsidRPr="005978AE">
        <w:rPr>
          <w:rFonts w:cs="Arial"/>
          <w:color w:val="333333"/>
          <w:sz w:val="24"/>
          <w:szCs w:val="24"/>
        </w:rPr>
        <w:t>sui dispositivi mobili. Inoltre, le CPU e le GPU mobili sono tipicamente in competizione per la larghezza di banda della memoria condivisa e scarsa. Per l'ottimizzazione dell'inferenza DNN sul lato edge, l'ingombro della memoria è un indicatore non trascurabile. L'impronta di memoria è influenzata principalmente dalle dimensioni del modello DNN originale e dal modo in cui vengono caricati i tremendi parametri DNN.</w:t>
      </w:r>
    </w:p>
    <w:p w14:paraId="2EFEB3B0" w14:textId="270597FC" w:rsidR="007D6C7F" w:rsidRDefault="004578C0" w:rsidP="00135824">
      <w:pPr>
        <w:spacing w:after="450"/>
        <w:jc w:val="both"/>
        <w:rPr>
          <w:rFonts w:cs="Arial"/>
          <w:color w:val="333333"/>
          <w:sz w:val="24"/>
          <w:szCs w:val="24"/>
        </w:rPr>
      </w:pPr>
      <w:r>
        <w:rPr>
          <w:rFonts w:cs="Arial"/>
          <w:color w:val="333333"/>
          <w:sz w:val="24"/>
          <w:szCs w:val="24"/>
        </w:rPr>
        <w:lastRenderedPageBreak/>
        <w:t>Con questo articolo ho cercato di evidenziare le caratteristiche peculiari dell’</w:t>
      </w:r>
      <w:r w:rsidR="000A2FD0" w:rsidRPr="000A2FD0">
        <w:rPr>
          <w:rFonts w:cs="Arial"/>
          <w:color w:val="333333"/>
          <w:sz w:val="24"/>
          <w:szCs w:val="24"/>
        </w:rPr>
        <w:t>Edge A</w:t>
      </w:r>
      <w:r w:rsidR="00A53C62">
        <w:rPr>
          <w:rFonts w:cs="Arial"/>
          <w:color w:val="333333"/>
          <w:sz w:val="24"/>
          <w:szCs w:val="24"/>
        </w:rPr>
        <w:t>I</w:t>
      </w:r>
      <w:r w:rsidR="007D6C7F">
        <w:rPr>
          <w:rFonts w:cs="Arial"/>
          <w:color w:val="333333"/>
          <w:sz w:val="24"/>
          <w:szCs w:val="24"/>
        </w:rPr>
        <w:t xml:space="preserve"> e</w:t>
      </w:r>
      <w:r w:rsidR="005C1368">
        <w:rPr>
          <w:rFonts w:cs="Arial"/>
          <w:color w:val="333333"/>
          <w:sz w:val="24"/>
          <w:szCs w:val="24"/>
        </w:rPr>
        <w:t xml:space="preserve"> come</w:t>
      </w:r>
      <w:r w:rsidR="007D6C7F">
        <w:rPr>
          <w:rFonts w:cs="Arial"/>
          <w:color w:val="333333"/>
          <w:sz w:val="24"/>
          <w:szCs w:val="24"/>
        </w:rPr>
        <w:t xml:space="preserve"> esso</w:t>
      </w:r>
      <w:r w:rsidR="000A2FD0" w:rsidRPr="000A2FD0">
        <w:rPr>
          <w:rFonts w:cs="Arial"/>
          <w:color w:val="333333"/>
          <w:sz w:val="24"/>
          <w:szCs w:val="24"/>
        </w:rPr>
        <w:t xml:space="preserve"> rappresent</w:t>
      </w:r>
      <w:r w:rsidR="007D6C7F">
        <w:rPr>
          <w:rFonts w:cs="Arial"/>
          <w:color w:val="333333"/>
          <w:sz w:val="24"/>
          <w:szCs w:val="24"/>
        </w:rPr>
        <w:t xml:space="preserve">i </w:t>
      </w:r>
      <w:r w:rsidR="000A2FD0">
        <w:rPr>
          <w:rFonts w:cs="Arial"/>
          <w:color w:val="333333"/>
          <w:sz w:val="24"/>
          <w:szCs w:val="24"/>
        </w:rPr>
        <w:t>il</w:t>
      </w:r>
      <w:r w:rsidR="000A2FD0" w:rsidRPr="000A2FD0">
        <w:rPr>
          <w:rFonts w:cs="Arial"/>
          <w:color w:val="333333"/>
          <w:sz w:val="24"/>
          <w:szCs w:val="24"/>
        </w:rPr>
        <w:t xml:space="preserve"> nuovo paradigma </w:t>
      </w:r>
      <w:r w:rsidR="00670E80">
        <w:rPr>
          <w:rFonts w:cs="Arial"/>
          <w:color w:val="333333"/>
          <w:sz w:val="24"/>
          <w:szCs w:val="24"/>
        </w:rPr>
        <w:t>per lo svilup</w:t>
      </w:r>
      <w:r w:rsidR="005E17F8">
        <w:rPr>
          <w:rFonts w:cs="Arial"/>
          <w:color w:val="333333"/>
          <w:sz w:val="24"/>
          <w:szCs w:val="24"/>
        </w:rPr>
        <w:t xml:space="preserve">po. Si </w:t>
      </w:r>
      <w:r w:rsidR="000A2FD0" w:rsidRPr="000A2FD0">
        <w:rPr>
          <w:rFonts w:cs="Arial"/>
          <w:color w:val="333333"/>
          <w:sz w:val="24"/>
          <w:szCs w:val="24"/>
        </w:rPr>
        <w:t xml:space="preserve">apre </w:t>
      </w:r>
      <w:r w:rsidR="005E17F8">
        <w:rPr>
          <w:rFonts w:cs="Arial"/>
          <w:color w:val="333333"/>
          <w:sz w:val="24"/>
          <w:szCs w:val="24"/>
        </w:rPr>
        <w:t xml:space="preserve">quindi </w:t>
      </w:r>
      <w:r w:rsidR="000A2FD0" w:rsidRPr="000A2FD0">
        <w:rPr>
          <w:rFonts w:cs="Arial"/>
          <w:color w:val="333333"/>
          <w:sz w:val="24"/>
          <w:szCs w:val="24"/>
        </w:rPr>
        <w:t xml:space="preserve">la strada a una vasta gamma di nuove applicazioni </w:t>
      </w:r>
      <w:r w:rsidR="005C1368">
        <w:rPr>
          <w:rFonts w:cs="Arial"/>
          <w:color w:val="333333"/>
          <w:sz w:val="24"/>
          <w:szCs w:val="24"/>
        </w:rPr>
        <w:t xml:space="preserve">in cui è </w:t>
      </w:r>
      <w:r w:rsidR="008910C3">
        <w:rPr>
          <w:rFonts w:cs="Arial"/>
          <w:color w:val="333333"/>
          <w:sz w:val="24"/>
          <w:szCs w:val="24"/>
        </w:rPr>
        <w:t xml:space="preserve">necessaria l’estrema </w:t>
      </w:r>
      <w:r w:rsidR="00BE5108">
        <w:rPr>
          <w:rFonts w:cs="Arial"/>
          <w:color w:val="333333"/>
          <w:sz w:val="24"/>
          <w:szCs w:val="24"/>
        </w:rPr>
        <w:t>reattività</w:t>
      </w:r>
      <w:r w:rsidR="008910C3">
        <w:rPr>
          <w:rFonts w:cs="Arial"/>
          <w:color w:val="333333"/>
          <w:sz w:val="24"/>
          <w:szCs w:val="24"/>
        </w:rPr>
        <w:t xml:space="preserve"> del sistema computazionale</w:t>
      </w:r>
      <w:r w:rsidR="000A2FD0" w:rsidRPr="000A2FD0">
        <w:rPr>
          <w:rFonts w:cs="Arial"/>
          <w:color w:val="333333"/>
          <w:sz w:val="24"/>
          <w:szCs w:val="24"/>
        </w:rPr>
        <w:t xml:space="preserve">. </w:t>
      </w:r>
    </w:p>
    <w:p w14:paraId="0654FED7" w14:textId="1CA467FB" w:rsidR="001A5DBE" w:rsidRPr="00135824" w:rsidRDefault="000A2FD0" w:rsidP="00135824">
      <w:pPr>
        <w:spacing w:after="450"/>
        <w:jc w:val="both"/>
        <w:rPr>
          <w:rFonts w:cs="Arial"/>
          <w:color w:val="333333"/>
          <w:sz w:val="24"/>
          <w:szCs w:val="24"/>
        </w:rPr>
      </w:pPr>
      <w:r w:rsidRPr="000A2FD0">
        <w:rPr>
          <w:rFonts w:cs="Arial"/>
          <w:color w:val="333333"/>
          <w:sz w:val="24"/>
          <w:szCs w:val="24"/>
        </w:rPr>
        <w:t>In sintesi, l'Edge AI sta rivoluzionando il mo</w:t>
      </w:r>
      <w:r w:rsidR="00A50AAE">
        <w:rPr>
          <w:rFonts w:cs="Arial"/>
          <w:color w:val="333333"/>
          <w:sz w:val="24"/>
          <w:szCs w:val="24"/>
        </w:rPr>
        <w:t>n</w:t>
      </w:r>
      <w:r w:rsidRPr="000A2FD0">
        <w:rPr>
          <w:rFonts w:cs="Arial"/>
          <w:color w:val="333333"/>
          <w:sz w:val="24"/>
          <w:szCs w:val="24"/>
        </w:rPr>
        <w:t>do</w:t>
      </w:r>
      <w:r w:rsidR="00A50AAE">
        <w:rPr>
          <w:rFonts w:cs="Arial"/>
          <w:color w:val="333333"/>
          <w:sz w:val="24"/>
          <w:szCs w:val="24"/>
        </w:rPr>
        <w:t xml:space="preserve"> fino ad ora conosciuto</w:t>
      </w:r>
      <w:r w:rsidRPr="000A2FD0">
        <w:rPr>
          <w:rFonts w:cs="Arial"/>
          <w:color w:val="333333"/>
          <w:sz w:val="24"/>
          <w:szCs w:val="24"/>
        </w:rPr>
        <w:t xml:space="preserve"> </w:t>
      </w:r>
      <w:r w:rsidR="00D00962">
        <w:rPr>
          <w:rFonts w:cs="Arial"/>
          <w:color w:val="333333"/>
          <w:sz w:val="24"/>
          <w:szCs w:val="24"/>
        </w:rPr>
        <w:t xml:space="preserve">facendo si che </w:t>
      </w:r>
      <w:r w:rsidRPr="000A2FD0">
        <w:rPr>
          <w:rFonts w:cs="Arial"/>
          <w:color w:val="333333"/>
          <w:sz w:val="24"/>
          <w:szCs w:val="24"/>
        </w:rPr>
        <w:t>i dati</w:t>
      </w:r>
      <w:r w:rsidR="000165EA">
        <w:rPr>
          <w:rFonts w:cs="Arial"/>
          <w:color w:val="333333"/>
          <w:sz w:val="24"/>
          <w:szCs w:val="24"/>
        </w:rPr>
        <w:t xml:space="preserve"> </w:t>
      </w:r>
      <w:r w:rsidR="00311747">
        <w:rPr>
          <w:rFonts w:cs="Arial"/>
          <w:color w:val="333333"/>
          <w:sz w:val="24"/>
          <w:szCs w:val="24"/>
        </w:rPr>
        <w:t xml:space="preserve">in </w:t>
      </w:r>
      <w:proofErr w:type="spellStart"/>
      <w:r w:rsidR="00A247A5">
        <w:rPr>
          <w:rFonts w:cs="Arial"/>
          <w:color w:val="333333"/>
          <w:sz w:val="24"/>
          <w:szCs w:val="24"/>
        </w:rPr>
        <w:t>realtime</w:t>
      </w:r>
      <w:proofErr w:type="spellEnd"/>
      <w:r w:rsidR="00A247A5">
        <w:rPr>
          <w:rFonts w:cs="Arial"/>
          <w:color w:val="333333"/>
          <w:sz w:val="24"/>
          <w:szCs w:val="24"/>
        </w:rPr>
        <w:t xml:space="preserve"> </w:t>
      </w:r>
      <w:r w:rsidR="00381A57">
        <w:rPr>
          <w:rFonts w:cs="Arial"/>
          <w:color w:val="333333"/>
          <w:sz w:val="24"/>
          <w:szCs w:val="24"/>
        </w:rPr>
        <w:t>diventino</w:t>
      </w:r>
      <w:r w:rsidR="00A3358F">
        <w:rPr>
          <w:rFonts w:cs="Arial"/>
          <w:color w:val="333333"/>
          <w:sz w:val="24"/>
          <w:szCs w:val="24"/>
        </w:rPr>
        <w:t xml:space="preserve"> </w:t>
      </w:r>
      <w:r w:rsidR="000165EA">
        <w:rPr>
          <w:rFonts w:cs="Arial"/>
          <w:color w:val="333333"/>
          <w:sz w:val="24"/>
          <w:szCs w:val="24"/>
        </w:rPr>
        <w:t>centrali nello sviluppo</w:t>
      </w:r>
      <w:r w:rsidR="00F508DD">
        <w:rPr>
          <w:rFonts w:cs="Arial"/>
          <w:color w:val="333333"/>
          <w:sz w:val="24"/>
          <w:szCs w:val="24"/>
        </w:rPr>
        <w:t xml:space="preserve"> economico e tecnologico,</w:t>
      </w:r>
      <w:r w:rsidRPr="000A2FD0">
        <w:rPr>
          <w:rFonts w:cs="Arial"/>
          <w:color w:val="333333"/>
          <w:sz w:val="24"/>
          <w:szCs w:val="24"/>
        </w:rPr>
        <w:t xml:space="preserve"> dando vita a una nuova era</w:t>
      </w:r>
      <w:r w:rsidR="00FE50FC">
        <w:rPr>
          <w:rFonts w:cs="Arial"/>
          <w:color w:val="333333"/>
          <w:sz w:val="24"/>
          <w:szCs w:val="24"/>
        </w:rPr>
        <w:t xml:space="preserve">, quella </w:t>
      </w:r>
      <w:r w:rsidRPr="000A2FD0">
        <w:rPr>
          <w:rFonts w:cs="Arial"/>
          <w:color w:val="333333"/>
          <w:sz w:val="24"/>
          <w:szCs w:val="24"/>
        </w:rPr>
        <w:t>dell'intelligenza artificiale decentralizzata.</w:t>
      </w:r>
    </w:p>
    <w:p w14:paraId="34BDA08E" w14:textId="77777777" w:rsidR="00135824" w:rsidRPr="00491230" w:rsidRDefault="00135824" w:rsidP="00491230">
      <w:pPr>
        <w:spacing w:after="450"/>
        <w:jc w:val="both"/>
        <w:rPr>
          <w:rFonts w:cs="Arial"/>
          <w:color w:val="333333"/>
          <w:sz w:val="24"/>
          <w:szCs w:val="24"/>
        </w:rPr>
      </w:pPr>
    </w:p>
    <w:p w14:paraId="2DDBF68D" w14:textId="77777777" w:rsidR="00491230" w:rsidRPr="00600F5A" w:rsidRDefault="00491230" w:rsidP="00600F5A">
      <w:pPr>
        <w:spacing w:after="450"/>
        <w:jc w:val="both"/>
        <w:rPr>
          <w:rFonts w:cs="Arial"/>
          <w:color w:val="333333"/>
          <w:sz w:val="24"/>
          <w:szCs w:val="24"/>
        </w:rPr>
      </w:pPr>
    </w:p>
    <w:p w14:paraId="070E2DB5" w14:textId="77777777" w:rsidR="00AC542A" w:rsidRDefault="00AC542A" w:rsidP="0098610E">
      <w:pPr>
        <w:spacing w:after="450"/>
        <w:jc w:val="both"/>
        <w:rPr>
          <w:rFonts w:cs="Arial"/>
          <w:color w:val="333333"/>
          <w:sz w:val="24"/>
          <w:szCs w:val="24"/>
        </w:rPr>
      </w:pPr>
    </w:p>
    <w:p w14:paraId="6773CC8E" w14:textId="1E360597" w:rsidR="009E794F" w:rsidRDefault="009E794F" w:rsidP="006D749B">
      <w:pPr>
        <w:spacing w:after="360"/>
        <w:jc w:val="both"/>
        <w:rPr>
          <w:rFonts w:cs="Arial"/>
          <w:color w:val="333333"/>
          <w:sz w:val="24"/>
          <w:szCs w:val="24"/>
        </w:rPr>
      </w:pPr>
    </w:p>
    <w:p w14:paraId="198132BF" w14:textId="77777777" w:rsidR="00724B0B" w:rsidRDefault="00724B0B" w:rsidP="0030413A">
      <w:pPr>
        <w:jc w:val="both"/>
        <w:rPr>
          <w:rFonts w:cs="Arial"/>
          <w:color w:val="333333"/>
          <w:sz w:val="24"/>
          <w:szCs w:val="24"/>
        </w:rPr>
      </w:pPr>
    </w:p>
    <w:p w14:paraId="771DA028" w14:textId="77777777" w:rsidR="009E794F" w:rsidRDefault="009E794F" w:rsidP="0030413A">
      <w:pPr>
        <w:jc w:val="both"/>
        <w:rPr>
          <w:rFonts w:cs="Arial"/>
          <w:color w:val="333333"/>
          <w:sz w:val="24"/>
          <w:szCs w:val="24"/>
        </w:rPr>
      </w:pPr>
    </w:p>
    <w:p w14:paraId="084E223D" w14:textId="77777777" w:rsidR="009E794F" w:rsidRPr="00BF40DC" w:rsidRDefault="009E794F" w:rsidP="0030413A">
      <w:pPr>
        <w:jc w:val="both"/>
        <w:rPr>
          <w:rFonts w:cs="Arial"/>
          <w:color w:val="333333"/>
          <w:sz w:val="24"/>
          <w:szCs w:val="24"/>
        </w:rPr>
      </w:pPr>
    </w:p>
    <w:p w14:paraId="4F8BBF64" w14:textId="77777777" w:rsidR="00FE1FAE" w:rsidRDefault="00FE1FAE" w:rsidP="00A47944">
      <w:pPr>
        <w:jc w:val="both"/>
      </w:pPr>
    </w:p>
    <w:sectPr w:rsidR="00FE1F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56BC" w14:textId="77777777" w:rsidR="000431E9" w:rsidRDefault="000431E9" w:rsidP="00B602FC">
      <w:r>
        <w:separator/>
      </w:r>
    </w:p>
  </w:endnote>
  <w:endnote w:type="continuationSeparator" w:id="0">
    <w:p w14:paraId="7142D4FF" w14:textId="77777777" w:rsidR="000431E9" w:rsidRDefault="000431E9" w:rsidP="00B6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871B" w14:textId="77777777" w:rsidR="000431E9" w:rsidRDefault="000431E9" w:rsidP="00B602FC">
      <w:r>
        <w:separator/>
      </w:r>
    </w:p>
  </w:footnote>
  <w:footnote w:type="continuationSeparator" w:id="0">
    <w:p w14:paraId="7848BFAA" w14:textId="77777777" w:rsidR="000431E9" w:rsidRDefault="000431E9" w:rsidP="00B602FC">
      <w:r>
        <w:continuationSeparator/>
      </w:r>
    </w:p>
  </w:footnote>
  <w:footnote w:id="1">
    <w:p w14:paraId="031D9E3D" w14:textId="349B070D" w:rsidR="00B602FC" w:rsidRPr="00E71983" w:rsidRDefault="00B602FC">
      <w:pPr>
        <w:pStyle w:val="Testonotaapidipagina"/>
        <w:rPr>
          <w:i/>
          <w:iCs/>
          <w:sz w:val="16"/>
          <w:szCs w:val="16"/>
          <w:lang w:val="en-GB"/>
        </w:rPr>
      </w:pPr>
      <w:r w:rsidRPr="00E71983">
        <w:rPr>
          <w:rStyle w:val="Rimandonotaapidipagina"/>
          <w:i/>
          <w:iCs/>
          <w:sz w:val="16"/>
          <w:szCs w:val="16"/>
        </w:rPr>
        <w:footnoteRef/>
      </w:r>
      <w:r w:rsidRPr="00E71983">
        <w:rPr>
          <w:i/>
          <w:iCs/>
          <w:sz w:val="16"/>
          <w:szCs w:val="16"/>
          <w:lang w:val="en-GB"/>
        </w:rPr>
        <w:t xml:space="preserve"> </w:t>
      </w:r>
      <w:proofErr w:type="spellStart"/>
      <w:r w:rsidRPr="00E71983">
        <w:rPr>
          <w:rFonts w:cs="Arial"/>
          <w:i/>
          <w:iCs/>
          <w:color w:val="333333"/>
          <w:sz w:val="16"/>
          <w:szCs w:val="16"/>
          <w:lang w:val="en-GB"/>
        </w:rPr>
        <w:t>cfr</w:t>
      </w:r>
      <w:proofErr w:type="spellEnd"/>
      <w:r w:rsidRPr="00E71983">
        <w:rPr>
          <w:rFonts w:cs="Arial"/>
          <w:i/>
          <w:iCs/>
          <w:color w:val="333333"/>
          <w:sz w:val="16"/>
          <w:szCs w:val="16"/>
          <w:lang w:val="en-GB"/>
        </w:rPr>
        <w:t>.</w:t>
      </w:r>
      <w:r w:rsidR="00D175E9">
        <w:rPr>
          <w:rFonts w:cs="Arial"/>
          <w:i/>
          <w:iCs/>
          <w:color w:val="333333"/>
          <w:sz w:val="16"/>
          <w:szCs w:val="16"/>
          <w:lang w:val="en-GB"/>
        </w:rPr>
        <w:t xml:space="preserve"> </w:t>
      </w:r>
      <w:r w:rsidR="002E2D1B">
        <w:rPr>
          <w:rFonts w:cs="Arial"/>
          <w:i/>
          <w:iCs/>
          <w:color w:val="333333"/>
          <w:sz w:val="16"/>
          <w:szCs w:val="16"/>
          <w:lang w:val="en-GB"/>
        </w:rPr>
        <w:t xml:space="preserve">Daniel </w:t>
      </w:r>
      <w:proofErr w:type="spellStart"/>
      <w:r w:rsidR="002E2D1B">
        <w:rPr>
          <w:rFonts w:cs="Arial"/>
          <w:i/>
          <w:iCs/>
          <w:color w:val="333333"/>
          <w:sz w:val="16"/>
          <w:szCs w:val="16"/>
          <w:lang w:val="en-GB"/>
        </w:rPr>
        <w:t>Situnayake</w:t>
      </w:r>
      <w:proofErr w:type="spellEnd"/>
      <w:r w:rsidR="002E2D1B">
        <w:rPr>
          <w:rFonts w:cs="Arial"/>
          <w:i/>
          <w:iCs/>
          <w:color w:val="333333"/>
          <w:sz w:val="16"/>
          <w:szCs w:val="16"/>
          <w:lang w:val="en-GB"/>
        </w:rPr>
        <w:t>, Jenny Plunkett “AI at the Edge”</w:t>
      </w:r>
      <w:r w:rsidR="00D175E9">
        <w:rPr>
          <w:rFonts w:cs="Arial"/>
          <w:i/>
          <w:iCs/>
          <w:color w:val="333333"/>
          <w:sz w:val="16"/>
          <w:szCs w:val="16"/>
          <w:lang w:val="en-GB"/>
        </w:rPr>
        <w:t xml:space="preserve"> O’Reilly</w:t>
      </w:r>
      <w:r w:rsidR="002E2D1B">
        <w:rPr>
          <w:rFonts w:cs="Arial"/>
          <w:i/>
          <w:iCs/>
          <w:color w:val="333333"/>
          <w:sz w:val="16"/>
          <w:szCs w:val="16"/>
          <w:lang w:val="en-GB"/>
        </w:rPr>
        <w:t xml:space="preserve"> </w:t>
      </w:r>
      <w:proofErr w:type="gramStart"/>
      <w:r w:rsidR="002E2D1B">
        <w:rPr>
          <w:rFonts w:cs="Arial"/>
          <w:i/>
          <w:iCs/>
          <w:color w:val="333333"/>
          <w:sz w:val="16"/>
          <w:szCs w:val="16"/>
          <w:lang w:val="en-GB"/>
        </w:rPr>
        <w:t xml:space="preserve">e </w:t>
      </w:r>
      <w:r w:rsidRPr="00E71983">
        <w:rPr>
          <w:rFonts w:cs="Arial"/>
          <w:i/>
          <w:iCs/>
          <w:color w:val="333333"/>
          <w:sz w:val="16"/>
          <w:szCs w:val="16"/>
          <w:lang w:val="en-GB"/>
        </w:rPr>
        <w:t xml:space="preserve"> Zhou</w:t>
      </w:r>
      <w:proofErr w:type="gramEnd"/>
      <w:r w:rsidRPr="00E71983">
        <w:rPr>
          <w:rFonts w:cs="Arial"/>
          <w:i/>
          <w:iCs/>
          <w:color w:val="333333"/>
          <w:sz w:val="16"/>
          <w:szCs w:val="16"/>
          <w:lang w:val="en-GB"/>
        </w:rPr>
        <w:t xml:space="preserve"> e </w:t>
      </w:r>
      <w:proofErr w:type="spellStart"/>
      <w:r w:rsidRPr="00E71983">
        <w:rPr>
          <w:rFonts w:cs="Arial"/>
          <w:i/>
          <w:iCs/>
          <w:color w:val="333333"/>
          <w:sz w:val="16"/>
          <w:szCs w:val="16"/>
          <w:lang w:val="en-GB"/>
        </w:rPr>
        <w:t>altri</w:t>
      </w:r>
      <w:proofErr w:type="spellEnd"/>
      <w:r w:rsidRPr="00E71983">
        <w:rPr>
          <w:rFonts w:cs="Arial"/>
          <w:i/>
          <w:iCs/>
          <w:color w:val="333333"/>
          <w:sz w:val="16"/>
          <w:szCs w:val="16"/>
          <w:lang w:val="en-GB"/>
        </w:rPr>
        <w:t xml:space="preserve">: </w:t>
      </w:r>
      <w:r w:rsidR="00E71983">
        <w:rPr>
          <w:rFonts w:cs="Arial"/>
          <w:i/>
          <w:iCs/>
          <w:color w:val="333333"/>
          <w:sz w:val="16"/>
          <w:szCs w:val="16"/>
          <w:lang w:val="en-GB"/>
        </w:rPr>
        <w:t>“</w:t>
      </w:r>
      <w:r w:rsidRPr="00E71983">
        <w:rPr>
          <w:rFonts w:cs="Arial"/>
          <w:i/>
          <w:iCs/>
          <w:color w:val="333333"/>
          <w:sz w:val="16"/>
          <w:szCs w:val="16"/>
          <w:lang w:val="en-GB"/>
        </w:rPr>
        <w:t>Edge Intelligence: Paving the Last Mile of Artificial Intelli</w:t>
      </w:r>
      <w:r w:rsidR="00E71983">
        <w:rPr>
          <w:rFonts w:cs="Arial"/>
          <w:i/>
          <w:iCs/>
          <w:color w:val="333333"/>
          <w:sz w:val="16"/>
          <w:szCs w:val="16"/>
          <w:lang w:val="en-GB"/>
        </w:rPr>
        <w:t>g</w:t>
      </w:r>
      <w:r w:rsidRPr="00E71983">
        <w:rPr>
          <w:rFonts w:cs="Arial"/>
          <w:i/>
          <w:iCs/>
          <w:color w:val="333333"/>
          <w:sz w:val="16"/>
          <w:szCs w:val="16"/>
          <w:lang w:val="en-GB"/>
        </w:rPr>
        <w:t>en</w:t>
      </w:r>
      <w:r w:rsidR="00E71983">
        <w:rPr>
          <w:rFonts w:cs="Arial"/>
          <w:i/>
          <w:iCs/>
          <w:color w:val="333333"/>
          <w:sz w:val="16"/>
          <w:szCs w:val="16"/>
          <w:lang w:val="en-GB"/>
        </w:rPr>
        <w:t>c</w:t>
      </w:r>
      <w:r w:rsidRPr="00E71983">
        <w:rPr>
          <w:rFonts w:cs="Arial"/>
          <w:i/>
          <w:iCs/>
          <w:color w:val="333333"/>
          <w:sz w:val="16"/>
          <w:szCs w:val="16"/>
          <w:lang w:val="en-GB"/>
        </w:rPr>
        <w:t>e With Edge Computing</w:t>
      </w:r>
      <w:r w:rsidR="00E71983">
        <w:rPr>
          <w:rFonts w:cs="Arial"/>
          <w:i/>
          <w:iCs/>
          <w:color w:val="333333"/>
          <w:sz w:val="16"/>
          <w:szCs w:val="16"/>
          <w:lang w:val="en-GB"/>
        </w:rPr>
        <w:t>”</w:t>
      </w:r>
      <w:r w:rsidR="006A5E97">
        <w:rPr>
          <w:rFonts w:cs="Arial"/>
          <w:i/>
          <w:iCs/>
          <w:color w:val="333333"/>
          <w:sz w:val="16"/>
          <w:szCs w:val="16"/>
          <w:lang w:val="en-GB"/>
        </w:rPr>
        <w:t>, Proce</w:t>
      </w:r>
      <w:r w:rsidR="00400DFB">
        <w:rPr>
          <w:rFonts w:cs="Arial"/>
          <w:i/>
          <w:iCs/>
          <w:color w:val="333333"/>
          <w:sz w:val="16"/>
          <w:szCs w:val="16"/>
          <w:lang w:val="en-GB"/>
        </w:rPr>
        <w:t>e</w:t>
      </w:r>
      <w:r w:rsidR="006A5E97">
        <w:rPr>
          <w:rFonts w:cs="Arial"/>
          <w:i/>
          <w:iCs/>
          <w:color w:val="333333"/>
          <w:sz w:val="16"/>
          <w:szCs w:val="16"/>
          <w:lang w:val="en-GB"/>
        </w:rPr>
        <w:t>d</w:t>
      </w:r>
      <w:r w:rsidR="00400DFB">
        <w:rPr>
          <w:rFonts w:cs="Arial"/>
          <w:i/>
          <w:iCs/>
          <w:color w:val="333333"/>
          <w:sz w:val="16"/>
          <w:szCs w:val="16"/>
          <w:lang w:val="en-GB"/>
        </w:rPr>
        <w:t>i</w:t>
      </w:r>
      <w:r w:rsidR="006A5E97">
        <w:rPr>
          <w:rFonts w:cs="Arial"/>
          <w:i/>
          <w:iCs/>
          <w:color w:val="333333"/>
          <w:sz w:val="16"/>
          <w:szCs w:val="16"/>
          <w:lang w:val="en-GB"/>
        </w:rPr>
        <w:t>ngs of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098"/>
    <w:multiLevelType w:val="hybridMultilevel"/>
    <w:tmpl w:val="3DFA30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1B"/>
    <w:rsid w:val="00005819"/>
    <w:rsid w:val="000165EA"/>
    <w:rsid w:val="000266F4"/>
    <w:rsid w:val="00026F75"/>
    <w:rsid w:val="00033E77"/>
    <w:rsid w:val="000343A7"/>
    <w:rsid w:val="000376A1"/>
    <w:rsid w:val="00037F5C"/>
    <w:rsid w:val="000431E9"/>
    <w:rsid w:val="000551E9"/>
    <w:rsid w:val="0006109C"/>
    <w:rsid w:val="00072541"/>
    <w:rsid w:val="00075AA1"/>
    <w:rsid w:val="00077346"/>
    <w:rsid w:val="00084F8C"/>
    <w:rsid w:val="00085067"/>
    <w:rsid w:val="0009316E"/>
    <w:rsid w:val="00093A63"/>
    <w:rsid w:val="000A2FD0"/>
    <w:rsid w:val="000A32CC"/>
    <w:rsid w:val="000B579B"/>
    <w:rsid w:val="000B624D"/>
    <w:rsid w:val="000C35E5"/>
    <w:rsid w:val="000D3C88"/>
    <w:rsid w:val="000D5976"/>
    <w:rsid w:val="000E069D"/>
    <w:rsid w:val="000E0D9F"/>
    <w:rsid w:val="000E306D"/>
    <w:rsid w:val="000E33E1"/>
    <w:rsid w:val="000F20A9"/>
    <w:rsid w:val="000F3FEC"/>
    <w:rsid w:val="001038DE"/>
    <w:rsid w:val="00110829"/>
    <w:rsid w:val="001108E9"/>
    <w:rsid w:val="001113C7"/>
    <w:rsid w:val="00121F84"/>
    <w:rsid w:val="001304E7"/>
    <w:rsid w:val="00135824"/>
    <w:rsid w:val="00141FE0"/>
    <w:rsid w:val="00143882"/>
    <w:rsid w:val="001442D5"/>
    <w:rsid w:val="00145DB1"/>
    <w:rsid w:val="00145FF1"/>
    <w:rsid w:val="001465A7"/>
    <w:rsid w:val="00165698"/>
    <w:rsid w:val="00166799"/>
    <w:rsid w:val="0017250D"/>
    <w:rsid w:val="00177997"/>
    <w:rsid w:val="00186A2B"/>
    <w:rsid w:val="001A171D"/>
    <w:rsid w:val="001A1D8E"/>
    <w:rsid w:val="001A48E0"/>
    <w:rsid w:val="001A5DBE"/>
    <w:rsid w:val="001B1BE2"/>
    <w:rsid w:val="001B2CCA"/>
    <w:rsid w:val="001B6548"/>
    <w:rsid w:val="001C4965"/>
    <w:rsid w:val="001D566E"/>
    <w:rsid w:val="001E0ABA"/>
    <w:rsid w:val="001E19B4"/>
    <w:rsid w:val="001F6852"/>
    <w:rsid w:val="00202A32"/>
    <w:rsid w:val="00222EBD"/>
    <w:rsid w:val="00230F43"/>
    <w:rsid w:val="00243AA9"/>
    <w:rsid w:val="0025125D"/>
    <w:rsid w:val="00261002"/>
    <w:rsid w:val="002638FA"/>
    <w:rsid w:val="00277E6C"/>
    <w:rsid w:val="002818BE"/>
    <w:rsid w:val="002842E8"/>
    <w:rsid w:val="00286C36"/>
    <w:rsid w:val="002A0696"/>
    <w:rsid w:val="002A3321"/>
    <w:rsid w:val="002A557B"/>
    <w:rsid w:val="002B1943"/>
    <w:rsid w:val="002B26B7"/>
    <w:rsid w:val="002B2CCF"/>
    <w:rsid w:val="002B74A8"/>
    <w:rsid w:val="002C032F"/>
    <w:rsid w:val="002C2B7A"/>
    <w:rsid w:val="002D4A28"/>
    <w:rsid w:val="002E2D1B"/>
    <w:rsid w:val="002E3AE7"/>
    <w:rsid w:val="002F0555"/>
    <w:rsid w:val="002F33FF"/>
    <w:rsid w:val="002F5171"/>
    <w:rsid w:val="0030413A"/>
    <w:rsid w:val="00304A5B"/>
    <w:rsid w:val="00311747"/>
    <w:rsid w:val="003165AE"/>
    <w:rsid w:val="00317FCC"/>
    <w:rsid w:val="00320A99"/>
    <w:rsid w:val="0032395D"/>
    <w:rsid w:val="00324162"/>
    <w:rsid w:val="0032539C"/>
    <w:rsid w:val="00335C6F"/>
    <w:rsid w:val="00342171"/>
    <w:rsid w:val="0035037D"/>
    <w:rsid w:val="003512FF"/>
    <w:rsid w:val="0035629F"/>
    <w:rsid w:val="003635C9"/>
    <w:rsid w:val="00367643"/>
    <w:rsid w:val="00367B80"/>
    <w:rsid w:val="0037425B"/>
    <w:rsid w:val="00374D97"/>
    <w:rsid w:val="00380E2D"/>
    <w:rsid w:val="00381A57"/>
    <w:rsid w:val="003820CC"/>
    <w:rsid w:val="0039317D"/>
    <w:rsid w:val="00395FE1"/>
    <w:rsid w:val="003B2420"/>
    <w:rsid w:val="003B5DD1"/>
    <w:rsid w:val="003B7716"/>
    <w:rsid w:val="003C4A12"/>
    <w:rsid w:val="003D5356"/>
    <w:rsid w:val="003E35F5"/>
    <w:rsid w:val="003E6A29"/>
    <w:rsid w:val="003E7F88"/>
    <w:rsid w:val="003F2E25"/>
    <w:rsid w:val="003F6154"/>
    <w:rsid w:val="00400DFB"/>
    <w:rsid w:val="0040331C"/>
    <w:rsid w:val="00403E58"/>
    <w:rsid w:val="00404183"/>
    <w:rsid w:val="004052B8"/>
    <w:rsid w:val="004053FE"/>
    <w:rsid w:val="0041338F"/>
    <w:rsid w:val="00414102"/>
    <w:rsid w:val="004207D5"/>
    <w:rsid w:val="00421E8B"/>
    <w:rsid w:val="004255E2"/>
    <w:rsid w:val="00446170"/>
    <w:rsid w:val="00446304"/>
    <w:rsid w:val="0045085F"/>
    <w:rsid w:val="004578C0"/>
    <w:rsid w:val="00460C64"/>
    <w:rsid w:val="00470C90"/>
    <w:rsid w:val="00476493"/>
    <w:rsid w:val="00476D61"/>
    <w:rsid w:val="00477157"/>
    <w:rsid w:val="004806DA"/>
    <w:rsid w:val="00481AFA"/>
    <w:rsid w:val="004836B7"/>
    <w:rsid w:val="00491230"/>
    <w:rsid w:val="004A765F"/>
    <w:rsid w:val="004C5E0D"/>
    <w:rsid w:val="004D1766"/>
    <w:rsid w:val="004D2F90"/>
    <w:rsid w:val="004D357C"/>
    <w:rsid w:val="004D722E"/>
    <w:rsid w:val="004E1A00"/>
    <w:rsid w:val="0050088C"/>
    <w:rsid w:val="00501C98"/>
    <w:rsid w:val="00503520"/>
    <w:rsid w:val="00504742"/>
    <w:rsid w:val="00505265"/>
    <w:rsid w:val="00506748"/>
    <w:rsid w:val="00520938"/>
    <w:rsid w:val="00520F19"/>
    <w:rsid w:val="0053384E"/>
    <w:rsid w:val="005410D1"/>
    <w:rsid w:val="00543D23"/>
    <w:rsid w:val="005523FE"/>
    <w:rsid w:val="0056490C"/>
    <w:rsid w:val="00581B7A"/>
    <w:rsid w:val="00592843"/>
    <w:rsid w:val="00594B9E"/>
    <w:rsid w:val="005978AE"/>
    <w:rsid w:val="005A062A"/>
    <w:rsid w:val="005A71CA"/>
    <w:rsid w:val="005B462F"/>
    <w:rsid w:val="005C1368"/>
    <w:rsid w:val="005C59F1"/>
    <w:rsid w:val="005D56E2"/>
    <w:rsid w:val="005E17F8"/>
    <w:rsid w:val="005E3CF8"/>
    <w:rsid w:val="005E5E6D"/>
    <w:rsid w:val="005F44A7"/>
    <w:rsid w:val="005F5AF3"/>
    <w:rsid w:val="00600F5A"/>
    <w:rsid w:val="00610C37"/>
    <w:rsid w:val="00611381"/>
    <w:rsid w:val="006154F6"/>
    <w:rsid w:val="00615DAB"/>
    <w:rsid w:val="0064197A"/>
    <w:rsid w:val="00642E7E"/>
    <w:rsid w:val="006440E3"/>
    <w:rsid w:val="00646F9A"/>
    <w:rsid w:val="00651354"/>
    <w:rsid w:val="00652E02"/>
    <w:rsid w:val="00670240"/>
    <w:rsid w:val="00670E80"/>
    <w:rsid w:val="006811AC"/>
    <w:rsid w:val="006922A8"/>
    <w:rsid w:val="006A3902"/>
    <w:rsid w:val="006A5E97"/>
    <w:rsid w:val="006C6E96"/>
    <w:rsid w:val="006C7E91"/>
    <w:rsid w:val="006D0E2A"/>
    <w:rsid w:val="006D749B"/>
    <w:rsid w:val="0070000B"/>
    <w:rsid w:val="007064DF"/>
    <w:rsid w:val="00716346"/>
    <w:rsid w:val="007166B2"/>
    <w:rsid w:val="00724B0B"/>
    <w:rsid w:val="00724BC9"/>
    <w:rsid w:val="00730757"/>
    <w:rsid w:val="00734AC6"/>
    <w:rsid w:val="00742F15"/>
    <w:rsid w:val="00744F02"/>
    <w:rsid w:val="00750C82"/>
    <w:rsid w:val="00753E7C"/>
    <w:rsid w:val="00762828"/>
    <w:rsid w:val="00766BAE"/>
    <w:rsid w:val="007A6D02"/>
    <w:rsid w:val="007B5DD8"/>
    <w:rsid w:val="007C04A8"/>
    <w:rsid w:val="007C1625"/>
    <w:rsid w:val="007D6C7F"/>
    <w:rsid w:val="007E6F2E"/>
    <w:rsid w:val="00807DE2"/>
    <w:rsid w:val="008149EC"/>
    <w:rsid w:val="00827598"/>
    <w:rsid w:val="00836399"/>
    <w:rsid w:val="00836E8B"/>
    <w:rsid w:val="008372A4"/>
    <w:rsid w:val="00837E19"/>
    <w:rsid w:val="0084316D"/>
    <w:rsid w:val="00850E6A"/>
    <w:rsid w:val="0085145A"/>
    <w:rsid w:val="00852D79"/>
    <w:rsid w:val="00855192"/>
    <w:rsid w:val="00861AF4"/>
    <w:rsid w:val="00870225"/>
    <w:rsid w:val="008859F7"/>
    <w:rsid w:val="00890BDD"/>
    <w:rsid w:val="008910C3"/>
    <w:rsid w:val="00894CED"/>
    <w:rsid w:val="008A0ABB"/>
    <w:rsid w:val="008A1257"/>
    <w:rsid w:val="008B6DA1"/>
    <w:rsid w:val="008D3938"/>
    <w:rsid w:val="008D528B"/>
    <w:rsid w:val="008D7BE5"/>
    <w:rsid w:val="008E639D"/>
    <w:rsid w:val="008E78A5"/>
    <w:rsid w:val="008F277D"/>
    <w:rsid w:val="008F6606"/>
    <w:rsid w:val="009018E6"/>
    <w:rsid w:val="009069DF"/>
    <w:rsid w:val="00910686"/>
    <w:rsid w:val="009151A9"/>
    <w:rsid w:val="0091571C"/>
    <w:rsid w:val="00915740"/>
    <w:rsid w:val="00931231"/>
    <w:rsid w:val="009318A7"/>
    <w:rsid w:val="009333C9"/>
    <w:rsid w:val="00940854"/>
    <w:rsid w:val="009414F4"/>
    <w:rsid w:val="009430D3"/>
    <w:rsid w:val="009466A5"/>
    <w:rsid w:val="009534A0"/>
    <w:rsid w:val="00953755"/>
    <w:rsid w:val="00960B76"/>
    <w:rsid w:val="00972CD2"/>
    <w:rsid w:val="0098610E"/>
    <w:rsid w:val="009952B3"/>
    <w:rsid w:val="009A2FA2"/>
    <w:rsid w:val="009C15F3"/>
    <w:rsid w:val="009C22FE"/>
    <w:rsid w:val="009C53AB"/>
    <w:rsid w:val="009D1C50"/>
    <w:rsid w:val="009D4012"/>
    <w:rsid w:val="009D4792"/>
    <w:rsid w:val="009D6B79"/>
    <w:rsid w:val="009E0788"/>
    <w:rsid w:val="009E331D"/>
    <w:rsid w:val="009E794F"/>
    <w:rsid w:val="009F4438"/>
    <w:rsid w:val="009F493A"/>
    <w:rsid w:val="00A00DF1"/>
    <w:rsid w:val="00A13CF7"/>
    <w:rsid w:val="00A17826"/>
    <w:rsid w:val="00A247A5"/>
    <w:rsid w:val="00A33567"/>
    <w:rsid w:val="00A3358F"/>
    <w:rsid w:val="00A360CB"/>
    <w:rsid w:val="00A42E6D"/>
    <w:rsid w:val="00A47944"/>
    <w:rsid w:val="00A50AAE"/>
    <w:rsid w:val="00A5340C"/>
    <w:rsid w:val="00A53C62"/>
    <w:rsid w:val="00A54041"/>
    <w:rsid w:val="00A545FA"/>
    <w:rsid w:val="00A575F8"/>
    <w:rsid w:val="00A5797D"/>
    <w:rsid w:val="00A60EC7"/>
    <w:rsid w:val="00A65C8E"/>
    <w:rsid w:val="00A7095A"/>
    <w:rsid w:val="00A70AAE"/>
    <w:rsid w:val="00A71E62"/>
    <w:rsid w:val="00A846A0"/>
    <w:rsid w:val="00A9096B"/>
    <w:rsid w:val="00A923A0"/>
    <w:rsid w:val="00AA0C6D"/>
    <w:rsid w:val="00AA5007"/>
    <w:rsid w:val="00AA5E18"/>
    <w:rsid w:val="00AB1765"/>
    <w:rsid w:val="00AC03ED"/>
    <w:rsid w:val="00AC0C9C"/>
    <w:rsid w:val="00AC38B4"/>
    <w:rsid w:val="00AC542A"/>
    <w:rsid w:val="00AC5760"/>
    <w:rsid w:val="00AD0723"/>
    <w:rsid w:val="00AD0CA3"/>
    <w:rsid w:val="00AD4830"/>
    <w:rsid w:val="00AE7261"/>
    <w:rsid w:val="00AE7A58"/>
    <w:rsid w:val="00AF0887"/>
    <w:rsid w:val="00AF0D5A"/>
    <w:rsid w:val="00AF0E76"/>
    <w:rsid w:val="00B071E6"/>
    <w:rsid w:val="00B07E1B"/>
    <w:rsid w:val="00B22AA2"/>
    <w:rsid w:val="00B22D03"/>
    <w:rsid w:val="00B26F1F"/>
    <w:rsid w:val="00B3245F"/>
    <w:rsid w:val="00B367FB"/>
    <w:rsid w:val="00B37592"/>
    <w:rsid w:val="00B50660"/>
    <w:rsid w:val="00B602FC"/>
    <w:rsid w:val="00B65331"/>
    <w:rsid w:val="00B72FCA"/>
    <w:rsid w:val="00B8609E"/>
    <w:rsid w:val="00B86A2E"/>
    <w:rsid w:val="00B914BE"/>
    <w:rsid w:val="00B96380"/>
    <w:rsid w:val="00B96682"/>
    <w:rsid w:val="00BA1207"/>
    <w:rsid w:val="00BA2C37"/>
    <w:rsid w:val="00BA67E8"/>
    <w:rsid w:val="00BB2450"/>
    <w:rsid w:val="00BB69E5"/>
    <w:rsid w:val="00BB7DB4"/>
    <w:rsid w:val="00BC66C8"/>
    <w:rsid w:val="00BD6260"/>
    <w:rsid w:val="00BE5108"/>
    <w:rsid w:val="00BE6155"/>
    <w:rsid w:val="00BF1EBD"/>
    <w:rsid w:val="00BF3A15"/>
    <w:rsid w:val="00BF40DC"/>
    <w:rsid w:val="00C02C68"/>
    <w:rsid w:val="00C13941"/>
    <w:rsid w:val="00C15C2E"/>
    <w:rsid w:val="00C15F38"/>
    <w:rsid w:val="00C37651"/>
    <w:rsid w:val="00C416FF"/>
    <w:rsid w:val="00C46E0F"/>
    <w:rsid w:val="00C52C5A"/>
    <w:rsid w:val="00C60A9B"/>
    <w:rsid w:val="00C715F6"/>
    <w:rsid w:val="00C72C22"/>
    <w:rsid w:val="00C80209"/>
    <w:rsid w:val="00C81C60"/>
    <w:rsid w:val="00C83368"/>
    <w:rsid w:val="00C90018"/>
    <w:rsid w:val="00C94C2D"/>
    <w:rsid w:val="00C94E4D"/>
    <w:rsid w:val="00CA1415"/>
    <w:rsid w:val="00CA4495"/>
    <w:rsid w:val="00CA7931"/>
    <w:rsid w:val="00CB0B62"/>
    <w:rsid w:val="00CB0FC7"/>
    <w:rsid w:val="00CB4713"/>
    <w:rsid w:val="00CC01E4"/>
    <w:rsid w:val="00CC4795"/>
    <w:rsid w:val="00CC76ED"/>
    <w:rsid w:val="00CC77B8"/>
    <w:rsid w:val="00CD358E"/>
    <w:rsid w:val="00CE44FC"/>
    <w:rsid w:val="00CF0957"/>
    <w:rsid w:val="00CF12F1"/>
    <w:rsid w:val="00CF1954"/>
    <w:rsid w:val="00CF1F78"/>
    <w:rsid w:val="00CF76EC"/>
    <w:rsid w:val="00D0044F"/>
    <w:rsid w:val="00D00962"/>
    <w:rsid w:val="00D0102E"/>
    <w:rsid w:val="00D01264"/>
    <w:rsid w:val="00D02E0C"/>
    <w:rsid w:val="00D031E6"/>
    <w:rsid w:val="00D04A7D"/>
    <w:rsid w:val="00D12D6F"/>
    <w:rsid w:val="00D13875"/>
    <w:rsid w:val="00D175E9"/>
    <w:rsid w:val="00D24D6D"/>
    <w:rsid w:val="00D26DB9"/>
    <w:rsid w:val="00D35811"/>
    <w:rsid w:val="00D35837"/>
    <w:rsid w:val="00D41F1B"/>
    <w:rsid w:val="00D4524C"/>
    <w:rsid w:val="00D562A2"/>
    <w:rsid w:val="00D57363"/>
    <w:rsid w:val="00D57BAD"/>
    <w:rsid w:val="00D6751C"/>
    <w:rsid w:val="00D76992"/>
    <w:rsid w:val="00D810E8"/>
    <w:rsid w:val="00D82942"/>
    <w:rsid w:val="00DA4C07"/>
    <w:rsid w:val="00DB204C"/>
    <w:rsid w:val="00DB3573"/>
    <w:rsid w:val="00DC2E50"/>
    <w:rsid w:val="00DC2EBF"/>
    <w:rsid w:val="00DD0C2E"/>
    <w:rsid w:val="00DD223D"/>
    <w:rsid w:val="00DD6146"/>
    <w:rsid w:val="00DE7C59"/>
    <w:rsid w:val="00DF1B27"/>
    <w:rsid w:val="00DF4520"/>
    <w:rsid w:val="00DF5C47"/>
    <w:rsid w:val="00E105C9"/>
    <w:rsid w:val="00E121D4"/>
    <w:rsid w:val="00E17A10"/>
    <w:rsid w:val="00E17AE4"/>
    <w:rsid w:val="00E201DF"/>
    <w:rsid w:val="00E23683"/>
    <w:rsid w:val="00E31778"/>
    <w:rsid w:val="00E323D3"/>
    <w:rsid w:val="00E350CC"/>
    <w:rsid w:val="00E4015C"/>
    <w:rsid w:val="00E455D2"/>
    <w:rsid w:val="00E46FF3"/>
    <w:rsid w:val="00E47830"/>
    <w:rsid w:val="00E71983"/>
    <w:rsid w:val="00E76D1A"/>
    <w:rsid w:val="00E96EA5"/>
    <w:rsid w:val="00EA1153"/>
    <w:rsid w:val="00EA61A0"/>
    <w:rsid w:val="00EB1707"/>
    <w:rsid w:val="00EB1F87"/>
    <w:rsid w:val="00EE479F"/>
    <w:rsid w:val="00EF3D34"/>
    <w:rsid w:val="00EF55C7"/>
    <w:rsid w:val="00F00328"/>
    <w:rsid w:val="00F20736"/>
    <w:rsid w:val="00F30039"/>
    <w:rsid w:val="00F4397A"/>
    <w:rsid w:val="00F508DD"/>
    <w:rsid w:val="00F5538F"/>
    <w:rsid w:val="00F641ED"/>
    <w:rsid w:val="00F663C6"/>
    <w:rsid w:val="00F8193D"/>
    <w:rsid w:val="00FD1197"/>
    <w:rsid w:val="00FD7723"/>
    <w:rsid w:val="00FE02BC"/>
    <w:rsid w:val="00FE1FAE"/>
    <w:rsid w:val="00FE50FC"/>
    <w:rsid w:val="00FE5605"/>
    <w:rsid w:val="00FF24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9AB7"/>
  <w15:chartTrackingRefBased/>
  <w15:docId w15:val="{EF00496F-F3D1-415E-A756-1CC07605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7E1B"/>
    <w:pPr>
      <w:spacing w:after="0" w:line="240"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B602FC"/>
    <w:rPr>
      <w:sz w:val="20"/>
      <w:szCs w:val="20"/>
    </w:rPr>
  </w:style>
  <w:style w:type="character" w:customStyle="1" w:styleId="TestonotaapidipaginaCarattere">
    <w:name w:val="Testo nota a piè di pagina Carattere"/>
    <w:basedOn w:val="Carpredefinitoparagrafo"/>
    <w:link w:val="Testonotaapidipagina"/>
    <w:uiPriority w:val="99"/>
    <w:semiHidden/>
    <w:rsid w:val="00B602FC"/>
    <w:rPr>
      <w:rFonts w:eastAsiaTheme="minorEastAsia"/>
      <w:sz w:val="20"/>
      <w:szCs w:val="20"/>
      <w:lang w:eastAsia="it-IT"/>
    </w:rPr>
  </w:style>
  <w:style w:type="character" w:styleId="Rimandonotaapidipagina">
    <w:name w:val="footnote reference"/>
    <w:basedOn w:val="Carpredefinitoparagrafo"/>
    <w:uiPriority w:val="99"/>
    <w:semiHidden/>
    <w:unhideWhenUsed/>
    <w:rsid w:val="00B602FC"/>
    <w:rPr>
      <w:vertAlign w:val="superscript"/>
    </w:rPr>
  </w:style>
  <w:style w:type="paragraph" w:styleId="Paragrafoelenco">
    <w:name w:val="List Paragraph"/>
    <w:basedOn w:val="Normale"/>
    <w:uiPriority w:val="34"/>
    <w:qFormat/>
    <w:rsid w:val="0091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gif"/><Relationship Id="rId2" Type="http://schemas.openxmlformats.org/officeDocument/2006/relationships/customXml" Target="../customXml/item2.xml"/><Relationship Id="rId16" Type="http://schemas.openxmlformats.org/officeDocument/2006/relationships/hyperlink" Target="https://ieeexplore.ieee.org/mediastore_new/IEEE/content/media/5/8789751/8736011/chen12abcd-2918951-large.gi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gi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mediastore_new/IEEE/content/media/5/8789751/8736011/chen7-2918951-large.gi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FAC71C55EB514F8644093A536EE636" ma:contentTypeVersion="13" ma:contentTypeDescription="Creare un nuovo documento." ma:contentTypeScope="" ma:versionID="2b45646fafc7261c8665f81379d281c0">
  <xsd:schema xmlns:xsd="http://www.w3.org/2001/XMLSchema" xmlns:xs="http://www.w3.org/2001/XMLSchema" xmlns:p="http://schemas.microsoft.com/office/2006/metadata/properties" xmlns:ns3="5a9ed0d5-8a81-425c-8e3c-866e88ae8808" xmlns:ns4="53477db4-0604-4ed2-aa5b-0373fe7d6090" targetNamespace="http://schemas.microsoft.com/office/2006/metadata/properties" ma:root="true" ma:fieldsID="68fbb38f18d1790f21ad6a6566bb9efc" ns3:_="" ns4:_="">
    <xsd:import namespace="5a9ed0d5-8a81-425c-8e3c-866e88ae8808"/>
    <xsd:import namespace="53477db4-0604-4ed2-aa5b-0373fe7d60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ed0d5-8a81-425c-8e3c-866e88ae8808"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477db4-0604-4ed2-aa5b-0373fe7d60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AA9CCA-A744-49BB-8153-5CD6C47615DC}">
  <ds:schemaRefs>
    <ds:schemaRef ds:uri="http://schemas.microsoft.com/office/2006/metadata/contentType"/>
    <ds:schemaRef ds:uri="http://schemas.microsoft.com/office/2006/metadata/properties/metaAttributes"/>
    <ds:schemaRef ds:uri="http://www.w3.org/2000/xmlns/"/>
    <ds:schemaRef ds:uri="http://www.w3.org/2001/XMLSchema"/>
    <ds:schemaRef ds:uri="5a9ed0d5-8a81-425c-8e3c-866e88ae8808"/>
    <ds:schemaRef ds:uri="53477db4-0604-4ed2-aa5b-0373fe7d609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1DDD8-A76A-4B59-AE87-B8A99C5C86EF}">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3C53FF29-6816-48E7-850F-0F765AE62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2987</Words>
  <Characters>17027</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Fassio Alberto</dc:creator>
  <cp:keywords/>
  <dc:description/>
  <cp:lastModifiedBy>Fassio Alberto</cp:lastModifiedBy>
  <cp:revision>2</cp:revision>
  <dcterms:created xsi:type="dcterms:W3CDTF">2023-02-06T08:04:00Z</dcterms:created>
  <dcterms:modified xsi:type="dcterms:W3CDTF">2023-02-06T08:04:00Z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0x01010017FAC71C55EB514F8644093A536EE636</vt:lpwstr>
  </property>
</Properties>
</file>