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AE90C" w14:textId="77777777" w:rsidR="00E60BF0" w:rsidRDefault="00E60BF0">
      <w:pPr>
        <w:ind w:firstLineChars="200" w:firstLine="480"/>
        <w:rPr>
          <w:szCs w:val="24"/>
        </w:rPr>
      </w:pPr>
      <w:bookmarkStart w:id="0" w:name="_Hlk136950929"/>
      <w:bookmarkEnd w:id="0"/>
    </w:p>
    <w:p w14:paraId="66BB5AC9" w14:textId="77777777" w:rsidR="00E60BF0" w:rsidRDefault="00E60BF0">
      <w:pPr>
        <w:ind w:firstLineChars="200" w:firstLine="480"/>
        <w:rPr>
          <w:szCs w:val="24"/>
        </w:rPr>
      </w:pPr>
    </w:p>
    <w:p w14:paraId="3C96B14E" w14:textId="77777777" w:rsidR="00E60BF0" w:rsidRDefault="00E60BF0">
      <w:pPr>
        <w:spacing w:after="240"/>
        <w:ind w:firstLineChars="200" w:firstLine="480"/>
        <w:jc w:val="left"/>
        <w:rPr>
          <w:rFonts w:ascii="楷体_GB2312" w:eastAsia="楷体_GB2312"/>
          <w:bCs/>
          <w:szCs w:val="24"/>
        </w:rPr>
      </w:pPr>
    </w:p>
    <w:p w14:paraId="7C1CC078" w14:textId="77777777" w:rsidR="00E60BF0" w:rsidRDefault="00E60BF0">
      <w:pPr>
        <w:spacing w:after="240"/>
        <w:ind w:firstLineChars="200" w:firstLine="480"/>
        <w:jc w:val="left"/>
        <w:rPr>
          <w:rFonts w:ascii="楷体_GB2312" w:eastAsia="楷体_GB2312"/>
          <w:bCs/>
          <w:szCs w:val="24"/>
        </w:rPr>
      </w:pPr>
    </w:p>
    <w:p w14:paraId="7610B234" w14:textId="77777777" w:rsidR="00E60BF0" w:rsidRDefault="00E60BF0">
      <w:pPr>
        <w:ind w:firstLineChars="200" w:firstLine="480"/>
        <w:jc w:val="center"/>
        <w:rPr>
          <w:rFonts w:ascii="华文楷体" w:eastAsia="华文楷体" w:hAnsi="华文楷体"/>
          <w:szCs w:val="24"/>
        </w:rPr>
      </w:pPr>
    </w:p>
    <w:p w14:paraId="79916368" w14:textId="77777777" w:rsidR="00E60BF0" w:rsidRDefault="00E60BF0">
      <w:pPr>
        <w:ind w:firstLineChars="200" w:firstLine="480"/>
        <w:jc w:val="center"/>
        <w:rPr>
          <w:rFonts w:eastAsia="楷体_GB2312"/>
          <w:szCs w:val="24"/>
        </w:rPr>
      </w:pPr>
    </w:p>
    <w:p w14:paraId="599F89FC" w14:textId="77777777" w:rsidR="00E60BF0" w:rsidRDefault="005C5344">
      <w:pPr>
        <w:ind w:firstLineChars="200" w:firstLine="880"/>
        <w:jc w:val="center"/>
        <w:rPr>
          <w:rFonts w:ascii="黑体" w:eastAsia="黑体" w:hAnsi="华文楷体"/>
          <w:sz w:val="44"/>
          <w:szCs w:val="44"/>
        </w:rPr>
      </w:pPr>
      <w:r>
        <w:rPr>
          <w:rFonts w:ascii="黑体" w:eastAsia="黑体" w:hAnsi="华文楷体" w:hint="eastAsia"/>
          <w:sz w:val="44"/>
          <w:szCs w:val="44"/>
        </w:rPr>
        <w:t>大台架VCU功能需求分析</w:t>
      </w:r>
    </w:p>
    <w:p w14:paraId="587D7677" w14:textId="77777777" w:rsidR="00E60BF0" w:rsidRDefault="00E60BF0">
      <w:pPr>
        <w:ind w:firstLineChars="200" w:firstLine="480"/>
        <w:rPr>
          <w:szCs w:val="24"/>
        </w:rPr>
      </w:pPr>
    </w:p>
    <w:p w14:paraId="60369EFA" w14:textId="77777777" w:rsidR="00E60BF0" w:rsidRDefault="00E60BF0">
      <w:pPr>
        <w:ind w:firstLineChars="200" w:firstLine="480"/>
        <w:rPr>
          <w:szCs w:val="24"/>
        </w:rPr>
      </w:pPr>
    </w:p>
    <w:p w14:paraId="2A7DBE4E" w14:textId="77777777" w:rsidR="00E60BF0" w:rsidRDefault="00E60BF0">
      <w:pPr>
        <w:ind w:firstLineChars="200" w:firstLine="480"/>
        <w:rPr>
          <w:szCs w:val="24"/>
        </w:rPr>
      </w:pPr>
    </w:p>
    <w:p w14:paraId="34FA75E0" w14:textId="77777777" w:rsidR="00E60BF0" w:rsidRDefault="00E60BF0">
      <w:pPr>
        <w:ind w:firstLineChars="200" w:firstLine="480"/>
        <w:rPr>
          <w:szCs w:val="24"/>
        </w:rPr>
      </w:pPr>
    </w:p>
    <w:p w14:paraId="0788ED6B" w14:textId="77777777" w:rsidR="00E60BF0" w:rsidRDefault="00E60BF0">
      <w:pPr>
        <w:ind w:firstLineChars="200" w:firstLine="480"/>
        <w:rPr>
          <w:szCs w:val="24"/>
        </w:rPr>
      </w:pPr>
    </w:p>
    <w:p w14:paraId="2B08C996" w14:textId="77777777" w:rsidR="00E60BF0" w:rsidRDefault="00E60BF0">
      <w:pPr>
        <w:ind w:firstLineChars="200" w:firstLine="480"/>
        <w:rPr>
          <w:szCs w:val="24"/>
        </w:rPr>
      </w:pPr>
    </w:p>
    <w:p w14:paraId="0B2A3D50" w14:textId="77777777" w:rsidR="00E60BF0" w:rsidRDefault="00E60BF0">
      <w:pPr>
        <w:ind w:firstLineChars="200" w:firstLine="480"/>
        <w:rPr>
          <w:szCs w:val="24"/>
        </w:rPr>
      </w:pPr>
    </w:p>
    <w:p w14:paraId="6E7ED3EB" w14:textId="77777777" w:rsidR="00E60BF0" w:rsidRDefault="00E60BF0">
      <w:pPr>
        <w:ind w:firstLineChars="200" w:firstLine="480"/>
        <w:rPr>
          <w:szCs w:val="24"/>
        </w:rPr>
      </w:pPr>
    </w:p>
    <w:p w14:paraId="1294BE82" w14:textId="77777777" w:rsidR="00E60BF0" w:rsidRDefault="00E60BF0">
      <w:pPr>
        <w:ind w:firstLineChars="200" w:firstLine="480"/>
        <w:rPr>
          <w:szCs w:val="24"/>
        </w:rPr>
      </w:pPr>
    </w:p>
    <w:p w14:paraId="6F5D367F" w14:textId="77777777" w:rsidR="00E60BF0" w:rsidRDefault="005C5344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编制：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  <w:u w:val="single"/>
        </w:rPr>
        <w:t xml:space="preserve">井后华  </w:t>
      </w:r>
      <w:r>
        <w:rPr>
          <w:rFonts w:ascii="宋体" w:hAnsi="宋体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6600ABF5" w14:textId="77777777" w:rsidR="00E60BF0" w:rsidRDefault="00E60BF0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</w:p>
    <w:p w14:paraId="42D1BFBA" w14:textId="77777777" w:rsidR="00E60BF0" w:rsidRDefault="005C5344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校核：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</w:p>
    <w:p w14:paraId="03B527BA" w14:textId="77777777" w:rsidR="00E60BF0" w:rsidRDefault="00E60BF0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</w:p>
    <w:p w14:paraId="57C1C649" w14:textId="77777777" w:rsidR="00E60BF0" w:rsidRDefault="005C5344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日期： </w:t>
      </w:r>
      <w:r>
        <w:rPr>
          <w:rFonts w:ascii="宋体" w:hAnsi="宋体"/>
          <w:sz w:val="28"/>
          <w:szCs w:val="28"/>
          <w:u w:val="single"/>
        </w:rPr>
        <w:t xml:space="preserve">  2026-04-20 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</w:p>
    <w:p w14:paraId="3FE0D5CE" w14:textId="77777777" w:rsidR="00E60BF0" w:rsidRDefault="00E60BF0">
      <w:pPr>
        <w:ind w:firstLineChars="200" w:firstLine="480"/>
        <w:rPr>
          <w:szCs w:val="24"/>
        </w:rPr>
      </w:pPr>
    </w:p>
    <w:p w14:paraId="2F772045" w14:textId="77777777" w:rsidR="00E60BF0" w:rsidRDefault="00E60BF0">
      <w:pPr>
        <w:ind w:firstLineChars="200" w:firstLine="480"/>
        <w:rPr>
          <w:szCs w:val="24"/>
        </w:rPr>
      </w:pPr>
    </w:p>
    <w:p w14:paraId="081DC824" w14:textId="77777777" w:rsidR="00E60BF0" w:rsidRDefault="00E60BF0">
      <w:pPr>
        <w:ind w:firstLineChars="200" w:firstLine="480"/>
        <w:rPr>
          <w:rFonts w:ascii="楷体_GB2312" w:eastAsia="楷体_GB2312"/>
          <w:b/>
          <w:szCs w:val="24"/>
        </w:rPr>
      </w:pPr>
    </w:p>
    <w:p w14:paraId="7993D515" w14:textId="77777777" w:rsidR="00E60BF0" w:rsidRDefault="005C5344">
      <w:pPr>
        <w:spacing w:line="300" w:lineRule="auto"/>
        <w:ind w:firstLineChars="200" w:firstLine="480"/>
        <w:rPr>
          <w:b/>
          <w:szCs w:val="24"/>
        </w:rPr>
      </w:pPr>
      <w:r>
        <w:rPr>
          <w:szCs w:val="24"/>
        </w:rPr>
        <w:br w:type="page"/>
      </w:r>
    </w:p>
    <w:p w14:paraId="376275D3" w14:textId="77777777" w:rsidR="00E60BF0" w:rsidRDefault="00E60BF0">
      <w:pPr>
        <w:spacing w:line="300" w:lineRule="auto"/>
        <w:ind w:firstLineChars="200" w:firstLine="482"/>
        <w:jc w:val="center"/>
        <w:rPr>
          <w:b/>
          <w:szCs w:val="24"/>
        </w:rPr>
      </w:pPr>
    </w:p>
    <w:p w14:paraId="574EE868" w14:textId="77777777" w:rsidR="00E60BF0" w:rsidRDefault="005C5344">
      <w:pPr>
        <w:ind w:firstLineChars="200" w:firstLine="482"/>
        <w:jc w:val="center"/>
        <w:rPr>
          <w:b/>
          <w:szCs w:val="24"/>
        </w:rPr>
      </w:pPr>
      <w:r>
        <w:rPr>
          <w:rFonts w:hint="eastAsia"/>
          <w:b/>
          <w:szCs w:val="24"/>
        </w:rPr>
        <w:t>目</w:t>
      </w:r>
      <w:r>
        <w:rPr>
          <w:rFonts w:hint="eastAsia"/>
          <w:b/>
          <w:szCs w:val="24"/>
        </w:rPr>
        <w:t xml:space="preserve">    </w:t>
      </w:r>
      <w:r>
        <w:rPr>
          <w:rFonts w:hint="eastAsia"/>
          <w:b/>
          <w:szCs w:val="24"/>
        </w:rPr>
        <w:t>录</w:t>
      </w:r>
    </w:p>
    <w:p w14:paraId="0936C5EF" w14:textId="77777777" w:rsidR="00E60BF0" w:rsidRDefault="005C5344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27660671" w:history="1">
        <w:r>
          <w:rPr>
            <w:rStyle w:val="af3"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f3"/>
          </w:rPr>
          <w:t>文档说明</w:t>
        </w:r>
        <w:r>
          <w:tab/>
        </w:r>
        <w:r>
          <w:fldChar w:fldCharType="begin"/>
        </w:r>
        <w:r>
          <w:instrText xml:space="preserve"> PAGEREF _Toc227660671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55427BC" w14:textId="77777777" w:rsidR="00E60BF0" w:rsidRDefault="00295178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227660672" w:history="1">
        <w:r w:rsidR="005C5344">
          <w:rPr>
            <w:rStyle w:val="af3"/>
          </w:rPr>
          <w:t>2</w:t>
        </w:r>
        <w:r w:rsidR="005C5344"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 w:rsidR="005C5344">
          <w:rPr>
            <w:rStyle w:val="af3"/>
          </w:rPr>
          <w:t>问题汇总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_Toc227660672 \h </w:instrText>
        </w:r>
        <w:r w:rsidR="005C5344">
          <w:fldChar w:fldCharType="separate"/>
        </w:r>
        <w:r w:rsidR="005C5344">
          <w:t>1</w:t>
        </w:r>
        <w:r w:rsidR="005C5344">
          <w:fldChar w:fldCharType="end"/>
        </w:r>
      </w:hyperlink>
    </w:p>
    <w:p w14:paraId="58851CD4" w14:textId="77777777" w:rsidR="00E60BF0" w:rsidRDefault="00295178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227660673" w:history="1">
        <w:r w:rsidR="005C5344">
          <w:rPr>
            <w:rStyle w:val="af3"/>
          </w:rPr>
          <w:t>3</w:t>
        </w:r>
        <w:r w:rsidR="005C5344"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 w:rsidR="005C5344">
          <w:rPr>
            <w:rStyle w:val="af3"/>
          </w:rPr>
          <w:t>总体架构方案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_Toc227660673 \h </w:instrText>
        </w:r>
        <w:r w:rsidR="005C5344">
          <w:fldChar w:fldCharType="separate"/>
        </w:r>
        <w:r w:rsidR="005C5344">
          <w:t>1</w:t>
        </w:r>
        <w:r w:rsidR="005C5344">
          <w:fldChar w:fldCharType="end"/>
        </w:r>
      </w:hyperlink>
    </w:p>
    <w:p w14:paraId="05AFE070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74" w:history="1">
        <w:r w:rsidR="005C5344">
          <w:rPr>
            <w:rStyle w:val="af3"/>
          </w:rPr>
          <w:t>3.1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核心功能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_Toc227660674 \h </w:instrText>
        </w:r>
        <w:r w:rsidR="005C5344">
          <w:fldChar w:fldCharType="separate"/>
        </w:r>
        <w:r w:rsidR="005C5344">
          <w:t>1</w:t>
        </w:r>
        <w:r w:rsidR="005C5344">
          <w:fldChar w:fldCharType="end"/>
        </w:r>
      </w:hyperlink>
    </w:p>
    <w:p w14:paraId="4741DFFC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75" w:history="1">
        <w:r w:rsidR="005C5344">
          <w:rPr>
            <w:rStyle w:val="af3"/>
          </w:rPr>
          <w:t>3.2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高压拓扑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_Toc227660675 \h </w:instrText>
        </w:r>
        <w:r w:rsidR="005C5344">
          <w:fldChar w:fldCharType="separate"/>
        </w:r>
        <w:r w:rsidR="005C5344">
          <w:t>2</w:t>
        </w:r>
        <w:r w:rsidR="005C5344">
          <w:fldChar w:fldCharType="end"/>
        </w:r>
      </w:hyperlink>
    </w:p>
    <w:p w14:paraId="453AA256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76" w:history="1">
        <w:r w:rsidR="005C5344">
          <w:rPr>
            <w:rStyle w:val="af3"/>
          </w:rPr>
          <w:t>3.3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低压拓扑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_Toc227660676 \h </w:instrText>
        </w:r>
        <w:r w:rsidR="005C5344">
          <w:fldChar w:fldCharType="separate"/>
        </w:r>
        <w:r w:rsidR="005C5344">
          <w:t>2</w:t>
        </w:r>
        <w:r w:rsidR="005C5344">
          <w:fldChar w:fldCharType="end"/>
        </w:r>
      </w:hyperlink>
    </w:p>
    <w:p w14:paraId="75728445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77" w:history="1">
        <w:r w:rsidR="005C5344">
          <w:rPr>
            <w:rStyle w:val="af3"/>
          </w:rPr>
          <w:t>3.4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VCU</w:t>
        </w:r>
        <w:r w:rsidR="005C5344">
          <w:rPr>
            <w:rStyle w:val="af3"/>
          </w:rPr>
          <w:t>接口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_Toc227660677 \h </w:instrText>
        </w:r>
        <w:r w:rsidR="005C5344">
          <w:fldChar w:fldCharType="separate"/>
        </w:r>
        <w:r w:rsidR="005C5344">
          <w:t>2</w:t>
        </w:r>
        <w:r w:rsidR="005C5344">
          <w:fldChar w:fldCharType="end"/>
        </w:r>
      </w:hyperlink>
    </w:p>
    <w:p w14:paraId="454952C3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78" w:history="1">
        <w:r w:rsidR="005C5344">
          <w:rPr>
            <w:rStyle w:val="af3"/>
          </w:rPr>
          <w:t>3.5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总线拓扑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_Toc227660678 \h </w:instrText>
        </w:r>
        <w:r w:rsidR="005C5344">
          <w:fldChar w:fldCharType="separate"/>
        </w:r>
        <w:r w:rsidR="005C5344">
          <w:t>4</w:t>
        </w:r>
        <w:r w:rsidR="005C5344">
          <w:fldChar w:fldCharType="end"/>
        </w:r>
      </w:hyperlink>
    </w:p>
    <w:p w14:paraId="28F8DAE2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79" w:history="1">
        <w:r w:rsidR="005C5344">
          <w:rPr>
            <w:rStyle w:val="af3"/>
          </w:rPr>
          <w:t>3.5.1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整车</w:t>
        </w:r>
        <w:r w:rsidR="005C5344">
          <w:rPr>
            <w:rStyle w:val="af3"/>
          </w:rPr>
          <w:t>CAN</w:t>
        </w:r>
        <w:r w:rsidR="005C5344">
          <w:tab/>
        </w:r>
        <w:r w:rsidR="005C5344">
          <w:fldChar w:fldCharType="begin"/>
        </w:r>
        <w:r w:rsidR="005C5344">
          <w:instrText xml:space="preserve"> PAGEREF _Toc227660679 \h </w:instrText>
        </w:r>
        <w:r w:rsidR="005C5344">
          <w:fldChar w:fldCharType="separate"/>
        </w:r>
        <w:r w:rsidR="005C5344">
          <w:t>4</w:t>
        </w:r>
        <w:r w:rsidR="005C5344">
          <w:fldChar w:fldCharType="end"/>
        </w:r>
      </w:hyperlink>
    </w:p>
    <w:p w14:paraId="6DF1D3FC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0" w:history="1">
        <w:r w:rsidR="005C5344">
          <w:rPr>
            <w:rStyle w:val="af3"/>
          </w:rPr>
          <w:t>3.5.2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动力</w:t>
        </w:r>
        <w:r w:rsidR="005C5344">
          <w:rPr>
            <w:rStyle w:val="af3"/>
          </w:rPr>
          <w:t>CAN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_Toc227660680 \h </w:instrText>
        </w:r>
        <w:r w:rsidR="005C5344">
          <w:fldChar w:fldCharType="separate"/>
        </w:r>
        <w:r w:rsidR="005C5344">
          <w:t>4</w:t>
        </w:r>
        <w:r w:rsidR="005C5344">
          <w:fldChar w:fldCharType="end"/>
        </w:r>
      </w:hyperlink>
    </w:p>
    <w:p w14:paraId="715E5A1D" w14:textId="77777777" w:rsidR="00E60BF0" w:rsidRDefault="00295178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hyperlink w:anchor="_Toc227660681" w:history="1">
        <w:r w:rsidR="005C5344">
          <w:rPr>
            <w:rStyle w:val="af3"/>
          </w:rPr>
          <w:t>4</w:t>
        </w:r>
        <w:r w:rsidR="005C5344">
          <w:rPr>
            <w:rFonts w:asciiTheme="minorHAnsi" w:eastAsiaTheme="minorEastAsia" w:hAnsiTheme="minorHAnsi" w:cstheme="minorBidi"/>
            <w:b w:val="0"/>
            <w:bCs w:val="0"/>
            <w:caps w:val="0"/>
            <w:sz w:val="21"/>
            <w:szCs w:val="22"/>
          </w:rPr>
          <w:tab/>
        </w:r>
        <w:r w:rsidR="005C5344">
          <w:rPr>
            <w:rStyle w:val="af3"/>
          </w:rPr>
          <w:t>功能描述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_Toc227660681 \h </w:instrText>
        </w:r>
        <w:r w:rsidR="005C5344">
          <w:fldChar w:fldCharType="separate"/>
        </w:r>
        <w:r w:rsidR="005C5344">
          <w:t>10</w:t>
        </w:r>
        <w:r w:rsidR="005C5344">
          <w:fldChar w:fldCharType="end"/>
        </w:r>
      </w:hyperlink>
    </w:p>
    <w:p w14:paraId="4BB3F635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82" w:history="1">
        <w:r w:rsidR="005C5344">
          <w:rPr>
            <w:rStyle w:val="af3"/>
          </w:rPr>
          <w:t>4.1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低压管理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_Toc227660682 \h </w:instrText>
        </w:r>
        <w:r w:rsidR="005C5344">
          <w:fldChar w:fldCharType="separate"/>
        </w:r>
        <w:r w:rsidR="005C5344">
          <w:t>10</w:t>
        </w:r>
        <w:r w:rsidR="005C5344">
          <w:fldChar w:fldCharType="end"/>
        </w:r>
      </w:hyperlink>
    </w:p>
    <w:p w14:paraId="51F929D7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83" w:history="1">
        <w:r w:rsidR="005C5344">
          <w:rPr>
            <w:rStyle w:val="af3"/>
          </w:rPr>
          <w:t>4.2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高压电管理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_Toc227660683 \h </w:instrText>
        </w:r>
        <w:r w:rsidR="005C5344">
          <w:fldChar w:fldCharType="separate"/>
        </w:r>
        <w:r w:rsidR="005C5344">
          <w:t>10</w:t>
        </w:r>
        <w:r w:rsidR="005C5344">
          <w:fldChar w:fldCharType="end"/>
        </w:r>
      </w:hyperlink>
    </w:p>
    <w:p w14:paraId="5EC70E19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4" w:history="1">
        <w:r w:rsidR="005C5344">
          <w:rPr>
            <w:rStyle w:val="af3"/>
          </w:rPr>
          <w:t>4.2.1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报文信息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_Toc227660684 \h </w:instrText>
        </w:r>
        <w:r w:rsidR="005C5344">
          <w:fldChar w:fldCharType="separate"/>
        </w:r>
        <w:r w:rsidR="005C5344">
          <w:t>11</w:t>
        </w:r>
        <w:r w:rsidR="005C5344">
          <w:fldChar w:fldCharType="end"/>
        </w:r>
      </w:hyperlink>
    </w:p>
    <w:p w14:paraId="1574ABA1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5" w:history="1">
        <w:r w:rsidR="005C5344">
          <w:rPr>
            <w:rStyle w:val="af3"/>
          </w:rPr>
          <w:t>4.2.2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上电流程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_Toc227660685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37E8EB19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6" w:history="1">
        <w:r w:rsidR="005C5344">
          <w:rPr>
            <w:rStyle w:val="af3"/>
          </w:rPr>
          <w:t>4.2.3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常规下电流程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_Toc227660686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7D8FECFA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7" w:history="1">
        <w:r w:rsidR="005C5344">
          <w:rPr>
            <w:rStyle w:val="af3"/>
          </w:rPr>
          <w:t>4.2.4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异常下电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_Toc227660687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15833D4A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88" w:history="1">
        <w:r w:rsidR="005C5344">
          <w:rPr>
            <w:rStyle w:val="af3"/>
          </w:rPr>
          <w:t>4.3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充电管理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_Toc227660688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66D30D22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89" w:history="1">
        <w:r w:rsidR="005C5344">
          <w:rPr>
            <w:rStyle w:val="af3"/>
          </w:rPr>
          <w:t>4.3.1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报文信息</w:t>
        </w:r>
        <w:r w:rsidR="005C5344">
          <w:tab/>
        </w:r>
        <w:r w:rsidR="005C5344">
          <w:fldChar w:fldCharType="begin"/>
        </w:r>
        <w:r w:rsidR="005C5344">
          <w:instrText xml:space="preserve"> PAGEREF _Toc227660689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49ABB59B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90" w:history="1">
        <w:r w:rsidR="005C5344">
          <w:rPr>
            <w:rStyle w:val="af3"/>
          </w:rPr>
          <w:t>4.4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驱动控制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_Toc227660690 \h </w:instrText>
        </w:r>
        <w:r w:rsidR="005C5344">
          <w:fldChar w:fldCharType="separate"/>
        </w:r>
        <w:r w:rsidR="005C5344">
          <w:t>12</w:t>
        </w:r>
        <w:r w:rsidR="005C5344">
          <w:fldChar w:fldCharType="end"/>
        </w:r>
      </w:hyperlink>
    </w:p>
    <w:p w14:paraId="5B62D67F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91" w:history="1">
        <w:r w:rsidR="005C5344">
          <w:rPr>
            <w:rStyle w:val="af3"/>
          </w:rPr>
          <w:t>4.4.1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报文信息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_Toc227660691 \h </w:instrText>
        </w:r>
        <w:r w:rsidR="005C5344">
          <w:fldChar w:fldCharType="separate"/>
        </w:r>
        <w:r w:rsidR="005C5344">
          <w:t>13</w:t>
        </w:r>
        <w:r w:rsidR="005C5344">
          <w:fldChar w:fldCharType="end"/>
        </w:r>
      </w:hyperlink>
    </w:p>
    <w:p w14:paraId="79CBA225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92" w:history="1">
        <w:r w:rsidR="005C5344">
          <w:rPr>
            <w:rStyle w:val="af3"/>
          </w:rPr>
          <w:t>4.5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制动控制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_Toc227660692 \h </w:instrText>
        </w:r>
        <w:r w:rsidR="005C5344">
          <w:fldChar w:fldCharType="separate"/>
        </w:r>
        <w:r w:rsidR="005C5344">
          <w:t>14</w:t>
        </w:r>
        <w:r w:rsidR="005C5344">
          <w:fldChar w:fldCharType="end"/>
        </w:r>
      </w:hyperlink>
    </w:p>
    <w:p w14:paraId="141867BF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93" w:history="1">
        <w:r w:rsidR="005C5344">
          <w:rPr>
            <w:rStyle w:val="af3"/>
          </w:rPr>
          <w:t>4.6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冷却控制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_Toc227660693 \h </w:instrText>
        </w:r>
        <w:r w:rsidR="005C5344">
          <w:fldChar w:fldCharType="separate"/>
        </w:r>
        <w:r w:rsidR="005C5344">
          <w:t>14</w:t>
        </w:r>
        <w:r w:rsidR="005C5344">
          <w:fldChar w:fldCharType="end"/>
        </w:r>
      </w:hyperlink>
    </w:p>
    <w:p w14:paraId="0750B912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94" w:history="1">
        <w:r w:rsidR="005C5344">
          <w:rPr>
            <w:rStyle w:val="af3"/>
          </w:rPr>
          <w:t>4.6.1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报文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_Toc227660694 \h </w:instrText>
        </w:r>
        <w:r w:rsidR="005C5344">
          <w:fldChar w:fldCharType="separate"/>
        </w:r>
        <w:r w:rsidR="005C5344">
          <w:t>15</w:t>
        </w:r>
        <w:r w:rsidR="005C5344">
          <w:fldChar w:fldCharType="end"/>
        </w:r>
      </w:hyperlink>
    </w:p>
    <w:p w14:paraId="3ED8A13C" w14:textId="77777777" w:rsidR="00E60BF0" w:rsidRDefault="00295178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227660695" w:history="1">
        <w:r w:rsidR="005C5344">
          <w:rPr>
            <w:rStyle w:val="af3"/>
          </w:rPr>
          <w:t>4.7</w:t>
        </w:r>
        <w:r w:rsidR="005C5344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5C5344">
          <w:rPr>
            <w:rStyle w:val="af3"/>
          </w:rPr>
          <w:t>附件控制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_Toc227660695 \h </w:instrText>
        </w:r>
        <w:r w:rsidR="005C5344">
          <w:fldChar w:fldCharType="separate"/>
        </w:r>
        <w:r w:rsidR="005C5344">
          <w:t>15</w:t>
        </w:r>
        <w:r w:rsidR="005C5344">
          <w:fldChar w:fldCharType="end"/>
        </w:r>
      </w:hyperlink>
    </w:p>
    <w:p w14:paraId="17AE4F65" w14:textId="77777777" w:rsidR="00E60BF0" w:rsidRDefault="00295178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sz w:val="21"/>
          <w:szCs w:val="22"/>
        </w:rPr>
      </w:pPr>
      <w:hyperlink w:anchor="_Toc227660696" w:history="1">
        <w:r w:rsidR="005C5344">
          <w:rPr>
            <w:rStyle w:val="af3"/>
          </w:rPr>
          <w:t>4.7.1</w:t>
        </w:r>
        <w:r w:rsidR="005C5344">
          <w:rPr>
            <w:rFonts w:asciiTheme="minorHAnsi" w:eastAsiaTheme="minorEastAsia" w:hAnsiTheme="minorHAnsi" w:cstheme="minorBidi"/>
            <w:sz w:val="21"/>
            <w:szCs w:val="22"/>
          </w:rPr>
          <w:tab/>
        </w:r>
        <w:r w:rsidR="005C5344">
          <w:rPr>
            <w:rStyle w:val="af3"/>
          </w:rPr>
          <w:t>报文</w:t>
        </w:r>
        <w:r w:rsidR="005C5344">
          <w:tab/>
        </w:r>
        <w:r w:rsidR="005C5344">
          <w:fldChar w:fldCharType="begin"/>
        </w:r>
        <w:r w:rsidR="005C5344">
          <w:instrText xml:space="preserve"> PAGEREF _Toc227660696 \h </w:instrText>
        </w:r>
        <w:r w:rsidR="005C5344">
          <w:fldChar w:fldCharType="separate"/>
        </w:r>
        <w:r w:rsidR="005C5344">
          <w:t>15</w:t>
        </w:r>
        <w:r w:rsidR="005C5344">
          <w:fldChar w:fldCharType="end"/>
        </w:r>
      </w:hyperlink>
    </w:p>
    <w:p w14:paraId="15288BF1" w14:textId="77777777" w:rsidR="00E60BF0" w:rsidRDefault="005C5344">
      <w:pPr>
        <w:ind w:firstLineChars="200" w:firstLine="480"/>
        <w:jc w:val="center"/>
        <w:rPr>
          <w:rFonts w:ascii="Arial" w:hAnsi="Arial" w:cs="Arial"/>
          <w:b/>
          <w:bCs/>
          <w:caps/>
          <w:szCs w:val="24"/>
        </w:rPr>
        <w:sectPr w:rsidR="00E60BF0">
          <w:headerReference w:type="default" r:id="rId9"/>
          <w:footerReference w:type="even" r:id="rId10"/>
          <w:footerReference w:type="default" r:id="rId11"/>
          <w:footnotePr>
            <w:numRestart w:val="eachSect"/>
          </w:footnotePr>
          <w:type w:val="oddPage"/>
          <w:pgSz w:w="11907" w:h="16840"/>
          <w:pgMar w:top="851" w:right="1134" w:bottom="1418" w:left="1134" w:header="851" w:footer="992" w:gutter="0"/>
          <w:pgNumType w:start="0"/>
          <w:cols w:space="720"/>
          <w:titlePg/>
          <w:docGrid w:linePitch="326"/>
        </w:sectPr>
      </w:pPr>
      <w:r>
        <w:rPr>
          <w:rFonts w:ascii="Arial" w:hAnsi="Arial" w:cs="Arial"/>
          <w:bCs/>
          <w:caps/>
          <w:szCs w:val="24"/>
        </w:rPr>
        <w:fldChar w:fldCharType="end"/>
      </w:r>
    </w:p>
    <w:p w14:paraId="4F8D6382" w14:textId="77777777" w:rsidR="00E60BF0" w:rsidRDefault="005C5344">
      <w:pPr>
        <w:pStyle w:val="10"/>
        <w:spacing w:before="120" w:after="120"/>
      </w:pPr>
      <w:bookmarkStart w:id="1" w:name="_Toc227660671"/>
      <w:r>
        <w:rPr>
          <w:rFonts w:hint="eastAsia"/>
        </w:rPr>
        <w:lastRenderedPageBreak/>
        <w:t>文档说明</w:t>
      </w:r>
      <w:bookmarkEnd w:id="1"/>
    </w:p>
    <w:p w14:paraId="7E2F4C96" w14:textId="77777777" w:rsidR="00E60BF0" w:rsidRDefault="005C5344">
      <w:pPr>
        <w:ind w:firstLineChars="200" w:firstLine="480"/>
      </w:pPr>
      <w:r>
        <w:rPr>
          <w:rFonts w:hint="eastAsia"/>
        </w:rPr>
        <w:t>针对大台架</w:t>
      </w:r>
      <w:r>
        <w:rPr>
          <w:rFonts w:hint="eastAsia"/>
        </w:rPr>
        <w:t>VCU</w:t>
      </w:r>
      <w:r>
        <w:rPr>
          <w:rFonts w:hint="eastAsia"/>
        </w:rPr>
        <w:t>功能需求分析和说明文档。</w:t>
      </w:r>
    </w:p>
    <w:p w14:paraId="5840037D" w14:textId="519E72A6" w:rsidR="00B33C94" w:rsidRDefault="00B33C94">
      <w:pPr>
        <w:pStyle w:val="a0"/>
        <w:ind w:firstLine="0"/>
      </w:pPr>
    </w:p>
    <w:p w14:paraId="46A12199" w14:textId="69651A9B" w:rsidR="00B33C94" w:rsidRDefault="00B33C94" w:rsidP="00B33C94">
      <w:pPr>
        <w:pStyle w:val="10"/>
        <w:spacing w:before="120" w:after="120"/>
      </w:pPr>
      <w:r>
        <w:rPr>
          <w:rFonts w:hint="eastAsia"/>
        </w:rPr>
        <w:t>专业名词缩写</w:t>
      </w:r>
    </w:p>
    <w:p w14:paraId="6FF01BDE" w14:textId="66BA9821" w:rsidR="00B33C94" w:rsidRDefault="00B33C94">
      <w:pPr>
        <w:pStyle w:val="a0"/>
        <w:ind w:firstLine="0"/>
      </w:pPr>
    </w:p>
    <w:p w14:paraId="1F6B1271" w14:textId="77777777" w:rsidR="00B33C94" w:rsidRDefault="00B33C94">
      <w:pPr>
        <w:pStyle w:val="a0"/>
        <w:ind w:firstLine="0"/>
      </w:pPr>
    </w:p>
    <w:p w14:paraId="72793ADE" w14:textId="77777777" w:rsidR="00E60BF0" w:rsidRDefault="005C5344">
      <w:pPr>
        <w:pStyle w:val="10"/>
        <w:spacing w:before="120" w:after="120"/>
      </w:pPr>
      <w:bookmarkStart w:id="2" w:name="_Toc227660673"/>
      <w:r>
        <w:rPr>
          <w:rFonts w:hint="eastAsia"/>
        </w:rPr>
        <w:t>总体架构方案</w:t>
      </w:r>
      <w:bookmarkEnd w:id="2"/>
    </w:p>
    <w:p w14:paraId="2FD45A73" w14:textId="77777777" w:rsidR="00E60BF0" w:rsidRDefault="005C5344">
      <w:pPr>
        <w:pStyle w:val="2"/>
        <w:spacing w:before="120" w:after="120"/>
      </w:pPr>
      <w:bookmarkStart w:id="3" w:name="_Toc227660674"/>
      <w:r>
        <w:rPr>
          <w:rFonts w:hint="eastAsia"/>
        </w:rPr>
        <w:t>核心功能</w:t>
      </w:r>
      <w:bookmarkEnd w:id="3"/>
    </w:p>
    <w:p w14:paraId="009EB4BD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低压电管理：支持</w:t>
      </w:r>
      <w:r>
        <w:rPr>
          <w:rFonts w:hint="eastAsia"/>
        </w:rPr>
        <w:t>K</w:t>
      </w:r>
      <w:r>
        <w:t>EY ON</w:t>
      </w:r>
      <w:r>
        <w:rPr>
          <w:rFonts w:hint="eastAsia"/>
        </w:rPr>
        <w:t>和慢充唤醒，支持延迟断电。</w:t>
      </w:r>
    </w:p>
    <w:p w14:paraId="63886AA9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高压电管理：包括电池、驱动电机、液压泵站、</w:t>
      </w:r>
      <w:r>
        <w:rPr>
          <w:rFonts w:hint="eastAsia"/>
        </w:rPr>
        <w:t>D</w:t>
      </w:r>
      <w:r>
        <w:t>CDC</w:t>
      </w:r>
      <w:r>
        <w:rPr>
          <w:rFonts w:hint="eastAsia"/>
        </w:rPr>
        <w:t>、水冷机组、制动电阻；支持慢充和快充。</w:t>
      </w:r>
    </w:p>
    <w:p w14:paraId="0370B17D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驱动行驶：开关磁阻多合一和永磁同步多合一，分别用于前桥和后桥控制，分别包括行走电机、液压泵站（用于转向、制动、上装等）；转向和常规制动操作由其他部件实现，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只负责提供液压泵站。</w:t>
      </w:r>
    </w:p>
    <w:p w14:paraId="1555AA0E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制动功能：制动电阻为用于消耗再生制动能量，即电池无法回收的能量通过制动电阻消耗掉；常规制动操作由其他部件实现；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可以低压控制缓速器。</w:t>
      </w:r>
    </w:p>
    <w:p w14:paraId="1269A3EB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冷却控制：根据电机、冷却液温度控制风扇和水泵。</w:t>
      </w:r>
    </w:p>
    <w:p w14:paraId="79C23720" w14:textId="77777777" w:rsidR="00E60BF0" w:rsidRDefault="005C5344">
      <w:pPr>
        <w:pStyle w:val="a0"/>
        <w:numPr>
          <w:ilvl w:val="0"/>
          <w:numId w:val="4"/>
        </w:numPr>
      </w:pPr>
      <w:r>
        <w:rPr>
          <w:rFonts w:hint="eastAsia"/>
        </w:rPr>
        <w:t>附件控制：根据按钮操作实现相关继电器控制。</w:t>
      </w:r>
    </w:p>
    <w:p w14:paraId="2AC9AEC7" w14:textId="77777777" w:rsidR="00E60BF0" w:rsidRDefault="00E60BF0"/>
    <w:p w14:paraId="1642CE5B" w14:textId="77777777" w:rsidR="00E60BF0" w:rsidRDefault="005C5344">
      <w:pPr>
        <w:pStyle w:val="2"/>
        <w:spacing w:before="120" w:after="120"/>
      </w:pPr>
      <w:bookmarkStart w:id="4" w:name="_Toc227660675"/>
      <w:r>
        <w:rPr>
          <w:rFonts w:hint="eastAsia"/>
        </w:rPr>
        <w:lastRenderedPageBreak/>
        <w:t>高压拓扑</w:t>
      </w:r>
      <w:bookmarkEnd w:id="4"/>
    </w:p>
    <w:p w14:paraId="1BF3262B" w14:textId="77777777" w:rsidR="00E60BF0" w:rsidRDefault="005C5344">
      <w:pPr>
        <w:pStyle w:val="a0"/>
        <w:ind w:firstLine="0"/>
      </w:pPr>
      <w:r>
        <w:rPr>
          <w:noProof/>
        </w:rPr>
        <w:drawing>
          <wp:inline distT="0" distB="0" distL="0" distR="0" wp14:anchorId="1E4EC648" wp14:editId="4F19790B">
            <wp:extent cx="6120765" cy="407797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006F" w14:textId="77777777" w:rsidR="00E60BF0" w:rsidRDefault="00E60BF0">
      <w:pPr>
        <w:pStyle w:val="a0"/>
        <w:ind w:firstLine="0"/>
      </w:pPr>
    </w:p>
    <w:p w14:paraId="197980BD" w14:textId="77777777" w:rsidR="00E60BF0" w:rsidRDefault="005C5344">
      <w:pPr>
        <w:pStyle w:val="2"/>
        <w:spacing w:before="120" w:after="120"/>
      </w:pPr>
      <w:bookmarkStart w:id="5" w:name="_Toc227660676"/>
      <w:r>
        <w:rPr>
          <w:rFonts w:hint="eastAsia"/>
        </w:rPr>
        <w:t>低压拓扑</w:t>
      </w:r>
      <w:bookmarkEnd w:id="5"/>
    </w:p>
    <w:p w14:paraId="654C810A" w14:textId="77777777" w:rsidR="00E60BF0" w:rsidRDefault="005C5344">
      <w:pPr>
        <w:pStyle w:val="a0"/>
        <w:ind w:firstLine="0"/>
      </w:pPr>
      <w:r>
        <w:rPr>
          <w:noProof/>
        </w:rPr>
        <w:drawing>
          <wp:inline distT="0" distB="0" distL="0" distR="0" wp14:anchorId="1F458060" wp14:editId="485AB37F">
            <wp:extent cx="6120765" cy="312610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472E" w14:textId="77777777" w:rsidR="00E60BF0" w:rsidRDefault="00E60BF0">
      <w:pPr>
        <w:pStyle w:val="a0"/>
        <w:ind w:firstLine="0"/>
      </w:pPr>
    </w:p>
    <w:p w14:paraId="565A94CA" w14:textId="77777777" w:rsidR="00E60BF0" w:rsidRDefault="005C5344">
      <w:pPr>
        <w:pStyle w:val="2"/>
        <w:spacing w:before="120" w:after="120"/>
      </w:pPr>
      <w:bookmarkStart w:id="6" w:name="_Toc227660677"/>
      <w:r>
        <w:rPr>
          <w:rFonts w:hint="eastAsia"/>
        </w:rPr>
        <w:t>V</w:t>
      </w:r>
      <w:r>
        <w:t>CU</w:t>
      </w:r>
      <w:r>
        <w:rPr>
          <w:rFonts w:hint="eastAsia"/>
        </w:rPr>
        <w:t>接口</w:t>
      </w:r>
      <w:bookmarkEnd w:id="6"/>
    </w:p>
    <w:tbl>
      <w:tblPr>
        <w:tblW w:w="5000" w:type="pct"/>
        <w:tblLook w:val="04A0" w:firstRow="1" w:lastRow="0" w:firstColumn="1" w:lastColumn="0" w:noHBand="0" w:noVBand="1"/>
      </w:tblPr>
      <w:tblGrid>
        <w:gridCol w:w="1712"/>
        <w:gridCol w:w="1893"/>
        <w:gridCol w:w="4152"/>
        <w:gridCol w:w="1872"/>
      </w:tblGrid>
      <w:tr w:rsidR="00E60BF0" w14:paraId="713B5644" w14:textId="77777777">
        <w:trPr>
          <w:trHeight w:val="278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C0AE47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原VCU管脚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78ECB12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新VCU管脚</w:t>
            </w:r>
          </w:p>
        </w:tc>
        <w:tc>
          <w:tcPr>
            <w:tcW w:w="21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2B5611D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含义</w:t>
            </w: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FF7671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信号类型</w:t>
            </w:r>
          </w:p>
        </w:tc>
      </w:tr>
      <w:tr w:rsidR="00E60BF0" w14:paraId="709570DE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C69584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lastRenderedPageBreak/>
              <w:t>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06C731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B87DDE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465972C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3FC93A7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017EB6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0AEF13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72697FA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5454443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50A4D7EC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5D483D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4D32AD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14207D5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3D751B4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2471BA3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EFC641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39944D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79F1B3B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4887FFE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6DA05B96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A0142F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D72008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798B00D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64AD764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66702AC9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BE66DB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120D13B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1ABA8A2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KEY START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152F43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79F557A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826596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241B24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5D61BF4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KEY ON或充电继电器连接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9F43DD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3373A86A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430160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3CAEB1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2AA94FD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油门电源1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3C696C7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650B3D3E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710BC6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818A9B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4533935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油门信号1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6A863D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E60BF0" w14:paraId="5EB9CBA1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B39635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3A3F49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23EA25E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油门电源2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8BE11B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426DC70C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18C5C3E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5F8EAF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95A666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油门信号2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4C17A6F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E60BF0" w14:paraId="0C88D209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0879E55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760D7A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93D3A3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油门电源地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CEE498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3C4906D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77EE6A1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0684DB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0C7963A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27EFF9A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34F92A98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897F5B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8B958B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98E823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传感器模拟信号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4B27126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E60BF0" w14:paraId="1D76B2B6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5E3DFC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220C0DD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437AB37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传感器负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54399F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159C3FD9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DB2AE0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ACA5DE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081B61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D档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B3399B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1F7EE90E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64A16D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0359FF2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E9D7F7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R档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6B2FAFF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3E467D19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2BF92D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A70B99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18BAE6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驻车低压报警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66AE0D7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558DA287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139ED3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164F301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76F5215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上装加载开关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350D2D3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11C0F1B3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5A0EA5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949CDA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1F63BAF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喇叭开关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500959A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1F5F7008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20522F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0A1A32E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A1F4FA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支腿加载开关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E3EEEE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2956FC9A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B59962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6E25FA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557CBC2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驻车解除开关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D4ACAE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304C6CF9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09255D0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96E175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F82BAA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四轮转向开关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54056B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470C0133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EFD5DE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590851C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F35A6F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斜行开关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3852441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14D04C6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296D44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5F59631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33BE41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电机液位传感器开关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BA9312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79E2A6B0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160F55E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55FFE0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EA1FED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充电使能开关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17BAF20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6F27CCA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0721B31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2E0244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5BDD07C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流量计信号（预留）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980D99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1DD5A9B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4E2B38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680E16E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7F92C74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压力传感器1（预留）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3CF4FE8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567601CE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8DC59B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86AE74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838275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压力传感器2（预留）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0D49776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399BD9FE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08302AC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AE6FB0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A39EFD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温度传感器1（预留）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2BB4292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6FC5E036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2B06C5C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DDE61B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1756D3E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充电使能开关（重复了）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790C813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E60BF0" w14:paraId="2D98445A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1537718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0B0B0FE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426DCBD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CAN0H，配120Ω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0930BB9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整车CAN</w:t>
            </w:r>
          </w:p>
        </w:tc>
      </w:tr>
      <w:tr w:rsidR="00E60BF0" w14:paraId="131C541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582FDA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49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D4991A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1A66D24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CAN0L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9566" w14:textId="77777777" w:rsidR="00E60BF0" w:rsidRDefault="00E60BF0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E60BF0" w14:paraId="37F2472B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0D25E0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16D24E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332E8CC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CAN1H，配120Ω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1BDAE79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动力CAN</w:t>
            </w:r>
          </w:p>
        </w:tc>
      </w:tr>
      <w:tr w:rsidR="00E60BF0" w14:paraId="41D468A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4A11DE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45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140411B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7B2940B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CAN1L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3DFFA" w14:textId="77777777" w:rsidR="00E60BF0" w:rsidRDefault="00E60BF0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E60BF0" w14:paraId="38B589A3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0CBF27E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1C6BB2D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6AB8089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CAN2H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12D7A3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调试CAN</w:t>
            </w:r>
          </w:p>
        </w:tc>
      </w:tr>
      <w:tr w:rsidR="00E60BF0" w14:paraId="67802C6C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276DF1E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FE613E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</w:tcPr>
          <w:p w14:paraId="7895FE0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CAN2L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111C" w14:textId="77777777" w:rsidR="00E60BF0" w:rsidRDefault="00E60BF0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E60BF0" w14:paraId="58DD0893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B350F7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7DA0099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7F9D0E9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风扇1，高端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745B92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PWM OUT</w:t>
            </w:r>
          </w:p>
        </w:tc>
      </w:tr>
      <w:tr w:rsidR="00E60BF0" w14:paraId="13D46005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329ECF7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14:paraId="1189B67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6B29A97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风扇2，高端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38579AA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PWM OUT</w:t>
            </w:r>
          </w:p>
        </w:tc>
      </w:tr>
      <w:tr w:rsidR="00E60BF0" w14:paraId="77F6F650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5745C8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6C0DC60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6772324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VCU主继电器，低端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2300FD0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76C0170C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8544AE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4CB6DA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B3A1CF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水泵控制，低端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F76419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49EF758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24120A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78F1CF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2856BED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上装加载阀，低端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22E518A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5F6E0858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27C214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6F161A0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3DF0777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支腿加载阀，低端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4D23548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30162F9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B43013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7493893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B0470E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驻车解除阀，低端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46B367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697998D6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E2C164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120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C5EC57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3ACAE1E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四轮转向阀，低端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1449ACD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43D670AD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78E941E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2793086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4EB703A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斜行电磁阀，低端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E14178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0F0655E6" w14:textId="77777777">
        <w:trPr>
          <w:trHeight w:val="263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4AD7B43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lastRenderedPageBreak/>
              <w:t>121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E5E67B8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66BDE86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液压油冷却风扇，低端（预留）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1E89296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1FF14DE7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11A073D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E9468D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E876E26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喇叭继电器，低端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2C99B63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622CF0C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746678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2FF040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C4B6EA4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倒车语音，高端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4E0767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3EB86F3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711D8B0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56CA1F5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038DEFE0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OBC唤醒使能，高端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7381CD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3CFF9E41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48EEFC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A91E05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0957454B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缓速器控制驱动，高端（2A）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7409F4C2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E60BF0" w14:paraId="4CEB7FF6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566ED1E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8A37901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426604C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高压互锁低边输出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5ED282A9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E60BF0" w14:paraId="2F6CA2E4" w14:textId="77777777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198CFCC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E6866E7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664082AF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Bootloader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53E265EA" w14:textId="77777777" w:rsidR="00E60BF0" w:rsidRDefault="005C5344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75B1D958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新</w:t>
      </w:r>
      <w:r>
        <w:rPr>
          <w:rFonts w:hint="eastAsia"/>
          <w:color w:val="FF0000"/>
        </w:rPr>
        <w:t>V</w:t>
      </w:r>
      <w:r>
        <w:rPr>
          <w:color w:val="FF0000"/>
        </w:rPr>
        <w:t>CU</w:t>
      </w:r>
      <w:r>
        <w:rPr>
          <w:rFonts w:hint="eastAsia"/>
          <w:color w:val="FF0000"/>
        </w:rPr>
        <w:t>管脚待分配确认。</w:t>
      </w:r>
    </w:p>
    <w:p w14:paraId="42EC00FA" w14:textId="18480365" w:rsidR="00E60BF0" w:rsidRDefault="00E60BF0">
      <w:pPr>
        <w:pStyle w:val="a0"/>
        <w:ind w:firstLine="0"/>
      </w:pPr>
    </w:p>
    <w:p w14:paraId="1DB705D2" w14:textId="6E8887F3" w:rsidR="00B02078" w:rsidRDefault="00B02078" w:rsidP="00B02078">
      <w:pPr>
        <w:pStyle w:val="2"/>
        <w:spacing w:before="120" w:after="120"/>
      </w:pPr>
      <w:r>
        <w:rPr>
          <w:rFonts w:hint="eastAsia"/>
        </w:rPr>
        <w:t>电气信号解析</w:t>
      </w:r>
    </w:p>
    <w:p w14:paraId="06D47316" w14:textId="1F4FC592" w:rsidR="00B02078" w:rsidRDefault="00B02078" w:rsidP="00B02078">
      <w:pPr>
        <w:pStyle w:val="3"/>
        <w:spacing w:before="120" w:after="120"/>
      </w:pPr>
      <w:r>
        <w:rPr>
          <w:rFonts w:hint="eastAsia"/>
        </w:rPr>
        <w:t>油门踏板</w:t>
      </w:r>
    </w:p>
    <w:p w14:paraId="3A2098AA" w14:textId="07607D21" w:rsidR="00B02078" w:rsidRDefault="00B02078">
      <w:pPr>
        <w:pStyle w:val="a0"/>
        <w:ind w:firstLine="0"/>
      </w:pPr>
      <w:r>
        <w:rPr>
          <w:noProof/>
        </w:rPr>
        <w:drawing>
          <wp:inline distT="0" distB="0" distL="0" distR="0" wp14:anchorId="68BBAF38" wp14:editId="5BD5757D">
            <wp:extent cx="2071188" cy="16002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8" t="24137" r="18531" b="57169"/>
                    <a:stretch/>
                  </pic:blipFill>
                  <pic:spPr bwMode="auto">
                    <a:xfrm>
                      <a:off x="0" y="0"/>
                      <a:ext cx="2079342" cy="16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112A" w14:textId="2F053D5F" w:rsidR="00B02078" w:rsidRDefault="00B02078">
      <w:pPr>
        <w:pStyle w:val="a0"/>
        <w:ind w:firstLine="0"/>
      </w:pPr>
    </w:p>
    <w:p w14:paraId="521AD7AC" w14:textId="34B65B83" w:rsidR="00AF10F2" w:rsidRDefault="00AF10F2" w:rsidP="00AF10F2">
      <w:pPr>
        <w:pStyle w:val="3"/>
        <w:spacing w:before="120" w:after="120"/>
      </w:pPr>
      <w:r>
        <w:rPr>
          <w:rFonts w:hint="eastAsia"/>
        </w:rPr>
        <w:t>温度传感器</w:t>
      </w:r>
    </w:p>
    <w:p w14:paraId="52E189D4" w14:textId="5759A779" w:rsidR="00AF10F2" w:rsidRDefault="00AF10F2" w:rsidP="00A8304F">
      <w:pPr>
        <w:pStyle w:val="a0"/>
      </w:pPr>
      <w:r w:rsidRPr="00AF10F2">
        <w:t>OKT7</w:t>
      </w:r>
      <w:r>
        <w:rPr>
          <w:rFonts w:hint="eastAsia"/>
        </w:rPr>
        <w:t>温度变送器，将</w:t>
      </w:r>
      <w:r w:rsidR="00E048E9">
        <w:rPr>
          <w:rFonts w:hint="eastAsia"/>
        </w:rPr>
        <w:t>指定温度范围（如</w:t>
      </w:r>
      <w:r w:rsidR="00E048E9">
        <w:rPr>
          <w:rFonts w:hint="eastAsia"/>
        </w:rPr>
        <w:t>0</w:t>
      </w:r>
      <w:r w:rsidR="00E048E9">
        <w:t>-100</w:t>
      </w:r>
      <w:r w:rsidR="00E048E9">
        <w:rPr>
          <w:rFonts w:hint="eastAsia"/>
        </w:rPr>
        <w:t>℃）线性转化为电流（</w:t>
      </w:r>
      <w:r w:rsidR="00A8304F">
        <w:rPr>
          <w:rFonts w:hint="eastAsia"/>
        </w:rPr>
        <w:t>如</w:t>
      </w:r>
      <w:r w:rsidR="00A8304F" w:rsidRPr="00A8304F">
        <w:t>4...20mA</w:t>
      </w:r>
      <w:r w:rsidR="00E048E9">
        <w:rPr>
          <w:rFonts w:hint="eastAsia"/>
        </w:rPr>
        <w:t>）或电压输出</w:t>
      </w:r>
      <w:r w:rsidR="00A8304F">
        <w:rPr>
          <w:rFonts w:hint="eastAsia"/>
        </w:rPr>
        <w:t>（如</w:t>
      </w:r>
      <w:r w:rsidR="00A8304F" w:rsidRPr="00A8304F">
        <w:t>0...10V</w:t>
      </w:r>
      <w:r w:rsidR="00A8304F">
        <w:rPr>
          <w:rFonts w:hint="eastAsia"/>
        </w:rPr>
        <w:t>），具体参见型号确定。</w:t>
      </w:r>
    </w:p>
    <w:p w14:paraId="257AB629" w14:textId="07C71719" w:rsidR="00A8304F" w:rsidRDefault="00756346" w:rsidP="00756346">
      <w:pPr>
        <w:pStyle w:val="a0"/>
        <w:ind w:firstLine="0"/>
      </w:pPr>
      <w:r>
        <w:rPr>
          <w:noProof/>
        </w:rPr>
        <w:drawing>
          <wp:inline distT="0" distB="0" distL="0" distR="0" wp14:anchorId="7BCDC2C4" wp14:editId="0AD0E3B6">
            <wp:extent cx="6120765" cy="22148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5CE" w14:textId="77777777" w:rsidR="00B02078" w:rsidRDefault="00B02078">
      <w:pPr>
        <w:pStyle w:val="a0"/>
        <w:ind w:firstLine="0"/>
      </w:pPr>
    </w:p>
    <w:p w14:paraId="72EE41F8" w14:textId="77777777" w:rsidR="00E60BF0" w:rsidRDefault="005C5344">
      <w:pPr>
        <w:pStyle w:val="2"/>
        <w:spacing w:before="120" w:after="120"/>
      </w:pPr>
      <w:bookmarkStart w:id="7" w:name="_Toc227660678"/>
      <w:r>
        <w:rPr>
          <w:rFonts w:hint="eastAsia"/>
        </w:rPr>
        <w:t>总线拓扑</w:t>
      </w:r>
      <w:bookmarkEnd w:id="7"/>
    </w:p>
    <w:p w14:paraId="3965CE6A" w14:textId="77777777" w:rsidR="00E60BF0" w:rsidRDefault="005C5344">
      <w:pPr>
        <w:pStyle w:val="3"/>
        <w:spacing w:before="120" w:after="120"/>
      </w:pPr>
      <w:bookmarkStart w:id="8" w:name="_Toc227660679"/>
      <w:r>
        <w:rPr>
          <w:rFonts w:hint="eastAsia"/>
        </w:rPr>
        <w:t>整车</w:t>
      </w:r>
      <w:r>
        <w:rPr>
          <w:rFonts w:hint="eastAsia"/>
        </w:rPr>
        <w:t>C</w:t>
      </w:r>
      <w:r>
        <w:t>AN</w:t>
      </w:r>
      <w:bookmarkEnd w:id="8"/>
    </w:p>
    <w:p w14:paraId="11AC9426" w14:textId="77777777" w:rsidR="00E60BF0" w:rsidRDefault="005C5344">
      <w:pPr>
        <w:pStyle w:val="a0"/>
        <w:numPr>
          <w:ilvl w:val="0"/>
          <w:numId w:val="5"/>
        </w:numPr>
      </w:pPr>
      <w:r>
        <w:rPr>
          <w:rFonts w:hint="eastAsia"/>
        </w:rPr>
        <w:t>B</w:t>
      </w:r>
      <w:r>
        <w:t>MS</w:t>
      </w:r>
      <w:r>
        <w:rPr>
          <w:rFonts w:hint="eastAsia"/>
        </w:rPr>
        <w:t>（与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交互上下请求，与</w:t>
      </w:r>
      <w:r>
        <w:rPr>
          <w:rFonts w:hint="eastAsia"/>
        </w:rPr>
        <w:t>O</w:t>
      </w:r>
      <w:r>
        <w:t>BC</w:t>
      </w:r>
      <w:r>
        <w:rPr>
          <w:rFonts w:hint="eastAsia"/>
        </w:rPr>
        <w:t>交互充电流程与</w:t>
      </w:r>
      <w:r>
        <w:rPr>
          <w:rFonts w:hint="eastAsia"/>
        </w:rPr>
        <w:t>T</w:t>
      </w:r>
      <w:r>
        <w:t>MS</w:t>
      </w:r>
      <w:r>
        <w:rPr>
          <w:rFonts w:hint="eastAsia"/>
        </w:rPr>
        <w:t>交互冷却控制）</w:t>
      </w:r>
    </w:p>
    <w:p w14:paraId="24BC2EE7" w14:textId="77777777" w:rsidR="00E60BF0" w:rsidRDefault="005C5344">
      <w:pPr>
        <w:pStyle w:val="a0"/>
        <w:numPr>
          <w:ilvl w:val="0"/>
          <w:numId w:val="5"/>
        </w:numPr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>（与</w:t>
      </w:r>
      <w:r>
        <w:rPr>
          <w:rFonts w:hint="eastAsia"/>
        </w:rPr>
        <w:t>B</w:t>
      </w:r>
      <w:r>
        <w:t>MS</w:t>
      </w:r>
      <w:r>
        <w:rPr>
          <w:rFonts w:hint="eastAsia"/>
        </w:rPr>
        <w:t>交互充电流程）</w:t>
      </w:r>
    </w:p>
    <w:p w14:paraId="62601720" w14:textId="77777777" w:rsidR="00E60BF0" w:rsidRDefault="005C5344">
      <w:pPr>
        <w:pStyle w:val="a0"/>
        <w:numPr>
          <w:ilvl w:val="0"/>
          <w:numId w:val="5"/>
        </w:numPr>
      </w:pPr>
      <w:r>
        <w:lastRenderedPageBreak/>
        <w:t>TMS</w:t>
      </w:r>
      <w:r>
        <w:rPr>
          <w:rFonts w:hint="eastAsia"/>
        </w:rPr>
        <w:t>（与</w:t>
      </w:r>
      <w:r>
        <w:rPr>
          <w:rFonts w:hint="eastAsia"/>
        </w:rPr>
        <w:t>B</w:t>
      </w:r>
      <w:r>
        <w:t>MS</w:t>
      </w:r>
      <w:r>
        <w:rPr>
          <w:rFonts w:hint="eastAsia"/>
        </w:rPr>
        <w:t>交互温度请求和压缩机控制，与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交互风扇控制）</w:t>
      </w:r>
    </w:p>
    <w:p w14:paraId="1B642435" w14:textId="77777777" w:rsidR="00E60BF0" w:rsidRDefault="005C5344">
      <w:pPr>
        <w:pStyle w:val="a0"/>
        <w:numPr>
          <w:ilvl w:val="0"/>
          <w:numId w:val="5"/>
        </w:numPr>
      </w:pPr>
      <w:r>
        <w:rPr>
          <w:rFonts w:hint="eastAsia"/>
        </w:rPr>
        <w:t>I</w:t>
      </w:r>
      <w:r>
        <w:t>CU</w:t>
      </w:r>
      <w:r>
        <w:rPr>
          <w:rFonts w:hint="eastAsia"/>
        </w:rPr>
        <w:t>（接收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转发信息）</w:t>
      </w:r>
    </w:p>
    <w:p w14:paraId="6BCDC936" w14:textId="270D6944" w:rsidR="00E60BF0" w:rsidRPr="00EF1730" w:rsidRDefault="005C5344">
      <w:pPr>
        <w:pStyle w:val="a0"/>
        <w:numPr>
          <w:ilvl w:val="0"/>
          <w:numId w:val="5"/>
        </w:numPr>
      </w:pPr>
      <w:r w:rsidRPr="00EF1730">
        <w:rPr>
          <w:rFonts w:hint="eastAsia"/>
        </w:rPr>
        <w:t>制动电阻</w:t>
      </w:r>
      <w:r w:rsidR="00C86CE9">
        <w:rPr>
          <w:rFonts w:hint="eastAsia"/>
        </w:rPr>
        <w:t>：</w:t>
      </w:r>
      <w:r w:rsidR="00C86CE9" w:rsidRPr="00C86CE9">
        <w:rPr>
          <w:rFonts w:hint="eastAsia"/>
        </w:rPr>
        <w:t>采用</w:t>
      </w:r>
      <w:r w:rsidR="00C86CE9" w:rsidRPr="00C86CE9">
        <w:rPr>
          <w:rFonts w:hint="eastAsia"/>
        </w:rPr>
        <w:t>Intel</w:t>
      </w:r>
      <w:r w:rsidR="00C86CE9" w:rsidRPr="00C86CE9">
        <w:rPr>
          <w:rFonts w:hint="eastAsia"/>
        </w:rPr>
        <w:t>编码格式，低字节在前，高字节在后。</w:t>
      </w:r>
    </w:p>
    <w:p w14:paraId="50AD1327" w14:textId="77777777" w:rsidR="00E60BF0" w:rsidRDefault="005C5344">
      <w:pPr>
        <w:pStyle w:val="a0"/>
        <w:numPr>
          <w:ilvl w:val="0"/>
          <w:numId w:val="5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永磁同步</w:t>
      </w:r>
      <w:r>
        <w:rPr>
          <w:color w:val="FF0000"/>
          <w:highlight w:val="yellow"/>
        </w:rPr>
        <w:t>E3/E4</w:t>
      </w:r>
      <w:r>
        <w:rPr>
          <w:rFonts w:hint="eastAsia"/>
          <w:color w:val="FF0000"/>
          <w:highlight w:val="yellow"/>
        </w:rPr>
        <w:t>（未用）</w:t>
      </w:r>
    </w:p>
    <w:p w14:paraId="1AC4A6CC" w14:textId="77777777" w:rsidR="00E60BF0" w:rsidRDefault="005C5344">
      <w:pPr>
        <w:pStyle w:val="a0"/>
        <w:numPr>
          <w:ilvl w:val="0"/>
          <w:numId w:val="5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开关磁阻</w:t>
      </w:r>
      <w:r>
        <w:rPr>
          <w:color w:val="FF0000"/>
          <w:highlight w:val="yellow"/>
        </w:rPr>
        <w:t>18</w:t>
      </w:r>
      <w:r>
        <w:rPr>
          <w:rFonts w:hint="eastAsia"/>
          <w:color w:val="FF0000"/>
          <w:highlight w:val="yellow"/>
        </w:rPr>
        <w:t>/</w:t>
      </w:r>
      <w:r>
        <w:rPr>
          <w:color w:val="FF0000"/>
          <w:highlight w:val="yellow"/>
        </w:rPr>
        <w:t>19</w:t>
      </w:r>
      <w:r>
        <w:rPr>
          <w:rFonts w:hint="eastAsia"/>
          <w:color w:val="FF0000"/>
          <w:highlight w:val="yellow"/>
        </w:rPr>
        <w:t>（未用）</w:t>
      </w:r>
    </w:p>
    <w:p w14:paraId="74414553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——</w:t>
      </w:r>
      <w:r>
        <w:rPr>
          <w:rFonts w:hint="eastAsia"/>
          <w:color w:val="FF0000"/>
        </w:rPr>
        <w:t>ZT_SPV_CAN</w:t>
      </w:r>
      <w:r>
        <w:rPr>
          <w:rFonts w:hint="eastAsia"/>
          <w:color w:val="FF0000"/>
        </w:rPr>
        <w:t>通讯协议</w:t>
      </w:r>
      <w:r>
        <w:rPr>
          <w:rFonts w:hint="eastAsia"/>
          <w:color w:val="FF0000"/>
        </w:rPr>
        <w:t>_V1.1</w:t>
      </w:r>
      <w:r>
        <w:rPr>
          <w:rFonts w:hint="eastAsia"/>
          <w:color w:val="FF0000"/>
        </w:rPr>
        <w:t>中的整车</w:t>
      </w:r>
      <w:r>
        <w:rPr>
          <w:rFonts w:hint="eastAsia"/>
          <w:color w:val="FF0000"/>
        </w:rPr>
        <w:t>CAN</w:t>
      </w:r>
      <w:r>
        <w:rPr>
          <w:rFonts w:hint="eastAsia"/>
          <w:color w:val="FF0000"/>
        </w:rPr>
        <w:t>矩阵</w:t>
      </w:r>
    </w:p>
    <w:p w14:paraId="070D6DF4" w14:textId="3064C991" w:rsidR="00E60BF0" w:rsidRDefault="00E60BF0">
      <w:pPr>
        <w:pStyle w:val="a0"/>
        <w:ind w:firstLine="0"/>
      </w:pPr>
    </w:p>
    <w:p w14:paraId="25958942" w14:textId="32D938B3" w:rsidR="00EF1730" w:rsidRDefault="00EF1730" w:rsidP="00EF1730">
      <w:pPr>
        <w:pStyle w:val="4"/>
      </w:pPr>
      <w:r>
        <w:t>BMS</w:t>
      </w:r>
    </w:p>
    <w:p w14:paraId="5260EC24" w14:textId="4FF56006" w:rsidR="00EF1730" w:rsidRDefault="00EF1730">
      <w:pPr>
        <w:pStyle w:val="a0"/>
        <w:ind w:firstLine="0"/>
      </w:pPr>
    </w:p>
    <w:p w14:paraId="13719EF9" w14:textId="77777777" w:rsidR="00DA173E" w:rsidRDefault="00DA173E">
      <w:pPr>
        <w:pStyle w:val="a0"/>
        <w:ind w:firstLine="0"/>
      </w:pPr>
    </w:p>
    <w:p w14:paraId="7576C542" w14:textId="281B892A" w:rsidR="00EF1730" w:rsidRDefault="00EF1730" w:rsidP="00EF1730">
      <w:pPr>
        <w:pStyle w:val="4"/>
      </w:pPr>
      <w:r>
        <w:rPr>
          <w:rFonts w:hint="eastAsia"/>
        </w:rPr>
        <w:t>制动电阻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267"/>
        <w:gridCol w:w="911"/>
        <w:gridCol w:w="3264"/>
        <w:gridCol w:w="4187"/>
      </w:tblGrid>
      <w:tr w:rsidR="005C077C" w:rsidRPr="005C077C" w14:paraId="04E7118A" w14:textId="77777777" w:rsidTr="005C077C">
        <w:tc>
          <w:tcPr>
            <w:tcW w:w="658" w:type="pct"/>
            <w:shd w:val="clear" w:color="auto" w:fill="FFC000" w:themeFill="accent4"/>
          </w:tcPr>
          <w:p w14:paraId="48CACABA" w14:textId="77777777" w:rsidR="00B0096E" w:rsidRPr="005C077C" w:rsidRDefault="00B0096E" w:rsidP="005A1138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5C077C">
              <w:rPr>
                <w:rFonts w:ascii="宋体" w:hAnsi="宋体" w:hint="eastAsia"/>
                <w:b/>
                <w:bCs/>
                <w:sz w:val="21"/>
              </w:rPr>
              <w:t>节点关系</w:t>
            </w:r>
          </w:p>
        </w:tc>
        <w:tc>
          <w:tcPr>
            <w:tcW w:w="473" w:type="pct"/>
            <w:shd w:val="clear" w:color="auto" w:fill="FFC000" w:themeFill="accent4"/>
          </w:tcPr>
          <w:p w14:paraId="26D02321" w14:textId="77777777" w:rsidR="00B0096E" w:rsidRPr="005C077C" w:rsidRDefault="00B0096E" w:rsidP="005A1138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5C077C">
              <w:rPr>
                <w:rFonts w:ascii="宋体" w:hAnsi="宋体" w:hint="eastAsia"/>
                <w:b/>
                <w:bCs/>
                <w:sz w:val="21"/>
              </w:rPr>
              <w:t>信号名称</w:t>
            </w:r>
          </w:p>
        </w:tc>
        <w:tc>
          <w:tcPr>
            <w:tcW w:w="1695" w:type="pct"/>
            <w:shd w:val="clear" w:color="auto" w:fill="FFC000" w:themeFill="accent4"/>
          </w:tcPr>
          <w:p w14:paraId="19E06F80" w14:textId="77777777" w:rsidR="00B0096E" w:rsidRPr="005C077C" w:rsidRDefault="00B0096E" w:rsidP="005A1138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5C077C">
              <w:rPr>
                <w:rFonts w:ascii="宋体" w:hAnsi="宋体" w:hint="eastAsia"/>
                <w:b/>
                <w:bCs/>
                <w:sz w:val="21"/>
              </w:rPr>
              <w:t>信号描述</w:t>
            </w:r>
          </w:p>
        </w:tc>
        <w:tc>
          <w:tcPr>
            <w:tcW w:w="2174" w:type="pct"/>
            <w:shd w:val="clear" w:color="auto" w:fill="FFC000" w:themeFill="accent4"/>
          </w:tcPr>
          <w:p w14:paraId="5222320E" w14:textId="77777777" w:rsidR="00B0096E" w:rsidRPr="005C077C" w:rsidRDefault="00B0096E" w:rsidP="005A1138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5C077C">
              <w:rPr>
                <w:rFonts w:ascii="宋体" w:hAnsi="宋体" w:hint="eastAsia"/>
                <w:b/>
                <w:bCs/>
                <w:sz w:val="21"/>
              </w:rPr>
              <w:t>信号值描述</w:t>
            </w:r>
          </w:p>
        </w:tc>
      </w:tr>
      <w:tr w:rsidR="005C077C" w:rsidRPr="005C077C" w14:paraId="3CB733DC" w14:textId="77777777" w:rsidTr="005C077C">
        <w:tc>
          <w:tcPr>
            <w:tcW w:w="658" w:type="pct"/>
            <w:vMerge w:val="restart"/>
          </w:tcPr>
          <w:p w14:paraId="34AEE656" w14:textId="382A2328" w:rsidR="00D26048" w:rsidRPr="005C077C" w:rsidRDefault="00D26048" w:rsidP="005A113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V</w:t>
            </w:r>
            <w:r w:rsidRPr="005C077C">
              <w:rPr>
                <w:rFonts w:ascii="宋体" w:hAnsi="宋体"/>
                <w:sz w:val="21"/>
              </w:rPr>
              <w:t>CU_BRS</w:t>
            </w:r>
          </w:p>
          <w:p w14:paraId="0BA95C94" w14:textId="6B764E83" w:rsidR="00B0096E" w:rsidRPr="005C077C" w:rsidRDefault="00D26048" w:rsidP="005A113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/>
                <w:sz w:val="21"/>
              </w:rPr>
              <w:t>0x0CF109A7</w:t>
            </w:r>
          </w:p>
        </w:tc>
        <w:tc>
          <w:tcPr>
            <w:tcW w:w="473" w:type="pct"/>
            <w:vAlign w:val="center"/>
          </w:tcPr>
          <w:p w14:paraId="7B515568" w14:textId="22FFDFCD" w:rsidR="00B0096E" w:rsidRPr="005C077C" w:rsidRDefault="00B0096E" w:rsidP="005A1138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A466718" w14:textId="7D432162" w:rsidR="00B0096E" w:rsidRPr="005C077C" w:rsidRDefault="00D26048" w:rsidP="005A113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请求制动电阻器消耗的功率</w:t>
            </w:r>
          </w:p>
        </w:tc>
        <w:tc>
          <w:tcPr>
            <w:tcW w:w="2174" w:type="pct"/>
          </w:tcPr>
          <w:p w14:paraId="79EE0EB5" w14:textId="631ABF0C" w:rsidR="00B0096E" w:rsidRPr="005C077C" w:rsidRDefault="00D26048" w:rsidP="005A1138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5C077C">
              <w:rPr>
                <w:rFonts w:ascii="宋体" w:hAnsi="宋体" w:hint="eastAsia"/>
                <w:kern w:val="0"/>
                <w:sz w:val="21"/>
              </w:rPr>
              <w:t>分辨率1Kw/bit；偏移0；有效范围0-500</w:t>
            </w:r>
          </w:p>
        </w:tc>
      </w:tr>
      <w:tr w:rsidR="005C077C" w:rsidRPr="005C077C" w14:paraId="1B905AD0" w14:textId="77777777" w:rsidTr="005C077C">
        <w:tc>
          <w:tcPr>
            <w:tcW w:w="658" w:type="pct"/>
            <w:vMerge/>
          </w:tcPr>
          <w:p w14:paraId="5B4D4D5F" w14:textId="77777777" w:rsidR="00D26048" w:rsidRPr="005C077C" w:rsidRDefault="00D26048" w:rsidP="00D26048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  <w:vAlign w:val="center"/>
          </w:tcPr>
          <w:p w14:paraId="3F9E162B" w14:textId="3520C75D" w:rsidR="00D26048" w:rsidRPr="005C077C" w:rsidRDefault="00D26048" w:rsidP="00D26048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2EC5559A" w14:textId="4338DE04" w:rsidR="00D26048" w:rsidRPr="005C077C" w:rsidRDefault="00D26048" w:rsidP="00D2604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制动电阻器上下电指令</w:t>
            </w:r>
          </w:p>
        </w:tc>
        <w:tc>
          <w:tcPr>
            <w:tcW w:w="2174" w:type="pct"/>
            <w:vAlign w:val="center"/>
          </w:tcPr>
          <w:p w14:paraId="391E0640" w14:textId="77777777" w:rsidR="00D26048" w:rsidRPr="005C077C" w:rsidRDefault="00D26048" w:rsidP="00D26048">
            <w:pPr>
              <w:pStyle w:val="a0"/>
              <w:ind w:firstLine="0"/>
              <w:rPr>
                <w:rFonts w:ascii="宋体" w:hAnsi="宋体" w:cs="Arial"/>
              </w:rPr>
            </w:pPr>
            <w:r w:rsidRPr="005C077C">
              <w:rPr>
                <w:rFonts w:ascii="宋体" w:hAnsi="宋体" w:cs="Arial" w:hint="eastAsia"/>
              </w:rPr>
              <w:t>BIT_6</w:t>
            </w:r>
            <w:r w:rsidRPr="005C077C">
              <w:rPr>
                <w:rFonts w:ascii="宋体" w:hAnsi="宋体" w:cs="Arial"/>
              </w:rPr>
              <w:t xml:space="preserve"> </w:t>
            </w:r>
          </w:p>
          <w:p w14:paraId="7CC7080F" w14:textId="39B521A9" w:rsidR="00D26048" w:rsidRPr="005C077C" w:rsidRDefault="00D26048" w:rsidP="00D2604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0 = 请求下高压</w:t>
            </w:r>
          </w:p>
          <w:p w14:paraId="6371B096" w14:textId="7A8D2972" w:rsidR="00D26048" w:rsidRPr="005C077C" w:rsidRDefault="00D26048" w:rsidP="00D26048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1 =请求上高压</w:t>
            </w:r>
          </w:p>
        </w:tc>
      </w:tr>
      <w:tr w:rsidR="005C077C" w:rsidRPr="005C077C" w14:paraId="7FF07F27" w14:textId="77777777" w:rsidTr="005C077C">
        <w:tc>
          <w:tcPr>
            <w:tcW w:w="658" w:type="pct"/>
            <w:vMerge w:val="restart"/>
          </w:tcPr>
          <w:p w14:paraId="0C9FDBD4" w14:textId="198306B8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 w:hint="eastAsia"/>
                <w:sz w:val="21"/>
              </w:rPr>
              <w:t>B</w:t>
            </w:r>
            <w:r w:rsidRPr="005C077C">
              <w:rPr>
                <w:rFonts w:ascii="宋体" w:hAnsi="宋体"/>
                <w:sz w:val="21"/>
              </w:rPr>
              <w:t>RS_VCU</w:t>
            </w:r>
          </w:p>
          <w:p w14:paraId="34CD1831" w14:textId="43937FEF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5C077C">
              <w:rPr>
                <w:rFonts w:ascii="宋体" w:hAnsi="宋体"/>
                <w:sz w:val="21"/>
              </w:rPr>
              <w:t>0x18FE25E4</w:t>
            </w:r>
          </w:p>
        </w:tc>
        <w:tc>
          <w:tcPr>
            <w:tcW w:w="473" w:type="pct"/>
          </w:tcPr>
          <w:p w14:paraId="3B25CD51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4427B23" w14:textId="7017669E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工作模式</w:t>
            </w:r>
          </w:p>
        </w:tc>
        <w:tc>
          <w:tcPr>
            <w:tcW w:w="2174" w:type="pct"/>
            <w:vAlign w:val="center"/>
          </w:tcPr>
          <w:p w14:paraId="4CC8BDD9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0x</w:t>
            </w:r>
            <w:r w:rsidRPr="000448F0">
              <w:rPr>
                <w:rFonts w:ascii="宋体" w:hAnsi="宋体"/>
                <w:kern w:val="0"/>
                <w:sz w:val="21"/>
              </w:rPr>
              <w:t>1</w:t>
            </w:r>
            <w:r w:rsidRPr="000448F0">
              <w:rPr>
                <w:rFonts w:ascii="宋体" w:hAnsi="宋体" w:hint="eastAsia"/>
                <w:kern w:val="0"/>
                <w:sz w:val="21"/>
              </w:rPr>
              <w:t xml:space="preserve">：工作 </w:t>
            </w:r>
          </w:p>
          <w:p w14:paraId="4C2810D0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0x</w:t>
            </w:r>
            <w:r w:rsidRPr="000448F0">
              <w:rPr>
                <w:rFonts w:ascii="宋体" w:hAnsi="宋体"/>
                <w:kern w:val="0"/>
                <w:sz w:val="21"/>
              </w:rPr>
              <w:t>2</w:t>
            </w:r>
            <w:r w:rsidRPr="000448F0">
              <w:rPr>
                <w:rFonts w:ascii="宋体" w:hAnsi="宋体" w:hint="eastAsia"/>
                <w:kern w:val="0"/>
                <w:sz w:val="21"/>
              </w:rPr>
              <w:t>：全直通工作</w:t>
            </w:r>
          </w:p>
          <w:p w14:paraId="3819D361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0x3：待机(制动电阻控制器接触器吸合）</w:t>
            </w:r>
          </w:p>
          <w:p w14:paraId="51CF0595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0x6：停机(制动电阻控制器接触器断开）</w:t>
            </w:r>
          </w:p>
          <w:p w14:paraId="757AB7F7" w14:textId="0E15FAB3" w:rsidR="005C077C" w:rsidRPr="005C077C" w:rsidRDefault="005C077C" w:rsidP="005C077C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初始值：0x0</w:t>
            </w:r>
          </w:p>
        </w:tc>
      </w:tr>
      <w:tr w:rsidR="005C077C" w:rsidRPr="005C077C" w14:paraId="4B6BCF8A" w14:textId="77777777" w:rsidTr="005C077C">
        <w:tc>
          <w:tcPr>
            <w:tcW w:w="658" w:type="pct"/>
            <w:vMerge/>
          </w:tcPr>
          <w:p w14:paraId="484B0842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0188A705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27C1287" w14:textId="1B5ADB10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故障等级</w:t>
            </w:r>
          </w:p>
        </w:tc>
        <w:tc>
          <w:tcPr>
            <w:tcW w:w="2174" w:type="pct"/>
            <w:vAlign w:val="center"/>
          </w:tcPr>
          <w:p w14:paraId="0792AAD7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</w:t>
            </w:r>
            <w:r w:rsidRPr="000448F0">
              <w:rPr>
                <w:rFonts w:ascii="宋体" w:hAnsi="宋体"/>
                <w:kern w:val="0"/>
                <w:sz w:val="21"/>
              </w:rPr>
              <w:t>x</w:t>
            </w:r>
            <w:r w:rsidRPr="000448F0">
              <w:rPr>
                <w:rFonts w:ascii="宋体" w:hAnsi="宋体" w:hint="eastAsia"/>
                <w:kern w:val="0"/>
                <w:sz w:val="21"/>
              </w:rPr>
              <w:t>0：无故障</w:t>
            </w:r>
          </w:p>
          <w:p w14:paraId="20B0BA8C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</w:t>
            </w:r>
            <w:r w:rsidRPr="000448F0">
              <w:rPr>
                <w:rFonts w:ascii="宋体" w:hAnsi="宋体"/>
                <w:kern w:val="0"/>
                <w:sz w:val="21"/>
              </w:rPr>
              <w:t>x</w:t>
            </w:r>
            <w:r w:rsidRPr="000448F0">
              <w:rPr>
                <w:rFonts w:ascii="宋体" w:hAnsi="宋体" w:hint="eastAsia"/>
                <w:kern w:val="0"/>
                <w:sz w:val="21"/>
              </w:rPr>
              <w:t>1：一级故障</w:t>
            </w:r>
          </w:p>
          <w:p w14:paraId="36F1486E" w14:textId="77777777" w:rsidR="005C077C" w:rsidRPr="000448F0" w:rsidRDefault="005C077C" w:rsidP="005C077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0</w:t>
            </w:r>
            <w:r w:rsidRPr="000448F0">
              <w:rPr>
                <w:rFonts w:ascii="宋体" w:hAnsi="宋体"/>
                <w:kern w:val="0"/>
                <w:sz w:val="21"/>
              </w:rPr>
              <w:t>x2</w:t>
            </w:r>
            <w:r w:rsidRPr="000448F0">
              <w:rPr>
                <w:rFonts w:ascii="宋体" w:hAnsi="宋体" w:hint="eastAsia"/>
                <w:kern w:val="0"/>
                <w:sz w:val="21"/>
              </w:rPr>
              <w:t>：二级故障</w:t>
            </w:r>
          </w:p>
          <w:p w14:paraId="1CDFA93A" w14:textId="617466F2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0</w:t>
            </w:r>
            <w:r w:rsidRPr="000448F0">
              <w:rPr>
                <w:rFonts w:ascii="宋体" w:hAnsi="宋体"/>
                <w:sz w:val="21"/>
              </w:rPr>
              <w:t>x3</w:t>
            </w:r>
            <w:r w:rsidRPr="000448F0">
              <w:rPr>
                <w:rFonts w:ascii="宋体" w:hAnsi="宋体" w:hint="eastAsia"/>
                <w:sz w:val="21"/>
              </w:rPr>
              <w:t>：无效</w:t>
            </w:r>
          </w:p>
        </w:tc>
      </w:tr>
      <w:tr w:rsidR="005C077C" w:rsidRPr="005C077C" w14:paraId="04B7BC6E" w14:textId="77777777" w:rsidTr="005C077C">
        <w:tc>
          <w:tcPr>
            <w:tcW w:w="658" w:type="pct"/>
            <w:vMerge/>
          </w:tcPr>
          <w:p w14:paraId="0205C730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32B73F0D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AFA9B8F" w14:textId="6A2EB43A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实际功率（当前工作实时实际功率）</w:t>
            </w:r>
          </w:p>
        </w:tc>
        <w:tc>
          <w:tcPr>
            <w:tcW w:w="2174" w:type="pct"/>
            <w:vAlign w:val="center"/>
          </w:tcPr>
          <w:p w14:paraId="3B2E9285" w14:textId="1CC517BF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分辨率1Kw/bit；偏移0；有效范围0-500</w:t>
            </w:r>
          </w:p>
        </w:tc>
      </w:tr>
      <w:tr w:rsidR="005C077C" w:rsidRPr="005C077C" w14:paraId="0547F861" w14:textId="77777777" w:rsidTr="005C077C">
        <w:tc>
          <w:tcPr>
            <w:tcW w:w="658" w:type="pct"/>
            <w:vMerge/>
          </w:tcPr>
          <w:p w14:paraId="32F40BB3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5771B24F" w14:textId="77777777" w:rsidR="005C077C" w:rsidRPr="005C077C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FD26A33" w14:textId="26EE5DA8" w:rsidR="005C077C" w:rsidRPr="000448F0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制动电阻温度</w:t>
            </w:r>
          </w:p>
        </w:tc>
        <w:tc>
          <w:tcPr>
            <w:tcW w:w="2174" w:type="pct"/>
            <w:vAlign w:val="center"/>
          </w:tcPr>
          <w:p w14:paraId="0640F6C8" w14:textId="218BC0F6" w:rsidR="005C077C" w:rsidRPr="000448F0" w:rsidRDefault="005C077C" w:rsidP="005C077C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分辨率1℃/bit；偏移-40；有效范围-40～470</w:t>
            </w:r>
          </w:p>
        </w:tc>
      </w:tr>
      <w:tr w:rsidR="00F47FFD" w:rsidRPr="005C077C" w14:paraId="0C833890" w14:textId="77777777" w:rsidTr="005C077C">
        <w:tc>
          <w:tcPr>
            <w:tcW w:w="658" w:type="pct"/>
          </w:tcPr>
          <w:p w14:paraId="2A4ACB6B" w14:textId="19753F20" w:rsidR="00F47FFD" w:rsidRPr="005C077C" w:rsidRDefault="00F47FFD" w:rsidP="00F47FFD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F47FFD">
              <w:rPr>
                <w:rFonts w:ascii="宋体" w:hAnsi="宋体"/>
                <w:sz w:val="21"/>
              </w:rPr>
              <w:t>0x18FE26E4</w:t>
            </w:r>
          </w:p>
        </w:tc>
        <w:tc>
          <w:tcPr>
            <w:tcW w:w="473" w:type="pct"/>
          </w:tcPr>
          <w:p w14:paraId="126A919B" w14:textId="77777777" w:rsidR="00F47FFD" w:rsidRPr="005C077C" w:rsidRDefault="00F47FFD" w:rsidP="00F47FFD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D609099" w14:textId="420366E5" w:rsidR="00F47FFD" w:rsidRPr="000448F0" w:rsidRDefault="00F47FFD" w:rsidP="00F47FFD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当前</w:t>
            </w:r>
            <w:r w:rsidRPr="000448F0">
              <w:rPr>
                <w:rFonts w:ascii="宋体" w:hAnsi="宋体"/>
                <w:sz w:val="21"/>
              </w:rPr>
              <w:t>可执行最大</w:t>
            </w:r>
            <w:r w:rsidRPr="000448F0">
              <w:rPr>
                <w:rFonts w:ascii="宋体" w:hAnsi="宋体" w:hint="eastAsia"/>
                <w:sz w:val="21"/>
              </w:rPr>
              <w:t>功率</w:t>
            </w:r>
          </w:p>
        </w:tc>
        <w:tc>
          <w:tcPr>
            <w:tcW w:w="2174" w:type="pct"/>
            <w:vAlign w:val="center"/>
          </w:tcPr>
          <w:p w14:paraId="178F48D8" w14:textId="77777777" w:rsidR="00F47FFD" w:rsidRPr="000448F0" w:rsidRDefault="00F47FFD" w:rsidP="00F47FFD">
            <w:pPr>
              <w:jc w:val="center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分辨率1Kw/bit；偏移0；</w:t>
            </w:r>
          </w:p>
          <w:p w14:paraId="1C97F448" w14:textId="6EEA3E4A" w:rsidR="00F47FFD" w:rsidRPr="000448F0" w:rsidRDefault="00F47FFD" w:rsidP="00F47FFD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故障值</w:t>
            </w:r>
            <w:r w:rsidRPr="000448F0">
              <w:rPr>
                <w:rFonts w:ascii="宋体" w:hAnsi="宋体"/>
                <w:sz w:val="21"/>
              </w:rPr>
              <w:t>：</w:t>
            </w:r>
            <w:r w:rsidRPr="000448F0">
              <w:rPr>
                <w:rFonts w:ascii="宋体" w:hAnsi="宋体" w:hint="eastAsia"/>
                <w:sz w:val="21"/>
              </w:rPr>
              <w:t>0</w:t>
            </w:r>
            <w:r w:rsidRPr="000448F0">
              <w:rPr>
                <w:rFonts w:ascii="宋体" w:hAnsi="宋体"/>
                <w:sz w:val="21"/>
              </w:rPr>
              <w:t>x0</w:t>
            </w:r>
            <w:r w:rsidRPr="000448F0">
              <w:rPr>
                <w:rFonts w:ascii="宋体" w:hAnsi="宋体" w:hint="eastAsia"/>
                <w:sz w:val="21"/>
              </w:rPr>
              <w:t>（</w:t>
            </w:r>
            <w:r w:rsidRPr="000448F0">
              <w:rPr>
                <w:rFonts w:ascii="宋体" w:hAnsi="宋体"/>
                <w:sz w:val="21"/>
              </w:rPr>
              <w:t>出现故障时发</w:t>
            </w:r>
            <w:r w:rsidRPr="000448F0">
              <w:rPr>
                <w:rFonts w:ascii="宋体" w:hAnsi="宋体" w:hint="eastAsia"/>
                <w:sz w:val="21"/>
              </w:rPr>
              <w:t>0）</w:t>
            </w:r>
          </w:p>
        </w:tc>
      </w:tr>
      <w:tr w:rsidR="000448F0" w:rsidRPr="005C077C" w14:paraId="5E795CDD" w14:textId="77777777" w:rsidTr="00422D75">
        <w:tc>
          <w:tcPr>
            <w:tcW w:w="658" w:type="pct"/>
            <w:vMerge w:val="restart"/>
          </w:tcPr>
          <w:p w14:paraId="2B2382FD" w14:textId="27014D5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/>
                <w:sz w:val="21"/>
              </w:rPr>
              <w:lastRenderedPageBreak/>
              <w:t>18FE2</w:t>
            </w:r>
            <w:r w:rsidRPr="000448F0">
              <w:rPr>
                <w:rFonts w:ascii="宋体" w:hAnsi="宋体" w:hint="eastAsia"/>
                <w:sz w:val="21"/>
              </w:rPr>
              <w:t>7</w:t>
            </w:r>
            <w:r w:rsidRPr="000448F0">
              <w:rPr>
                <w:rFonts w:ascii="宋体" w:hAnsi="宋体"/>
                <w:sz w:val="21"/>
              </w:rPr>
              <w:t>E4</w:t>
            </w:r>
          </w:p>
        </w:tc>
        <w:tc>
          <w:tcPr>
            <w:tcW w:w="473" w:type="pct"/>
          </w:tcPr>
          <w:p w14:paraId="0C64F0A4" w14:textId="7777777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770770F" w14:textId="184E4248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工作占空比</w:t>
            </w:r>
          </w:p>
        </w:tc>
        <w:tc>
          <w:tcPr>
            <w:tcW w:w="2174" w:type="pct"/>
            <w:vAlign w:val="center"/>
          </w:tcPr>
          <w:p w14:paraId="509425C2" w14:textId="0D517E9B" w:rsidR="000448F0" w:rsidRPr="005C077C" w:rsidRDefault="000448F0" w:rsidP="000448F0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分辨率1；偏移0；有效范围0～100；</w:t>
            </w:r>
          </w:p>
        </w:tc>
      </w:tr>
      <w:tr w:rsidR="000448F0" w:rsidRPr="005C077C" w14:paraId="4607A1B1" w14:textId="77777777" w:rsidTr="005C077C">
        <w:tc>
          <w:tcPr>
            <w:tcW w:w="658" w:type="pct"/>
            <w:vMerge/>
          </w:tcPr>
          <w:p w14:paraId="36F1D151" w14:textId="7777777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75F7E577" w14:textId="7777777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</w:tcPr>
          <w:p w14:paraId="422B0CA7" w14:textId="7E837BA0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 xml:space="preserve"> 环境温度</w:t>
            </w:r>
          </w:p>
        </w:tc>
        <w:tc>
          <w:tcPr>
            <w:tcW w:w="2174" w:type="pct"/>
          </w:tcPr>
          <w:p w14:paraId="0891376A" w14:textId="152AB266" w:rsidR="000448F0" w:rsidRPr="005C077C" w:rsidRDefault="000448F0" w:rsidP="000448F0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分辨率1；偏移-40；</w:t>
            </w:r>
          </w:p>
        </w:tc>
      </w:tr>
      <w:tr w:rsidR="000448F0" w:rsidRPr="005C077C" w14:paraId="1C5B162E" w14:textId="77777777" w:rsidTr="00924457">
        <w:tc>
          <w:tcPr>
            <w:tcW w:w="658" w:type="pct"/>
            <w:vMerge/>
          </w:tcPr>
          <w:p w14:paraId="160DBF67" w14:textId="7777777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2874939B" w14:textId="77777777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B4F7C33" w14:textId="1318C6AD" w:rsidR="000448F0" w:rsidRPr="005C077C" w:rsidRDefault="000448F0" w:rsidP="000448F0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0448F0">
              <w:rPr>
                <w:rFonts w:ascii="宋体" w:hAnsi="宋体" w:hint="eastAsia"/>
                <w:sz w:val="21"/>
              </w:rPr>
              <w:t>风扇端温度值</w:t>
            </w:r>
          </w:p>
        </w:tc>
        <w:tc>
          <w:tcPr>
            <w:tcW w:w="2174" w:type="pct"/>
            <w:vAlign w:val="center"/>
          </w:tcPr>
          <w:p w14:paraId="535C70AA" w14:textId="388AA22E" w:rsidR="000448F0" w:rsidRPr="005C077C" w:rsidRDefault="000448F0" w:rsidP="000448F0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0448F0">
              <w:rPr>
                <w:rFonts w:ascii="宋体" w:hAnsi="宋体" w:hint="eastAsia"/>
                <w:kern w:val="0"/>
                <w:sz w:val="21"/>
              </w:rPr>
              <w:t>分辨率1；偏移-40；</w:t>
            </w:r>
          </w:p>
        </w:tc>
      </w:tr>
    </w:tbl>
    <w:p w14:paraId="4D06EB3F" w14:textId="61875DA3" w:rsidR="00D26048" w:rsidRDefault="00D26048" w:rsidP="00D26048">
      <w:pPr>
        <w:pStyle w:val="a0"/>
        <w:ind w:firstLine="0"/>
      </w:pPr>
      <w:r>
        <w:rPr>
          <w:rFonts w:hint="eastAsia"/>
        </w:rPr>
        <w:t>1</w:t>
      </w:r>
      <w:r>
        <w:rPr>
          <w:rFonts w:hint="eastAsia"/>
        </w:rPr>
        <w:t>）当车辆高压配电柜的制动电阻接触器闭合后，才可以发指令请求制动电阻器上高压；上电期间及上电后，要求持续发</w:t>
      </w:r>
      <w:r>
        <w:rPr>
          <w:rFonts w:hint="eastAsia"/>
        </w:rPr>
        <w:t>1.</w:t>
      </w:r>
    </w:p>
    <w:p w14:paraId="11D0B4F2" w14:textId="1D7B9F3D" w:rsidR="00EF1730" w:rsidRPr="00D26048" w:rsidRDefault="00D26048" w:rsidP="00D26048">
      <w:pPr>
        <w:pStyle w:val="a0"/>
        <w:ind w:firstLine="0"/>
      </w:pPr>
      <w:r>
        <w:rPr>
          <w:rFonts w:hint="eastAsia"/>
        </w:rPr>
        <w:t>2</w:t>
      </w:r>
      <w:r>
        <w:rPr>
          <w:rFonts w:hint="eastAsia"/>
        </w:rPr>
        <w:t>）下高压时，需先发请求下高压指令，然后再断开车辆高压配电柜中制动电阻器接触器，退电期间及退电后要求持续发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55C5AFD" w14:textId="77777777" w:rsidR="00EF1730" w:rsidRDefault="00EF1730">
      <w:pPr>
        <w:pStyle w:val="a0"/>
        <w:ind w:firstLine="0"/>
      </w:pPr>
    </w:p>
    <w:p w14:paraId="293FD33A" w14:textId="77777777" w:rsidR="00E60BF0" w:rsidRDefault="005C5344">
      <w:pPr>
        <w:pStyle w:val="3"/>
        <w:spacing w:before="120" w:after="120"/>
      </w:pPr>
      <w:bookmarkStart w:id="9" w:name="_Toc227660680"/>
      <w:r>
        <w:rPr>
          <w:rFonts w:hint="eastAsia"/>
        </w:rPr>
        <w:t>动力</w:t>
      </w:r>
      <w:r>
        <w:rPr>
          <w:rFonts w:hint="eastAsia"/>
        </w:rPr>
        <w:t>C</w:t>
      </w:r>
      <w:r>
        <w:t>AN</w:t>
      </w:r>
      <w:bookmarkEnd w:id="9"/>
    </w:p>
    <w:p w14:paraId="10972AA5" w14:textId="77777777" w:rsidR="00E60BF0" w:rsidRDefault="005C5344">
      <w:pPr>
        <w:pStyle w:val="a0"/>
        <w:numPr>
          <w:ilvl w:val="0"/>
          <w:numId w:val="5"/>
        </w:numPr>
      </w:pPr>
      <w:r>
        <w:rPr>
          <w:rFonts w:hint="eastAsia"/>
        </w:rPr>
        <w:t>永磁同步</w:t>
      </w:r>
      <w:r>
        <w:rPr>
          <w:rFonts w:hint="eastAsia"/>
        </w:rPr>
        <w:t>D</w:t>
      </w:r>
      <w:r>
        <w:t>3/D4</w:t>
      </w:r>
      <w:r>
        <w:rPr>
          <w:rFonts w:hint="eastAsia"/>
        </w:rPr>
        <w:t>；——</w:t>
      </w:r>
      <w:r>
        <w:rPr>
          <w:rFonts w:ascii="Arial" w:hAnsi="Arial" w:cs="Arial"/>
        </w:rPr>
        <w:t>250Kbps</w:t>
      </w:r>
      <w:r>
        <w:rPr>
          <w:rFonts w:ascii="Arial" w:hAnsi="Arial" w:cs="Arial" w:hint="eastAsia"/>
        </w:rPr>
        <w:t>、</w:t>
      </w:r>
      <w:r>
        <w:rPr>
          <w:rFonts w:ascii="Arial" w:hAnsi="Arial" w:cs="Arial" w:hint="eastAsia"/>
          <w:szCs w:val="22"/>
        </w:rPr>
        <w:t>INTEL</w:t>
      </w:r>
      <w:r>
        <w:rPr>
          <w:rFonts w:ascii="Arial" w:hAnsi="Arial" w:cs="Arial" w:hint="eastAsia"/>
          <w:szCs w:val="22"/>
        </w:rPr>
        <w:t>格式</w:t>
      </w:r>
    </w:p>
    <w:p w14:paraId="124BB5DD" w14:textId="77777777" w:rsidR="00E60BF0" w:rsidRDefault="005C5344">
      <w:pPr>
        <w:pStyle w:val="a0"/>
        <w:numPr>
          <w:ilvl w:val="0"/>
          <w:numId w:val="5"/>
        </w:numPr>
      </w:pPr>
      <w:r>
        <w:rPr>
          <w:rFonts w:hint="eastAsia"/>
        </w:rPr>
        <w:t>开关磁阻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/</w:t>
      </w:r>
      <w:r>
        <w:t>21</w:t>
      </w:r>
      <w:r>
        <w:rPr>
          <w:rFonts w:hint="eastAsia"/>
        </w:rPr>
        <w:t>；</w:t>
      </w:r>
    </w:p>
    <w:p w14:paraId="7D8CA26B" w14:textId="38C09BD6" w:rsidR="00E60BF0" w:rsidRDefault="005C5344">
      <w:pPr>
        <w:pStyle w:val="a0"/>
        <w:numPr>
          <w:ilvl w:val="0"/>
          <w:numId w:val="5"/>
        </w:numPr>
      </w:pPr>
      <w:r w:rsidRPr="000C2E72">
        <w:rPr>
          <w:rFonts w:hint="eastAsia"/>
        </w:rPr>
        <w:t>三通阀</w:t>
      </w:r>
      <w:r w:rsidR="002F7BA5">
        <w:rPr>
          <w:rFonts w:hint="eastAsia"/>
        </w:rPr>
        <w:t>；</w:t>
      </w:r>
    </w:p>
    <w:p w14:paraId="173FD97C" w14:textId="77777777" w:rsidR="00E60BF0" w:rsidRDefault="00E60BF0">
      <w:pPr>
        <w:pStyle w:val="a0"/>
        <w:ind w:firstLine="0"/>
      </w:pPr>
    </w:p>
    <w:p w14:paraId="07873235" w14:textId="77777777" w:rsidR="00E60BF0" w:rsidRDefault="005C5344">
      <w:pPr>
        <w:pStyle w:val="4"/>
      </w:pPr>
      <w:r>
        <w:rPr>
          <w:rFonts w:hint="eastAsia"/>
        </w:rPr>
        <w:t>永磁同步多合一</w:t>
      </w:r>
    </w:p>
    <w:p w14:paraId="689DCBA8" w14:textId="77777777" w:rsidR="00E60BF0" w:rsidRDefault="005C5344">
      <w:pPr>
        <w:pStyle w:val="6"/>
      </w:pPr>
      <w:r>
        <w:rPr>
          <w:rFonts w:hint="eastAsia"/>
        </w:rPr>
        <w:t>PDU</w:t>
      </w:r>
      <w:r>
        <w:rPr>
          <w:rFonts w:hint="eastAsia"/>
        </w:rPr>
        <w:t>电机控制器扩展帧</w:t>
      </w:r>
      <w:r>
        <w:rPr>
          <w:rFonts w:hint="eastAsia"/>
        </w:rPr>
        <w:t>CAN</w:t>
      </w:r>
      <w:r>
        <w:rPr>
          <w:rFonts w:hint="eastAsia"/>
        </w:rPr>
        <w:t>通讯协议</w:t>
      </w:r>
      <w:r>
        <w:rPr>
          <w:rFonts w:hint="eastAsia"/>
        </w:rPr>
        <w:t>V1.0</w:t>
      </w:r>
      <w:r>
        <w:rPr>
          <w:rFonts w:hint="eastAsia"/>
        </w:rPr>
        <w:t>（</w:t>
      </w:r>
      <w:r>
        <w:rPr>
          <w:rFonts w:hint="eastAsia"/>
        </w:rPr>
        <w:t>PDU</w:t>
      </w:r>
      <w:r>
        <w:rPr>
          <w:rFonts w:hint="eastAsia"/>
        </w:rPr>
        <w:t>）——高压电管理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E60BF0" w14:paraId="00FEF4F7" w14:textId="77777777">
        <w:tc>
          <w:tcPr>
            <w:tcW w:w="1696" w:type="dxa"/>
            <w:shd w:val="clear" w:color="auto" w:fill="FFC000" w:themeFill="accent4"/>
          </w:tcPr>
          <w:p w14:paraId="089AD2E9" w14:textId="77777777" w:rsidR="00E60BF0" w:rsidRDefault="005C5344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3699F72F" w14:textId="77777777" w:rsidR="00E60BF0" w:rsidRDefault="005C5344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4BAC84F0" w14:textId="77777777" w:rsidR="00E60BF0" w:rsidRDefault="005C5344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3474D43D" w14:textId="77777777" w:rsidR="00E60BF0" w:rsidRDefault="005C5344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ascii="宋体" w:hAnsi="宋体" w:hint="eastAsia"/>
                <w:b/>
                <w:bCs/>
                <w:sz w:val="21"/>
              </w:rPr>
              <w:t>信号值描述</w:t>
            </w:r>
          </w:p>
        </w:tc>
      </w:tr>
      <w:tr w:rsidR="00E60BF0" w14:paraId="3F24D828" w14:textId="77777777">
        <w:tc>
          <w:tcPr>
            <w:tcW w:w="1696" w:type="dxa"/>
            <w:vMerge w:val="restart"/>
          </w:tcPr>
          <w:p w14:paraId="5008622D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VCU_PDU</w:t>
            </w:r>
          </w:p>
          <w:p w14:paraId="6CAB25E6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0x0CF2503B</w:t>
            </w:r>
          </w:p>
        </w:tc>
        <w:tc>
          <w:tcPr>
            <w:tcW w:w="3261" w:type="dxa"/>
            <w:vAlign w:val="center"/>
          </w:tcPr>
          <w:p w14:paraId="7CD9CDC8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VCU_ShrRlyCtl</w:t>
            </w:r>
          </w:p>
        </w:tc>
        <w:tc>
          <w:tcPr>
            <w:tcW w:w="2499" w:type="dxa"/>
            <w:vAlign w:val="center"/>
          </w:tcPr>
          <w:p w14:paraId="4AB85AC8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DCDC，DCAC(油泵)，DCAC(气泵)</w:t>
            </w:r>
            <w:r>
              <w:rPr>
                <w:rFonts w:ascii="宋体" w:hAnsi="宋体" w:hint="eastAsia"/>
                <w:sz w:val="21"/>
              </w:rPr>
              <w:br/>
              <w:t>共用继电器控制指令</w:t>
            </w:r>
          </w:p>
        </w:tc>
        <w:tc>
          <w:tcPr>
            <w:tcW w:w="2173" w:type="dxa"/>
          </w:tcPr>
          <w:p w14:paraId="1D7F7E81" w14:textId="77777777" w:rsidR="00E60BF0" w:rsidRDefault="005C5344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0=断开</w:t>
            </w:r>
            <w:r>
              <w:rPr>
                <w:rFonts w:ascii="宋体" w:hAnsi="宋体" w:hint="eastAsia"/>
                <w:sz w:val="21"/>
              </w:rPr>
              <w:br/>
              <w:t>1=接通</w:t>
            </w:r>
            <w:r>
              <w:rPr>
                <w:rFonts w:ascii="宋体" w:hAnsi="宋体" w:hint="eastAsia"/>
                <w:sz w:val="21"/>
              </w:rPr>
              <w:br/>
              <w:t>2=异常</w:t>
            </w:r>
            <w:r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E60BF0" w14:paraId="3C6D1C4B" w14:textId="77777777">
        <w:tc>
          <w:tcPr>
            <w:tcW w:w="1696" w:type="dxa"/>
            <w:vMerge/>
          </w:tcPr>
          <w:p w14:paraId="03854057" w14:textId="77777777" w:rsidR="00E60BF0" w:rsidRDefault="00E60B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A01F9DC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VCU_HVACRlyCtl</w:t>
            </w:r>
          </w:p>
        </w:tc>
        <w:tc>
          <w:tcPr>
            <w:tcW w:w="2499" w:type="dxa"/>
            <w:vAlign w:val="center"/>
          </w:tcPr>
          <w:p w14:paraId="28DB45DD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HVAC(空调)继电器控制指令</w:t>
            </w:r>
            <w:r>
              <w:rPr>
                <w:rFonts w:ascii="宋体" w:hAnsi="宋体" w:hint="eastAsia"/>
                <w:color w:val="000000"/>
                <w:sz w:val="21"/>
              </w:rPr>
              <w:br/>
              <w:t>(空调预充，空调接触器)</w:t>
            </w:r>
          </w:p>
        </w:tc>
        <w:tc>
          <w:tcPr>
            <w:tcW w:w="2173" w:type="dxa"/>
            <w:vAlign w:val="center"/>
          </w:tcPr>
          <w:p w14:paraId="7F13FA0F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0=断开</w:t>
            </w:r>
            <w:r>
              <w:rPr>
                <w:rFonts w:ascii="宋体" w:hAnsi="宋体" w:hint="eastAsia"/>
                <w:sz w:val="21"/>
              </w:rPr>
              <w:br/>
              <w:t>1=接通</w:t>
            </w:r>
            <w:r>
              <w:rPr>
                <w:rFonts w:ascii="宋体" w:hAnsi="宋体" w:hint="eastAsia"/>
                <w:sz w:val="21"/>
              </w:rPr>
              <w:br/>
              <w:t>2=异常</w:t>
            </w:r>
            <w:r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E60BF0" w14:paraId="7D27E4B1" w14:textId="77777777">
        <w:tc>
          <w:tcPr>
            <w:tcW w:w="1696" w:type="dxa"/>
            <w:vMerge/>
          </w:tcPr>
          <w:p w14:paraId="40E3330D" w14:textId="77777777" w:rsidR="00E60BF0" w:rsidRDefault="00E60B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672A5056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VCU_PTCRlyCtl</w:t>
            </w:r>
          </w:p>
        </w:tc>
        <w:tc>
          <w:tcPr>
            <w:tcW w:w="2499" w:type="dxa"/>
            <w:vAlign w:val="center"/>
          </w:tcPr>
          <w:p w14:paraId="5D58F28B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PTC继电器控制指令</w:t>
            </w:r>
          </w:p>
        </w:tc>
        <w:tc>
          <w:tcPr>
            <w:tcW w:w="2173" w:type="dxa"/>
            <w:vAlign w:val="center"/>
          </w:tcPr>
          <w:p w14:paraId="385DAFA3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0=断开</w:t>
            </w:r>
            <w:r>
              <w:rPr>
                <w:rFonts w:ascii="宋体" w:hAnsi="宋体" w:hint="eastAsia"/>
                <w:sz w:val="21"/>
              </w:rPr>
              <w:br/>
              <w:t>1=接通</w:t>
            </w:r>
            <w:r>
              <w:rPr>
                <w:rFonts w:ascii="宋体" w:hAnsi="宋体" w:hint="eastAsia"/>
                <w:sz w:val="21"/>
              </w:rPr>
              <w:br/>
              <w:t>2=异常</w:t>
            </w:r>
            <w:r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E60BF0" w14:paraId="59E6A292" w14:textId="77777777">
        <w:tc>
          <w:tcPr>
            <w:tcW w:w="1696" w:type="dxa"/>
            <w:vMerge/>
          </w:tcPr>
          <w:p w14:paraId="7E7D4A64" w14:textId="77777777" w:rsidR="00E60BF0" w:rsidRDefault="00E60BF0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79BD458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VCU_HghVtgCnt</w:t>
            </w:r>
          </w:p>
        </w:tc>
        <w:tc>
          <w:tcPr>
            <w:tcW w:w="2499" w:type="dxa"/>
            <w:vAlign w:val="center"/>
          </w:tcPr>
          <w:p w14:paraId="202DEABE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color w:val="000000"/>
                <w:sz w:val="21"/>
              </w:rPr>
              <w:t>高压上下电指令</w:t>
            </w:r>
            <w:r>
              <w:rPr>
                <w:rFonts w:ascii="宋体" w:hAnsi="宋体" w:hint="eastAsia"/>
                <w:color w:val="000000"/>
                <w:sz w:val="21"/>
              </w:rPr>
              <w:br/>
              <w:t>(总正，预充接触器上电)</w:t>
            </w:r>
          </w:p>
        </w:tc>
        <w:tc>
          <w:tcPr>
            <w:tcW w:w="2173" w:type="dxa"/>
            <w:vAlign w:val="center"/>
          </w:tcPr>
          <w:p w14:paraId="1C934C66" w14:textId="77777777" w:rsidR="00E60BF0" w:rsidRDefault="005C5344">
            <w:pPr>
              <w:pStyle w:val="a0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0=下电指令</w:t>
            </w:r>
            <w:r>
              <w:rPr>
                <w:rFonts w:ascii="宋体" w:hAnsi="宋体" w:hint="eastAsia"/>
                <w:sz w:val="21"/>
              </w:rPr>
              <w:br/>
              <w:t>1=上电指令</w:t>
            </w:r>
            <w:r>
              <w:rPr>
                <w:rFonts w:ascii="宋体" w:hAnsi="宋体" w:hint="eastAsia"/>
                <w:sz w:val="21"/>
              </w:rPr>
              <w:br/>
              <w:t>2=异常</w:t>
            </w:r>
            <w:r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</w:tbl>
    <w:p w14:paraId="7FF799BF" w14:textId="77777777" w:rsidR="00E60BF0" w:rsidRDefault="005C5344">
      <w:r>
        <w:rPr>
          <w:rFonts w:hint="eastAsia"/>
        </w:rPr>
        <w:t>V</w:t>
      </w:r>
      <w:r>
        <w:t>CU</w:t>
      </w:r>
      <w:r>
        <w:rPr>
          <w:rFonts w:hint="eastAsia"/>
        </w:rPr>
        <w:t>向</w:t>
      </w:r>
      <w:r>
        <w:rPr>
          <w:rFonts w:hint="eastAsia"/>
        </w:rPr>
        <w:t>P</w:t>
      </w:r>
      <w:r>
        <w:t>DU</w:t>
      </w:r>
      <w:r>
        <w:rPr>
          <w:rFonts w:hint="eastAsia"/>
        </w:rPr>
        <w:t>发送继电器控制请求，由</w:t>
      </w:r>
      <w:r>
        <w:rPr>
          <w:rFonts w:hint="eastAsia"/>
        </w:rPr>
        <w:t>P</w:t>
      </w:r>
      <w:r>
        <w:t>DU</w:t>
      </w:r>
      <w:r>
        <w:rPr>
          <w:rFonts w:hint="eastAsia"/>
        </w:rPr>
        <w:t>执行；</w:t>
      </w:r>
    </w:p>
    <w:p w14:paraId="10E27181" w14:textId="77777777" w:rsidR="00E60BF0" w:rsidRDefault="00E60BF0">
      <w:pPr>
        <w:pStyle w:val="a0"/>
        <w:ind w:firstLine="0"/>
      </w:pPr>
    </w:p>
    <w:p w14:paraId="5A29290B" w14:textId="77777777" w:rsidR="00E60BF0" w:rsidRDefault="005C5344">
      <w:pPr>
        <w:pStyle w:val="6"/>
      </w:pPr>
      <w:r>
        <w:rPr>
          <w:rFonts w:hint="eastAsia"/>
        </w:rPr>
        <w:t>电机控制器扩展帧</w:t>
      </w:r>
      <w:r>
        <w:rPr>
          <w:rFonts w:hint="eastAsia"/>
        </w:rPr>
        <w:t>CAN</w:t>
      </w:r>
      <w:r>
        <w:rPr>
          <w:rFonts w:hint="eastAsia"/>
        </w:rPr>
        <w:t>通讯协议</w:t>
      </w:r>
      <w:r>
        <w:rPr>
          <w:rFonts w:hint="eastAsia"/>
        </w:rPr>
        <w:t>V1.0</w:t>
      </w:r>
      <w:r>
        <w:rPr>
          <w:rFonts w:hint="eastAsia"/>
        </w:rPr>
        <w:t>（辅驱三合一）——使能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E60BF0" w14:paraId="7A4156F0" w14:textId="77777777">
        <w:tc>
          <w:tcPr>
            <w:tcW w:w="1696" w:type="dxa"/>
            <w:shd w:val="clear" w:color="auto" w:fill="FFC000" w:themeFill="accent4"/>
          </w:tcPr>
          <w:p w14:paraId="78187A43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5E17526D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3FC203A1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1111FDC6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6AC9385D" w14:textId="77777777">
        <w:tc>
          <w:tcPr>
            <w:tcW w:w="1696" w:type="dxa"/>
            <w:vMerge w:val="restart"/>
          </w:tcPr>
          <w:p w14:paraId="37B1365D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V</w:t>
            </w:r>
            <w:r>
              <w:rPr>
                <w:rFonts w:ascii="Times New Roman" w:hAnsi="Times New Roman"/>
                <w:sz w:val="21"/>
              </w:rPr>
              <w:t>CU3</w:t>
            </w:r>
          </w:p>
          <w:p w14:paraId="247F6D52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0x0C079AA7</w:t>
            </w:r>
          </w:p>
        </w:tc>
        <w:tc>
          <w:tcPr>
            <w:tcW w:w="3261" w:type="dxa"/>
          </w:tcPr>
          <w:p w14:paraId="4791ACF8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3AA57931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DC/DC</w:t>
            </w:r>
            <w:r>
              <w:rPr>
                <w:rFonts w:ascii="Times New Roman" w:hAnsi="Times New Roman"/>
                <w:sz w:val="21"/>
              </w:rPr>
              <w:t>启动指令</w:t>
            </w:r>
          </w:p>
        </w:tc>
        <w:tc>
          <w:tcPr>
            <w:tcW w:w="2173" w:type="dxa"/>
            <w:vAlign w:val="center"/>
          </w:tcPr>
          <w:p w14:paraId="79271122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</w:t>
            </w:r>
            <w:r>
              <w:rPr>
                <w:rFonts w:ascii="Times New Roman" w:hAnsi="Times New Roman"/>
                <w:sz w:val="21"/>
              </w:rPr>
              <w:t>：启动，</w:t>
            </w:r>
            <w:r>
              <w:rPr>
                <w:rFonts w:ascii="Times New Roman" w:hAnsi="Times New Roman"/>
                <w:sz w:val="21"/>
              </w:rPr>
              <w:t>0xAA</w:t>
            </w:r>
            <w:r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E60BF0" w14:paraId="20E8C982" w14:textId="77777777">
        <w:tc>
          <w:tcPr>
            <w:tcW w:w="1696" w:type="dxa"/>
            <w:vMerge/>
          </w:tcPr>
          <w:p w14:paraId="44844118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20C2128F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504EAD73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</w:t>
            </w:r>
            <w:r>
              <w:rPr>
                <w:rFonts w:ascii="Times New Roman" w:hAnsi="Times New Roman"/>
                <w:sz w:val="21"/>
              </w:rPr>
              <w:t>（助力转向）启动指令</w:t>
            </w:r>
          </w:p>
        </w:tc>
        <w:tc>
          <w:tcPr>
            <w:tcW w:w="2173" w:type="dxa"/>
            <w:vAlign w:val="center"/>
          </w:tcPr>
          <w:p w14:paraId="7560E2C6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</w:t>
            </w:r>
            <w:r>
              <w:rPr>
                <w:rFonts w:ascii="Times New Roman" w:hAnsi="Times New Roman"/>
                <w:sz w:val="21"/>
              </w:rPr>
              <w:t>：启动，</w:t>
            </w:r>
            <w:r>
              <w:rPr>
                <w:rFonts w:ascii="Times New Roman" w:hAnsi="Times New Roman"/>
                <w:sz w:val="21"/>
              </w:rPr>
              <w:t>0xAA</w:t>
            </w:r>
            <w:r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E60BF0" w14:paraId="4D721D45" w14:textId="77777777">
        <w:tc>
          <w:tcPr>
            <w:tcW w:w="1696" w:type="dxa"/>
            <w:vMerge/>
          </w:tcPr>
          <w:p w14:paraId="1D873235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69DD4A6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F3C363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</w:t>
            </w:r>
            <w:r>
              <w:rPr>
                <w:rFonts w:ascii="Times New Roman" w:hAnsi="Times New Roman"/>
                <w:sz w:val="21"/>
              </w:rPr>
              <w:t>（助力转向）工作模拟式</w:t>
            </w:r>
          </w:p>
        </w:tc>
        <w:tc>
          <w:tcPr>
            <w:tcW w:w="2173" w:type="dxa"/>
            <w:vAlign w:val="center"/>
          </w:tcPr>
          <w:p w14:paraId="559B9A0F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</w:t>
            </w:r>
            <w:r>
              <w:rPr>
                <w:rFonts w:ascii="Times New Roman" w:hAnsi="Times New Roman"/>
                <w:sz w:val="21"/>
              </w:rPr>
              <w:t>：正常运行，</w:t>
            </w:r>
            <w:r>
              <w:rPr>
                <w:rFonts w:ascii="Times New Roman" w:hAnsi="Times New Roman"/>
                <w:sz w:val="21"/>
              </w:rPr>
              <w:t>0xAA</w:t>
            </w:r>
            <w:r>
              <w:rPr>
                <w:rFonts w:ascii="Times New Roman" w:hAnsi="Times New Roman"/>
                <w:sz w:val="21"/>
              </w:rPr>
              <w:t>：待机</w:t>
            </w:r>
          </w:p>
        </w:tc>
      </w:tr>
      <w:tr w:rsidR="00E60BF0" w14:paraId="26657A0F" w14:textId="77777777">
        <w:tc>
          <w:tcPr>
            <w:tcW w:w="1696" w:type="dxa"/>
            <w:vMerge/>
          </w:tcPr>
          <w:p w14:paraId="2DD9C885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16EE51BD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C274B5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</w:t>
            </w:r>
            <w:r>
              <w:rPr>
                <w:rFonts w:ascii="Times New Roman" w:hAnsi="Times New Roman"/>
                <w:sz w:val="21"/>
              </w:rPr>
              <w:t>（空压机）启动指令</w:t>
            </w:r>
          </w:p>
        </w:tc>
        <w:tc>
          <w:tcPr>
            <w:tcW w:w="2173" w:type="dxa"/>
            <w:vAlign w:val="center"/>
          </w:tcPr>
          <w:p w14:paraId="720434AB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</w:t>
            </w:r>
            <w:r>
              <w:rPr>
                <w:rFonts w:ascii="Times New Roman" w:hAnsi="Times New Roman"/>
                <w:sz w:val="21"/>
              </w:rPr>
              <w:t>：启动，</w:t>
            </w:r>
            <w:r>
              <w:rPr>
                <w:rFonts w:ascii="Times New Roman" w:hAnsi="Times New Roman"/>
                <w:sz w:val="21"/>
              </w:rPr>
              <w:t>0xAA</w:t>
            </w:r>
            <w:r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E60BF0" w14:paraId="7D111500" w14:textId="77777777">
        <w:tc>
          <w:tcPr>
            <w:tcW w:w="1696" w:type="dxa"/>
          </w:tcPr>
          <w:p w14:paraId="1E0867B2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ACU1</w:t>
            </w:r>
          </w:p>
          <w:p w14:paraId="437ECDC3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0x0C08A79A</w:t>
            </w:r>
          </w:p>
        </w:tc>
        <w:tc>
          <w:tcPr>
            <w:tcW w:w="3261" w:type="dxa"/>
          </w:tcPr>
          <w:p w14:paraId="72A89139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7D81A50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D</w:t>
            </w:r>
            <w:r>
              <w:rPr>
                <w:rFonts w:ascii="Times New Roman" w:hAnsi="Times New Roman"/>
                <w:sz w:val="21"/>
              </w:rPr>
              <w:t>CDC</w:t>
            </w:r>
            <w:r>
              <w:rPr>
                <w:rFonts w:ascii="Times New Roman" w:hAnsi="Times New Roman" w:hint="eastAsia"/>
                <w:sz w:val="21"/>
              </w:rPr>
              <w:t>散热器温度</w:t>
            </w:r>
            <w:r>
              <w:rPr>
                <w:rFonts w:ascii="Times New Roman" w:hAnsi="Times New Roman"/>
                <w:sz w:val="21"/>
              </w:rPr>
              <w:t xml:space="preserve"> </w:t>
            </w:r>
          </w:p>
        </w:tc>
        <w:tc>
          <w:tcPr>
            <w:tcW w:w="2173" w:type="dxa"/>
          </w:tcPr>
          <w:p w14:paraId="48764A66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ascii="Times New Roman" w:hAnsi="Times New Roman" w:hint="eastAsia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 xml:space="preserve">-40 </w:t>
            </w:r>
          </w:p>
        </w:tc>
      </w:tr>
      <w:tr w:rsidR="00E60BF0" w14:paraId="227DCB30" w14:textId="77777777">
        <w:trPr>
          <w:trHeight w:val="389"/>
        </w:trPr>
        <w:tc>
          <w:tcPr>
            <w:tcW w:w="1696" w:type="dxa"/>
          </w:tcPr>
          <w:p w14:paraId="135F9B10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ACU2</w:t>
            </w:r>
          </w:p>
          <w:p w14:paraId="55CC643E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0x0C09A79B</w:t>
            </w:r>
          </w:p>
        </w:tc>
        <w:tc>
          <w:tcPr>
            <w:tcW w:w="3261" w:type="dxa"/>
          </w:tcPr>
          <w:p w14:paraId="1D2E778A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1AACBAE2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</w:t>
            </w:r>
            <w:r>
              <w:rPr>
                <w:rFonts w:ascii="Times New Roman" w:hAnsi="Times New Roman" w:hint="eastAsia"/>
                <w:sz w:val="21"/>
              </w:rPr>
              <w:t>D</w:t>
            </w:r>
            <w:r>
              <w:rPr>
                <w:rFonts w:ascii="Times New Roman" w:hAnsi="Times New Roman"/>
                <w:sz w:val="21"/>
              </w:rPr>
              <w:t>CAC</w:t>
            </w:r>
            <w:r>
              <w:rPr>
                <w:rFonts w:ascii="Times New Roman" w:hAnsi="Times New Roman" w:hint="eastAsia"/>
                <w:sz w:val="21"/>
              </w:rPr>
              <w:t>散热温度</w:t>
            </w:r>
          </w:p>
        </w:tc>
        <w:tc>
          <w:tcPr>
            <w:tcW w:w="2173" w:type="dxa"/>
          </w:tcPr>
          <w:p w14:paraId="6F8A2A18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ascii="Times New Roman" w:hAnsi="Times New Roman" w:hint="eastAsia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  <w:tr w:rsidR="00E60BF0" w14:paraId="69F9CBD6" w14:textId="77777777">
        <w:tc>
          <w:tcPr>
            <w:tcW w:w="1696" w:type="dxa"/>
          </w:tcPr>
          <w:p w14:paraId="4EE8BCA4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ACU3</w:t>
            </w:r>
          </w:p>
          <w:p w14:paraId="5199AF00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0x0C09A79C</w:t>
            </w:r>
          </w:p>
        </w:tc>
        <w:tc>
          <w:tcPr>
            <w:tcW w:w="3261" w:type="dxa"/>
          </w:tcPr>
          <w:p w14:paraId="0FDB8186" w14:textId="77777777" w:rsidR="00E60BF0" w:rsidRDefault="00E60BF0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304A215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气泵</w:t>
            </w:r>
            <w:r>
              <w:rPr>
                <w:rFonts w:ascii="Times New Roman" w:hAnsi="Times New Roman" w:hint="eastAsia"/>
                <w:sz w:val="21"/>
              </w:rPr>
              <w:t>DC/AC</w:t>
            </w:r>
            <w:r>
              <w:rPr>
                <w:rFonts w:ascii="Times New Roman" w:hAnsi="Times New Roman" w:hint="eastAsia"/>
                <w:sz w:val="21"/>
              </w:rPr>
              <w:t>散热温度</w:t>
            </w:r>
          </w:p>
        </w:tc>
        <w:tc>
          <w:tcPr>
            <w:tcW w:w="2173" w:type="dxa"/>
          </w:tcPr>
          <w:p w14:paraId="13CAE682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ascii="Times New Roman" w:hAnsi="Times New Roman" w:hint="eastAsia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</w:tbl>
    <w:p w14:paraId="2F0DBCF1" w14:textId="77777777" w:rsidR="00E60BF0" w:rsidRDefault="005C5344">
      <w:r>
        <w:rPr>
          <w:rFonts w:hint="eastAsia"/>
        </w:rPr>
        <w:t>V</w:t>
      </w:r>
      <w:r>
        <w:t>CU</w:t>
      </w:r>
      <w:r>
        <w:rPr>
          <w:rFonts w:hint="eastAsia"/>
        </w:rPr>
        <w:t>发送</w:t>
      </w:r>
      <w:r>
        <w:rPr>
          <w:rFonts w:hint="eastAsia"/>
        </w:rPr>
        <w:t>D</w:t>
      </w:r>
      <w:r>
        <w:t>CDC</w:t>
      </w:r>
      <w:r>
        <w:rPr>
          <w:rFonts w:hint="eastAsia"/>
        </w:rPr>
        <w:t>等使能请求；附件返回温度；</w:t>
      </w:r>
    </w:p>
    <w:p w14:paraId="160DD414" w14:textId="77777777" w:rsidR="00E60BF0" w:rsidRDefault="00E60BF0">
      <w:pPr>
        <w:pStyle w:val="a0"/>
        <w:ind w:firstLine="0"/>
        <w:rPr>
          <w:b/>
          <w:bCs/>
        </w:rPr>
      </w:pPr>
    </w:p>
    <w:p w14:paraId="2B8DBA31" w14:textId="77777777" w:rsidR="00E60BF0" w:rsidRDefault="005C5344">
      <w:pPr>
        <w:pStyle w:val="6"/>
      </w:pPr>
      <w:r>
        <w:rPr>
          <w:rFonts w:hint="eastAsia"/>
        </w:rPr>
        <w:t>扩展帧通讯协议</w:t>
      </w:r>
      <w:r>
        <w:rPr>
          <w:rFonts w:hint="eastAsia"/>
        </w:rPr>
        <w:t>V1.0</w:t>
      </w:r>
      <w:r>
        <w:rPr>
          <w:rFonts w:hint="eastAsia"/>
        </w:rPr>
        <w:t>（主驱）——电机控制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323"/>
        <w:gridCol w:w="4335"/>
        <w:gridCol w:w="1117"/>
        <w:gridCol w:w="2854"/>
      </w:tblGrid>
      <w:tr w:rsidR="00E60BF0" w14:paraId="258C1A7E" w14:textId="77777777">
        <w:tc>
          <w:tcPr>
            <w:tcW w:w="687" w:type="pct"/>
            <w:shd w:val="clear" w:color="auto" w:fill="FFC000" w:themeFill="accent4"/>
          </w:tcPr>
          <w:p w14:paraId="772CA2BE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2251" w:type="pct"/>
            <w:shd w:val="clear" w:color="auto" w:fill="FFC000" w:themeFill="accent4"/>
          </w:tcPr>
          <w:p w14:paraId="066C5507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580" w:type="pct"/>
            <w:shd w:val="clear" w:color="auto" w:fill="FFC000" w:themeFill="accent4"/>
          </w:tcPr>
          <w:p w14:paraId="0506A6B8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482" w:type="pct"/>
            <w:shd w:val="clear" w:color="auto" w:fill="FFC000" w:themeFill="accent4"/>
          </w:tcPr>
          <w:p w14:paraId="6B3684A8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:rsidR="00E60BF0" w14:paraId="37102600" w14:textId="77777777">
        <w:tc>
          <w:tcPr>
            <w:tcW w:w="687" w:type="pct"/>
            <w:vMerge w:val="restart"/>
          </w:tcPr>
          <w:p w14:paraId="0AE11830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VCU_MCU</w:t>
            </w:r>
          </w:p>
          <w:p w14:paraId="786996B1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0xCFF05EF</w:t>
            </w:r>
          </w:p>
        </w:tc>
        <w:tc>
          <w:tcPr>
            <w:tcW w:w="2251" w:type="pct"/>
            <w:vAlign w:val="center"/>
          </w:tcPr>
          <w:p w14:paraId="05C6F96B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580" w:type="pct"/>
            <w:vAlign w:val="center"/>
          </w:tcPr>
          <w:p w14:paraId="3D5B2DC0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DF6FB36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/>
              <w:t>1 = enable</w:t>
            </w:r>
          </w:p>
        </w:tc>
      </w:tr>
      <w:tr w:rsidR="00E60BF0" w14:paraId="698DE7FA" w14:textId="77777777">
        <w:tc>
          <w:tcPr>
            <w:tcW w:w="687" w:type="pct"/>
            <w:vMerge/>
          </w:tcPr>
          <w:p w14:paraId="018EB0AF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5A1CE584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Fault Reset</w:t>
            </w:r>
          </w:p>
        </w:tc>
        <w:tc>
          <w:tcPr>
            <w:tcW w:w="580" w:type="pct"/>
            <w:vAlign w:val="center"/>
          </w:tcPr>
          <w:p w14:paraId="219DDEC9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40787E31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/>
              <w:t>1 = enable</w:t>
            </w:r>
          </w:p>
        </w:tc>
      </w:tr>
      <w:tr w:rsidR="00E60BF0" w14:paraId="31A4E842" w14:textId="77777777">
        <w:tc>
          <w:tcPr>
            <w:tcW w:w="687" w:type="pct"/>
            <w:vMerge/>
          </w:tcPr>
          <w:p w14:paraId="04095B48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5FF9D7D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580" w:type="pct"/>
            <w:vAlign w:val="center"/>
          </w:tcPr>
          <w:p w14:paraId="6A49B76C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90EA38C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Reserved</w:t>
            </w:r>
            <w:r>
              <w:rPr>
                <w:rFonts w:ascii="Times New Roman" w:hAnsi="Times New Roman"/>
                <w:sz w:val="21"/>
              </w:rPr>
              <w:br/>
              <w:t>1 = Speed Control</w:t>
            </w:r>
            <w:r>
              <w:rPr>
                <w:rFonts w:ascii="Times New Roman" w:hAnsi="Times New Roman"/>
                <w:sz w:val="21"/>
              </w:rPr>
              <w:br/>
              <w:t>2 = Torque Control</w:t>
            </w:r>
            <w:r>
              <w:rPr>
                <w:rFonts w:ascii="Times New Roman" w:hAnsi="Times New Roman"/>
                <w:sz w:val="21"/>
              </w:rPr>
              <w:br/>
              <w:t>3 = Active Discharge</w:t>
            </w:r>
          </w:p>
        </w:tc>
      </w:tr>
      <w:tr w:rsidR="00E60BF0" w14:paraId="2F9FDF76" w14:textId="77777777">
        <w:tc>
          <w:tcPr>
            <w:tcW w:w="687" w:type="pct"/>
            <w:vMerge/>
          </w:tcPr>
          <w:p w14:paraId="1E6F00DF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23813D23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580" w:type="pct"/>
            <w:vAlign w:val="center"/>
          </w:tcPr>
          <w:p w14:paraId="30131E30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879F34C" w14:textId="77777777" w:rsidR="00E60BF0" w:rsidRDefault="005C534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0=Neutral</w:t>
            </w:r>
          </w:p>
          <w:p w14:paraId="29779EFA" w14:textId="77777777" w:rsidR="00E60BF0" w:rsidRDefault="005C534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1=Drive</w:t>
            </w:r>
          </w:p>
          <w:p w14:paraId="6D1A93AA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2=Reverse</w:t>
            </w:r>
          </w:p>
        </w:tc>
      </w:tr>
      <w:tr w:rsidR="00E60BF0" w14:paraId="196B7DFD" w14:textId="77777777">
        <w:tc>
          <w:tcPr>
            <w:tcW w:w="687" w:type="pct"/>
            <w:vMerge/>
          </w:tcPr>
          <w:p w14:paraId="234C91B4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B7E6614" w14:textId="77777777" w:rsidR="00E60BF0" w:rsidRDefault="005C534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High Positive Value</w:t>
            </w:r>
            <w:r>
              <w:rPr>
                <w:rFonts w:ascii="Times New Roman" w:hAnsi="Times New Roman"/>
                <w:sz w:val="21"/>
              </w:rPr>
              <w:t>（正值）</w:t>
            </w:r>
          </w:p>
        </w:tc>
        <w:tc>
          <w:tcPr>
            <w:tcW w:w="580" w:type="pct"/>
            <w:vAlign w:val="center"/>
          </w:tcPr>
          <w:p w14:paraId="4B1EF63D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7DD96E5A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</w:t>
            </w:r>
            <w:r>
              <w:rPr>
                <w:rFonts w:ascii="Times New Roman" w:hAnsi="Times New Roman"/>
                <w:sz w:val="21"/>
              </w:rPr>
              <w:t>0~16384</w:t>
            </w:r>
          </w:p>
        </w:tc>
      </w:tr>
      <w:tr w:rsidR="00E60BF0" w14:paraId="2E49C175" w14:textId="77777777">
        <w:trPr>
          <w:trHeight w:val="389"/>
        </w:trPr>
        <w:tc>
          <w:tcPr>
            <w:tcW w:w="687" w:type="pct"/>
            <w:vMerge/>
          </w:tcPr>
          <w:p w14:paraId="4BCD2029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757A927" w14:textId="77777777" w:rsidR="00E60BF0" w:rsidRDefault="005C534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Low Negative Value</w:t>
            </w:r>
            <w:r>
              <w:rPr>
                <w:rFonts w:ascii="Times New Roman" w:hAnsi="Times New Roman"/>
                <w:sz w:val="21"/>
              </w:rPr>
              <w:t>（负值）</w:t>
            </w:r>
          </w:p>
        </w:tc>
        <w:tc>
          <w:tcPr>
            <w:tcW w:w="580" w:type="pct"/>
          </w:tcPr>
          <w:p w14:paraId="1900F1FF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4507949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</w:t>
            </w:r>
            <w:r>
              <w:rPr>
                <w:rFonts w:ascii="Times New Roman" w:hAnsi="Times New Roman"/>
                <w:sz w:val="21"/>
              </w:rPr>
              <w:t>0~16384</w:t>
            </w:r>
          </w:p>
        </w:tc>
      </w:tr>
      <w:tr w:rsidR="00E60BF0" w14:paraId="37E0FE8F" w14:textId="77777777">
        <w:tc>
          <w:tcPr>
            <w:tcW w:w="687" w:type="pct"/>
            <w:vMerge/>
          </w:tcPr>
          <w:p w14:paraId="5E8F7A79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15A4D0C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Demand_Torque</w:t>
            </w:r>
          </w:p>
        </w:tc>
        <w:tc>
          <w:tcPr>
            <w:tcW w:w="580" w:type="pct"/>
          </w:tcPr>
          <w:p w14:paraId="404A9E13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99F1B25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-5000~5000</w:t>
            </w:r>
          </w:p>
        </w:tc>
      </w:tr>
      <w:tr w:rsidR="00E60BF0" w14:paraId="05C4D7BF" w14:textId="77777777">
        <w:tc>
          <w:tcPr>
            <w:tcW w:w="687" w:type="pct"/>
            <w:vMerge/>
          </w:tcPr>
          <w:p w14:paraId="4D927C8E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7C12DCE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Demand_Speed</w:t>
            </w:r>
          </w:p>
        </w:tc>
        <w:tc>
          <w:tcPr>
            <w:tcW w:w="580" w:type="pct"/>
          </w:tcPr>
          <w:p w14:paraId="1906DFA0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7BDC1E9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-15000~15000</w:t>
            </w:r>
          </w:p>
        </w:tc>
      </w:tr>
      <w:tr w:rsidR="00E60BF0" w14:paraId="2B70897B" w14:textId="77777777">
        <w:trPr>
          <w:trHeight w:val="389"/>
        </w:trPr>
        <w:tc>
          <w:tcPr>
            <w:tcW w:w="687" w:type="pct"/>
            <w:vMerge w:val="restart"/>
          </w:tcPr>
          <w:p w14:paraId="6B957487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</w:t>
            </w:r>
          </w:p>
          <w:p w14:paraId="5FA45D72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0xCFF0005</w:t>
            </w:r>
          </w:p>
        </w:tc>
        <w:tc>
          <w:tcPr>
            <w:tcW w:w="2251" w:type="pct"/>
            <w:vAlign w:val="center"/>
          </w:tcPr>
          <w:p w14:paraId="3FA1C8BD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580" w:type="pct"/>
          </w:tcPr>
          <w:p w14:paraId="3C9ECAD5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2D834DB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</w:t>
            </w:r>
            <w:r>
              <w:rPr>
                <w:rFonts w:ascii="Times New Roman" w:hAnsi="Times New Roman"/>
                <w:color w:val="000000"/>
                <w:sz w:val="21"/>
              </w:rPr>
              <w:t>～</w:t>
            </w:r>
            <w:r>
              <w:rPr>
                <w:rFonts w:ascii="Times New Roman" w:hAnsi="Times New Roman"/>
                <w:color w:val="000000"/>
                <w:sz w:val="21"/>
              </w:rPr>
              <w:t>15000</w:t>
            </w:r>
          </w:p>
        </w:tc>
      </w:tr>
      <w:tr w:rsidR="00E60BF0" w14:paraId="43A7D8B2" w14:textId="77777777">
        <w:tc>
          <w:tcPr>
            <w:tcW w:w="687" w:type="pct"/>
            <w:vMerge/>
          </w:tcPr>
          <w:p w14:paraId="1756F7F2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E72C498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580" w:type="pct"/>
          </w:tcPr>
          <w:p w14:paraId="13ECF894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508F4E6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</w:t>
            </w:r>
            <w:r>
              <w:rPr>
                <w:rFonts w:ascii="Times New Roman" w:hAnsi="Times New Roman"/>
                <w:color w:val="000000"/>
                <w:sz w:val="21"/>
              </w:rPr>
              <w:t>～</w:t>
            </w:r>
            <w:r>
              <w:rPr>
                <w:rFonts w:ascii="Times New Roman" w:hAnsi="Times New Roman"/>
                <w:color w:val="000000"/>
                <w:sz w:val="21"/>
              </w:rPr>
              <w:t>5000</w:t>
            </w:r>
          </w:p>
        </w:tc>
      </w:tr>
      <w:tr w:rsidR="00E60BF0" w14:paraId="76B83657" w14:textId="77777777">
        <w:trPr>
          <w:trHeight w:val="389"/>
        </w:trPr>
        <w:tc>
          <w:tcPr>
            <w:tcW w:w="687" w:type="pct"/>
            <w:vMerge/>
          </w:tcPr>
          <w:p w14:paraId="193106E6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8E25E0E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Active_Discharge_Enable_Feedback</w:t>
            </w:r>
          </w:p>
        </w:tc>
        <w:tc>
          <w:tcPr>
            <w:tcW w:w="580" w:type="pct"/>
          </w:tcPr>
          <w:p w14:paraId="6F3EF0E9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CAD12D4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1 = enable</w:t>
            </w:r>
          </w:p>
        </w:tc>
      </w:tr>
      <w:tr w:rsidR="00E60BF0" w14:paraId="52344751" w14:textId="77777777">
        <w:tc>
          <w:tcPr>
            <w:tcW w:w="687" w:type="pct"/>
            <w:vMerge/>
          </w:tcPr>
          <w:p w14:paraId="140993F4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E7DC44B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IGBT_Enable_Feedback</w:t>
            </w:r>
          </w:p>
        </w:tc>
        <w:tc>
          <w:tcPr>
            <w:tcW w:w="580" w:type="pct"/>
          </w:tcPr>
          <w:p w14:paraId="49E0441E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BA208B1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/>
              <w:t>1 = enable</w:t>
            </w:r>
          </w:p>
        </w:tc>
      </w:tr>
      <w:tr w:rsidR="00E60BF0" w14:paraId="0E5B1224" w14:textId="77777777">
        <w:trPr>
          <w:trHeight w:val="389"/>
        </w:trPr>
        <w:tc>
          <w:tcPr>
            <w:tcW w:w="687" w:type="pct"/>
            <w:vMerge w:val="restart"/>
          </w:tcPr>
          <w:p w14:paraId="3AA0C02C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</w:t>
            </w:r>
          </w:p>
          <w:p w14:paraId="43F93858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0xCFF0105</w:t>
            </w:r>
          </w:p>
        </w:tc>
        <w:tc>
          <w:tcPr>
            <w:tcW w:w="2251" w:type="pct"/>
            <w:vAlign w:val="center"/>
          </w:tcPr>
          <w:p w14:paraId="4AF35213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Temperature</w:t>
            </w:r>
          </w:p>
        </w:tc>
        <w:tc>
          <w:tcPr>
            <w:tcW w:w="580" w:type="pct"/>
          </w:tcPr>
          <w:p w14:paraId="73A06F07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CD04E5C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-40</w:t>
            </w:r>
            <w:r>
              <w:rPr>
                <w:rFonts w:ascii="Times New Roman" w:hAnsi="Times New Roman"/>
                <w:color w:val="000000"/>
                <w:sz w:val="21"/>
              </w:rPr>
              <w:t>～</w:t>
            </w:r>
            <w:r>
              <w:rPr>
                <w:rFonts w:ascii="Times New Roman" w:hAnsi="Times New Roman"/>
                <w:color w:val="000000"/>
                <w:sz w:val="21"/>
              </w:rPr>
              <w:t>215</w:t>
            </w:r>
          </w:p>
        </w:tc>
      </w:tr>
      <w:tr w:rsidR="00E60BF0" w14:paraId="506B8857" w14:textId="77777777">
        <w:tc>
          <w:tcPr>
            <w:tcW w:w="687" w:type="pct"/>
            <w:vMerge/>
          </w:tcPr>
          <w:p w14:paraId="56D3A626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099ED0E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 temperature</w:t>
            </w:r>
          </w:p>
        </w:tc>
        <w:tc>
          <w:tcPr>
            <w:tcW w:w="580" w:type="pct"/>
          </w:tcPr>
          <w:p w14:paraId="7C27DF1D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0A7621C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-40</w:t>
            </w:r>
            <w:r>
              <w:rPr>
                <w:rFonts w:ascii="Times New Roman" w:hAnsi="Times New Roman"/>
                <w:sz w:val="21"/>
              </w:rPr>
              <w:t>～</w:t>
            </w:r>
            <w:r>
              <w:rPr>
                <w:rFonts w:ascii="Times New Roman" w:hAnsi="Times New Roman"/>
                <w:sz w:val="21"/>
              </w:rPr>
              <w:t>215</w:t>
            </w:r>
          </w:p>
        </w:tc>
      </w:tr>
      <w:tr w:rsidR="00E60BF0" w14:paraId="79C95AD4" w14:textId="77777777">
        <w:trPr>
          <w:trHeight w:val="389"/>
        </w:trPr>
        <w:tc>
          <w:tcPr>
            <w:tcW w:w="687" w:type="pct"/>
            <w:vMerge/>
          </w:tcPr>
          <w:p w14:paraId="485A45F9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A3B4F87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Limit(High)</w:t>
            </w:r>
          </w:p>
        </w:tc>
        <w:tc>
          <w:tcPr>
            <w:tcW w:w="580" w:type="pct"/>
          </w:tcPr>
          <w:p w14:paraId="6066C15D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114E606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  <w:r>
              <w:rPr>
                <w:rFonts w:ascii="Times New Roman" w:hAnsi="Times New Roman"/>
                <w:sz w:val="21"/>
              </w:rPr>
              <w:t>～</w:t>
            </w:r>
            <w:r>
              <w:rPr>
                <w:rFonts w:ascii="Times New Roman" w:hAnsi="Times New Roman"/>
                <w:sz w:val="21"/>
              </w:rPr>
              <w:t>5000</w:t>
            </w:r>
          </w:p>
        </w:tc>
      </w:tr>
      <w:tr w:rsidR="00E60BF0" w14:paraId="1E05DCD7" w14:textId="77777777">
        <w:tc>
          <w:tcPr>
            <w:tcW w:w="687" w:type="pct"/>
            <w:vMerge/>
          </w:tcPr>
          <w:p w14:paraId="3CAE7160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B403B2E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Limit(Low)</w:t>
            </w:r>
          </w:p>
        </w:tc>
        <w:tc>
          <w:tcPr>
            <w:tcW w:w="580" w:type="pct"/>
          </w:tcPr>
          <w:p w14:paraId="3A2B1C3E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2E749C5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-5000</w:t>
            </w:r>
            <w:r>
              <w:rPr>
                <w:rFonts w:ascii="Times New Roman" w:hAnsi="Times New Roman"/>
                <w:sz w:val="21"/>
              </w:rPr>
              <w:t>～</w:t>
            </w: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 w:rsidR="00E60BF0" w14:paraId="2BF88040" w14:textId="77777777">
        <w:tc>
          <w:tcPr>
            <w:tcW w:w="687" w:type="pct"/>
            <w:vMerge/>
          </w:tcPr>
          <w:p w14:paraId="61F5E883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1E5E393" w14:textId="77777777" w:rsidR="00E60BF0" w:rsidRDefault="005C5344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Fail Grade </w:t>
            </w:r>
          </w:p>
        </w:tc>
        <w:tc>
          <w:tcPr>
            <w:tcW w:w="580" w:type="pct"/>
          </w:tcPr>
          <w:p w14:paraId="5B584D27" w14:textId="77777777" w:rsidR="00E60BF0" w:rsidRDefault="00E60BF0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594A755" w14:textId="77777777" w:rsidR="00E60BF0" w:rsidRDefault="005C534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No Fault</w:t>
            </w:r>
          </w:p>
          <w:p w14:paraId="12E463BD" w14:textId="77777777" w:rsidR="00E60BF0" w:rsidRDefault="005C534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 = Warning (degraded)</w:t>
            </w:r>
          </w:p>
          <w:p w14:paraId="5ED306CD" w14:textId="77777777" w:rsidR="00E60BF0" w:rsidRDefault="005C534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 = Fault (zero torque output)</w:t>
            </w:r>
          </w:p>
          <w:p w14:paraId="60B8C8B4" w14:textId="77777777" w:rsidR="00E60BF0" w:rsidRDefault="005C534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3 = Fault (shut down MCU)</w:t>
            </w:r>
          </w:p>
        </w:tc>
      </w:tr>
    </w:tbl>
    <w:p w14:paraId="775CEF70" w14:textId="77777777" w:rsidR="00E60BF0" w:rsidRDefault="00E60BF0">
      <w:pPr>
        <w:pStyle w:val="a0"/>
        <w:ind w:firstLine="0"/>
      </w:pPr>
    </w:p>
    <w:p w14:paraId="435A93DF" w14:textId="77777777" w:rsidR="00E60BF0" w:rsidRDefault="005C5344">
      <w:pPr>
        <w:pStyle w:val="4"/>
      </w:pPr>
      <w:r>
        <w:rPr>
          <w:rFonts w:hint="eastAsia"/>
        </w:rPr>
        <w:t>开关磁阻多合一</w:t>
      </w:r>
      <w:r>
        <w:t>HVC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0"/>
        <w:gridCol w:w="3576"/>
        <w:gridCol w:w="2330"/>
        <w:gridCol w:w="2043"/>
      </w:tblGrid>
      <w:tr w:rsidR="00E60BF0" w14:paraId="1A1D30FD" w14:textId="77777777" w:rsidTr="002D0ADD">
        <w:tc>
          <w:tcPr>
            <w:tcW w:w="1680" w:type="dxa"/>
            <w:shd w:val="clear" w:color="auto" w:fill="FFC000" w:themeFill="accent4"/>
          </w:tcPr>
          <w:p w14:paraId="48BE0497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3CC2E15C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1B4C4B5C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8F3C018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115864F8" w14:textId="77777777">
        <w:tc>
          <w:tcPr>
            <w:tcW w:w="1680" w:type="dxa"/>
            <w:shd w:val="clear" w:color="auto" w:fill="E2EFD9" w:themeFill="accent6" w:themeFillTint="33"/>
          </w:tcPr>
          <w:p w14:paraId="6CED0C5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</w:t>
            </w:r>
          </w:p>
          <w:p w14:paraId="5CFF227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0X18008FD0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2D95C2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VCU_DCDC1_En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27B073B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工作使能命令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37534A5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停止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</w:p>
        </w:tc>
      </w:tr>
      <w:tr w:rsidR="00E60BF0" w14:paraId="319DF938" w14:textId="77777777">
        <w:tc>
          <w:tcPr>
            <w:tcW w:w="1680" w:type="dxa"/>
            <w:vMerge w:val="restart"/>
            <w:shd w:val="clear" w:color="auto" w:fill="E2EFD9" w:themeFill="accent6" w:themeFillTint="33"/>
          </w:tcPr>
          <w:p w14:paraId="072644C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DCDC1_1</w:t>
            </w:r>
          </w:p>
          <w:p w14:paraId="62285E9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1C2268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4C775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208BE35C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C67173E" w14:textId="77777777">
        <w:tc>
          <w:tcPr>
            <w:tcW w:w="1680" w:type="dxa"/>
            <w:vMerge/>
            <w:shd w:val="clear" w:color="auto" w:fill="E2EFD9" w:themeFill="accent6" w:themeFillTint="33"/>
          </w:tcPr>
          <w:p w14:paraId="146EA70C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740B38B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DCDC1_OutCurr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6D8AED7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输出电流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5C5B2C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23858AC" w14:textId="77777777">
        <w:tc>
          <w:tcPr>
            <w:tcW w:w="1680" w:type="dxa"/>
            <w:vMerge/>
            <w:shd w:val="clear" w:color="auto" w:fill="E2EFD9" w:themeFill="accent6" w:themeFillTint="33"/>
          </w:tcPr>
          <w:p w14:paraId="69F34E6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3614D8E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DCDC1_InputVolt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8D21B4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输入电压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F6DCC0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82A2713" w14:textId="77777777">
        <w:tc>
          <w:tcPr>
            <w:tcW w:w="1680" w:type="dxa"/>
            <w:vMerge/>
            <w:shd w:val="clear" w:color="auto" w:fill="E2EFD9" w:themeFill="accent6" w:themeFillTint="33"/>
          </w:tcPr>
          <w:p w14:paraId="46AE803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F78E37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DCDC1_ModuleTemp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4BBB534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模块温度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C75A43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A910534" w14:textId="77777777">
        <w:tc>
          <w:tcPr>
            <w:tcW w:w="1680" w:type="dxa"/>
            <w:vMerge w:val="restart"/>
            <w:shd w:val="clear" w:color="auto" w:fill="E2EFD9" w:themeFill="accent6" w:themeFillTint="33"/>
          </w:tcPr>
          <w:p w14:paraId="0429F43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DCDC1_2</w:t>
            </w:r>
          </w:p>
          <w:p w14:paraId="588AECF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64B1E41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DCDC1_FaultLevel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1789670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故障等级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0D427BB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0x3: 3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级故障（告警）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0x2: 2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级故障（降额运行）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0x1: 1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级故障（关机保护）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无故障</w:t>
            </w:r>
          </w:p>
        </w:tc>
      </w:tr>
      <w:tr w:rsidR="00E60BF0" w14:paraId="5E22B215" w14:textId="77777777">
        <w:tc>
          <w:tcPr>
            <w:tcW w:w="1680" w:type="dxa"/>
            <w:vMerge/>
            <w:shd w:val="clear" w:color="auto" w:fill="E2EFD9" w:themeFill="accent6" w:themeFillTint="33"/>
          </w:tcPr>
          <w:p w14:paraId="3881810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5B40651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DCDC1_WorkSt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72813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工作状态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53D2EED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0x6: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保护关机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0x5: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正常关机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0x4: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运行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0x3: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待机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自检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</w:p>
        </w:tc>
      </w:tr>
      <w:tr w:rsidR="00E60BF0" w14:paraId="482A74C5" w14:textId="77777777">
        <w:tc>
          <w:tcPr>
            <w:tcW w:w="1680" w:type="dxa"/>
            <w:vMerge/>
            <w:shd w:val="clear" w:color="auto" w:fill="E2EFD9" w:themeFill="accent6" w:themeFillTint="33"/>
          </w:tcPr>
          <w:p w14:paraId="7416BDF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783CED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06A28A2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 w:hint="eastAsia"/>
                <w:sz w:val="21"/>
              </w:rPr>
              <w:t>故障状态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249A228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母线故障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硬件故障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0x80: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内部通信故障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0x40: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输出过流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过温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0x8: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输出短路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0x4: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输入欠压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输入过压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无故障</w:t>
            </w:r>
          </w:p>
        </w:tc>
      </w:tr>
      <w:tr w:rsidR="00E60BF0" w14:paraId="5900F8BD" w14:textId="77777777">
        <w:tc>
          <w:tcPr>
            <w:tcW w:w="1680" w:type="dxa"/>
            <w:vMerge w:val="restart"/>
            <w:shd w:val="clear" w:color="auto" w:fill="D9E2F3" w:themeFill="accent5" w:themeFillTint="33"/>
          </w:tcPr>
          <w:p w14:paraId="1FCE957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Ctrl_HVC</w:t>
            </w:r>
          </w:p>
          <w:p w14:paraId="5348BF4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0X1800A105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8DF312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EDrv1_PowOnCmd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56E8D8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D372E8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E60BF0" w14:paraId="3429B2F9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155342A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62FD76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EDrv2_PowOnCmd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4677E1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715DBD0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E60BF0" w14:paraId="66C05DE6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3EC3D6F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1BB49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3ED3C9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空调上电指令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0F3B087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E60BF0" w14:paraId="409872D6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7CDF21E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723D96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559346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</w:t>
            </w:r>
            <w:r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A3BBB9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E60BF0" w14:paraId="16806142" w14:textId="77777777">
        <w:tc>
          <w:tcPr>
            <w:tcW w:w="1680" w:type="dxa"/>
            <w:vMerge w:val="restart"/>
            <w:shd w:val="clear" w:color="auto" w:fill="D9E2F3" w:themeFill="accent5" w:themeFillTint="33"/>
          </w:tcPr>
          <w:p w14:paraId="337A538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HVC1_LV</w:t>
            </w:r>
          </w:p>
          <w:p w14:paraId="76E46A4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3CE94D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Batt_Vol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72FDA3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低压输入电压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1D2291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6039CAA1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561FD00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9F7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DCDC_OutVol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0FD986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ascii="Times New Roman" w:hAnsi="Times New Roman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BCC85E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A21D145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241F68E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408BE7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HVC_KL15Vol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E7F8C7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高压控制板</w:t>
            </w:r>
            <w:r>
              <w:rPr>
                <w:rFonts w:ascii="Times New Roman" w:hAnsi="Times New Roman"/>
                <w:sz w:val="21"/>
              </w:rPr>
              <w:t>KL15</w:t>
            </w:r>
            <w:r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3E3C4B4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160E373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E66070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B29666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HVC_ChgWakeUpVol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E4A277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充电唤醒电压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DD8632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0D8A212" w14:textId="77777777">
        <w:tc>
          <w:tcPr>
            <w:tcW w:w="1680" w:type="dxa"/>
            <w:vMerge w:val="restart"/>
            <w:shd w:val="clear" w:color="auto" w:fill="D9E2F3" w:themeFill="accent5" w:themeFillTint="33"/>
          </w:tcPr>
          <w:p w14:paraId="0D029E8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HVC3_Temp</w:t>
            </w:r>
          </w:p>
          <w:p w14:paraId="38885C2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0X180305A1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24476CC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PDU_Temp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778E4B25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PDU控制器温度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8E5BEE2" w14:textId="77777777" w:rsidR="00E60BF0" w:rsidRDefault="00E60BF0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E60BF0" w14:paraId="37B58FEC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1CE485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1B9BCC5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Out_Temp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D8BADE2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出水口温度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29A622F" w14:textId="77777777" w:rsidR="00E60BF0" w:rsidRDefault="00E60BF0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E60BF0" w14:paraId="194F9F67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4B5F2B5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0DD9C9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In_Temp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768A433" w14:textId="77777777" w:rsidR="00E60BF0" w:rsidRDefault="005C5344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进水口温度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4700A80" w14:textId="77777777" w:rsidR="00E60BF0" w:rsidRDefault="00E60BF0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E60BF0" w14:paraId="5CEB97F9" w14:textId="77777777">
        <w:tc>
          <w:tcPr>
            <w:tcW w:w="1680" w:type="dxa"/>
            <w:vMerge w:val="restart"/>
            <w:shd w:val="clear" w:color="auto" w:fill="D9E2F3" w:themeFill="accent5" w:themeFillTint="33"/>
          </w:tcPr>
          <w:p w14:paraId="1EA2F02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HVC4_RlySt</w:t>
            </w:r>
          </w:p>
          <w:p w14:paraId="6BE4222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0X180405A1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9FEC9B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KM01_MotDrv1MainSt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E8C8D0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KM01:</w:t>
            </w: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/>
                <w:sz w:val="21"/>
              </w:rPr>
              <w:t>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10A22F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143B031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5532012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63ED6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KM04_MotDrv1PreSt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697118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KM04:</w:t>
            </w: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/>
                <w:sz w:val="21"/>
              </w:rPr>
              <w:t>预充接触</w:t>
            </w:r>
            <w:r>
              <w:rPr>
                <w:rFonts w:ascii="Times New Roman" w:hAnsi="Times New Roman"/>
                <w:sz w:val="21"/>
              </w:rPr>
              <w:lastRenderedPageBreak/>
              <w:t>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4C897B1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BE49CF2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2CCB204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7A2A49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KM02_MotDrv2MainSt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590989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KM02:</w:t>
            </w: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</w:rPr>
              <w:t>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3B602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3252B16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C65D58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9BD0E7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KM05_MotDrv2PreSt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4E1635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KM05:</w:t>
            </w: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</w:rPr>
              <w:t>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5AC041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983837A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03F2D13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5503BB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KM03_PaxACSt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20F991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KM03:</w:t>
            </w:r>
            <w:r>
              <w:rPr>
                <w:rFonts w:ascii="Times New Roman" w:hAnsi="Times New Roman"/>
                <w:sz w:val="21"/>
              </w:rPr>
              <w:t>空调接触器状态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B702D3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F18B31F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5557B9C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17E2A8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KM06_PTCSt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032823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KM06:PTC</w:t>
            </w:r>
            <w:r>
              <w:rPr>
                <w:rFonts w:ascii="Times New Roman" w:hAnsi="Times New Roman"/>
                <w:sz w:val="21"/>
              </w:rPr>
              <w:t>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CB9630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BE70BD8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519CA19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0F055A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F12D72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0D5248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E26F84A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9BE59E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68B37C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5E8813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电驱</w:t>
            </w:r>
            <w:r>
              <w:rPr>
                <w:rFonts w:ascii="Times New Roman" w:hAnsi="Times New Roman" w:hint="eastAsia"/>
                <w:sz w:val="21"/>
              </w:rPr>
              <w:t>2</w:t>
            </w:r>
            <w:r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3B33C8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CC3B459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28100D8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AE36A9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17D742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空调上电状态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4DCFC3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5C68D6F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3AEA9E4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5C73C3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75D36A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PTC</w:t>
            </w:r>
            <w:r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E06CBD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9FA2E9B" w14:textId="77777777">
        <w:tc>
          <w:tcPr>
            <w:tcW w:w="1680" w:type="dxa"/>
            <w:vMerge w:val="restart"/>
            <w:shd w:val="clear" w:color="auto" w:fill="D9E2F3" w:themeFill="accent5" w:themeFillTint="33"/>
          </w:tcPr>
          <w:p w14:paraId="3D2CBA1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HVC7_HV1</w:t>
            </w:r>
          </w:p>
          <w:p w14:paraId="77EC956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0X180705A1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A2C19A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PwrPos_Vol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8E042E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多合一输入电压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E72823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67CDEDC2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4DDAB3D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A314C0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03E0F4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电除霜电压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7DD81E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E3F9390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227201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205F7E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A05317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446769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8132AF4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080CAA9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8F9544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23C19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6C6EA3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6030E2AF" w14:textId="77777777">
        <w:tc>
          <w:tcPr>
            <w:tcW w:w="1680" w:type="dxa"/>
            <w:vMerge/>
            <w:shd w:val="clear" w:color="auto" w:fill="D9E2F3" w:themeFill="accent5" w:themeFillTint="33"/>
          </w:tcPr>
          <w:p w14:paraId="62637B4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315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7D064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乘客空调电压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66DCC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F841CFF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4E75415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VCU2MCU1</w:t>
            </w:r>
          </w:p>
          <w:p w14:paraId="0358AAC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0X0C31EFD0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B9C7E0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D9B449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08A3D08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342854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A59147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672EB0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VCU2OilMotor_WorkMode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1B0390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00896DB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41B6D91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19FEF9E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65C6492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VCU2OilMotor_CtrlMode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2F250A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250BE34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5AF804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3B4742CC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7DA4DE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VCU2OilMotor_AntiSlipEn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CEB367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769538C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D099C84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48D841B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B5DC5E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VCU2OilMotor_ActiveDisCharge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77CE54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油泵电机主动放电功能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1D75033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AC9247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4C642A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4F6E9B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VCU2OilMotor_BusCurLimit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F6FDE8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油泵电机母线电流限制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71B9AA5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5BBD4E7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11881D0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DCE79E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526422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07C5438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82BA50D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01E3735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0DCDA1A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4BE9E7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油泵电机目标转矩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3FD136A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7EFA21D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1D67B68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VCU2MCU2</w:t>
            </w:r>
          </w:p>
          <w:p w14:paraId="2ED1DB2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0X0C31F1D0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3D0D13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CF6FC5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6A3BEC9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DC50C51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F2AFCC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0F30AB7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VCU2DrvMotor_WorkMode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592E1AF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驱动电机工作模式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8CE4F4C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99EDD1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0B768D5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E191DA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VCU2DrvMotor_CtrlMode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493110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驱动电机控制模式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900AAA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FD308AA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E93DBA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95F310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VCU2DrvMotor_AntiSlipEn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3E9720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DC73F4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0C96631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3E00506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D1A4A4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VCU2DrvMotor_ActiveDisCharge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4A14A9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驱动电机主动放电功能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AB805F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BA71249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96225A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54AD52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VCU2DrvMotor_BusCurLimit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52DF109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驱动电机母线电流限制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28BE39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F281F18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3375731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BCCAA1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5A54C4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驱动电机目标转速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216C348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778A084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13DC5D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9DAC48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8B36F6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驱动电机目标转矩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46C67B6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950923B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79B2C51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MCU1Msg1</w:t>
            </w:r>
          </w:p>
          <w:p w14:paraId="5A3FD4B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0X1836D0EF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DD0C79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lastRenderedPageBreak/>
              <w:t>OilMotorBusVolt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D86253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油泵电机母线电压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0E4F0A7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6C8A63BE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73069A9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F65F67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5ADECA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油泵电机当前转速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C5CBB4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702A157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14216A0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MCU1Msg2</w:t>
            </w:r>
          </w:p>
          <w:p w14:paraId="60EC9D7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0X1837D0EF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062277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091BBE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1E2707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681D419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AF4468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684233D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ECB523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油泵电机工作模式反馈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91DC7A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608BFDA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2DB288E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53B5DF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OilMotorAntiSlipSt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18F8D5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油泵电机防溜坡状态反馈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3B2F061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069B0D9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8B4C37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9BBB20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0AA864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油泵电机故障状态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8EEE8E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875D118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11B240E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E7005F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AA1320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油泵电机限功率百分比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05097FB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7BA8741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3AE36D5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MCU2Msg1</w:t>
            </w:r>
          </w:p>
          <w:p w14:paraId="41E6AAD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0X1836D0F1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934430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DrvMotorBusVolt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74FC76B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驱动电机母线电压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462A75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2D07587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39E3898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691ED8E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5F73005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驱动电机当前转速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9E1B45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BCCA400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239828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0352322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35A5D8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驱动电机当前转矩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3CC2E4B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9511542" w14:textId="77777777">
        <w:tc>
          <w:tcPr>
            <w:tcW w:w="1680" w:type="dxa"/>
            <w:vMerge w:val="restart"/>
            <w:shd w:val="clear" w:color="auto" w:fill="FFF2CC" w:themeFill="accent4" w:themeFillTint="33"/>
          </w:tcPr>
          <w:p w14:paraId="14BC5DA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MCU2Msg2</w:t>
            </w:r>
          </w:p>
          <w:p w14:paraId="1961BEB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0X1837D0F1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5DE2D4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77CAD0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505C48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F8453B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56A950E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890A1A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F965C4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驱动电机工作模式反馈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66017F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A26284D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28B9BE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0E87DE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DrvMotorAntiSlipSt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233CFD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驱动电机防溜坡状态反馈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8B9C77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EDCF0F2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64E4E66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C68658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C0C7B1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驱动电机故障状态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5D9C81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6077703" w14:textId="77777777">
        <w:tc>
          <w:tcPr>
            <w:tcW w:w="1680" w:type="dxa"/>
            <w:vMerge/>
            <w:shd w:val="clear" w:color="auto" w:fill="FFF2CC" w:themeFill="accent4" w:themeFillTint="33"/>
          </w:tcPr>
          <w:p w14:paraId="1D14334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B01047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114130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驱动电机限功率百分比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A29F0C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6D6AB5" w14:textId="77777777" w:rsidR="00E60BF0" w:rsidRDefault="00E60BF0">
      <w:pPr>
        <w:pStyle w:val="a0"/>
        <w:ind w:firstLine="0"/>
      </w:pPr>
    </w:p>
    <w:p w14:paraId="4CBE438F" w14:textId="6364F4E9" w:rsidR="008E6141" w:rsidRDefault="008E6141" w:rsidP="002D0ADD">
      <w:pPr>
        <w:pStyle w:val="4"/>
        <w:tabs>
          <w:tab w:val="clear" w:pos="432"/>
        </w:tabs>
      </w:pPr>
      <w:r>
        <w:rPr>
          <w:rFonts w:hint="eastAsia"/>
        </w:rPr>
        <w:t>三通阀</w:t>
      </w:r>
      <w:r>
        <w:rPr>
          <w:rFonts w:hint="eastAsia"/>
        </w:rPr>
        <w:t>T</w:t>
      </w:r>
      <w:r>
        <w:t>WV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88"/>
        <w:gridCol w:w="2411"/>
        <w:gridCol w:w="2351"/>
        <w:gridCol w:w="3179"/>
      </w:tblGrid>
      <w:tr w:rsidR="00BD5327" w14:paraId="79C62805" w14:textId="77777777" w:rsidTr="00BD5327">
        <w:tc>
          <w:tcPr>
            <w:tcW w:w="876" w:type="pct"/>
            <w:shd w:val="clear" w:color="auto" w:fill="FFC000" w:themeFill="accent4"/>
          </w:tcPr>
          <w:p w14:paraId="6AC6ACDD" w14:textId="77777777" w:rsidR="002D0ADD" w:rsidRDefault="002D0ADD" w:rsidP="005A1138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1252" w:type="pct"/>
            <w:shd w:val="clear" w:color="auto" w:fill="FFC000" w:themeFill="accent4"/>
          </w:tcPr>
          <w:p w14:paraId="62E29491" w14:textId="77777777" w:rsidR="002D0ADD" w:rsidRDefault="002D0ADD" w:rsidP="005A1138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1221" w:type="pct"/>
            <w:shd w:val="clear" w:color="auto" w:fill="FFC000" w:themeFill="accent4"/>
          </w:tcPr>
          <w:p w14:paraId="296A694D" w14:textId="77777777" w:rsidR="002D0ADD" w:rsidRDefault="002D0ADD" w:rsidP="005A1138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651" w:type="pct"/>
            <w:shd w:val="clear" w:color="auto" w:fill="FFC000" w:themeFill="accent4"/>
          </w:tcPr>
          <w:p w14:paraId="725674A7" w14:textId="77777777" w:rsidR="002D0ADD" w:rsidRDefault="002D0ADD" w:rsidP="005A1138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:rsidR="00BD5327" w14:paraId="16CFFC95" w14:textId="77777777" w:rsidTr="00BD5327">
        <w:tc>
          <w:tcPr>
            <w:tcW w:w="876" w:type="pct"/>
          </w:tcPr>
          <w:p w14:paraId="39030111" w14:textId="5687B479" w:rsidR="00C8428D" w:rsidRDefault="00C8428D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428D">
              <w:rPr>
                <w:rFonts w:ascii="Times New Roman" w:hAnsi="Times New Roman"/>
                <w:sz w:val="21"/>
              </w:rPr>
              <w:t>0x0cfd6720</w:t>
            </w:r>
          </w:p>
        </w:tc>
        <w:tc>
          <w:tcPr>
            <w:tcW w:w="1252" w:type="pct"/>
            <w:vAlign w:val="center"/>
          </w:tcPr>
          <w:p w14:paraId="434CAC03" w14:textId="3426D1DA" w:rsidR="00C8428D" w:rsidRDefault="00C8428D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TWV_ON_Ctr</w:t>
            </w:r>
          </w:p>
        </w:tc>
        <w:tc>
          <w:tcPr>
            <w:tcW w:w="1221" w:type="pct"/>
            <w:vAlign w:val="center"/>
          </w:tcPr>
          <w:p w14:paraId="6F6FC9D3" w14:textId="5630C85A" w:rsidR="00C8428D" w:rsidRDefault="00C8428D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 w:hint="eastAsia"/>
                <w:sz w:val="21"/>
              </w:rPr>
              <w:t>阀口连通开度，</w:t>
            </w:r>
            <w:r w:rsidRPr="00BA6062">
              <w:rPr>
                <w:rFonts w:ascii="Times New Roman" w:hAnsi="Times New Roman" w:hint="eastAsia"/>
                <w:sz w:val="21"/>
              </w:rPr>
              <w:t>%</w:t>
            </w:r>
          </w:p>
        </w:tc>
        <w:tc>
          <w:tcPr>
            <w:tcW w:w="1651" w:type="pct"/>
            <w:vAlign w:val="center"/>
          </w:tcPr>
          <w:p w14:paraId="44A6DC62" w14:textId="77777777" w:rsidR="00BD5327" w:rsidRDefault="00C8428D" w:rsidP="00BA6062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r w:rsidRPr="00BA6062">
              <w:rPr>
                <w:rFonts w:ascii="Times New Roman" w:hAnsi="Times New Roman" w:hint="eastAsia"/>
                <w:kern w:val="0"/>
                <w:sz w:val="21"/>
              </w:rPr>
              <w:t>开度控制的是</w:t>
            </w:r>
            <w:r w:rsidRPr="00BA6062">
              <w:rPr>
                <w:rFonts w:ascii="Times New Roman" w:hAnsi="Times New Roman"/>
                <w:kern w:val="0"/>
                <w:sz w:val="21"/>
              </w:rPr>
              <w:t>B</w:t>
            </w:r>
            <w:r w:rsidRPr="00BA6062">
              <w:rPr>
                <w:rFonts w:ascii="Times New Roman" w:hAnsi="Times New Roman" w:hint="eastAsia"/>
                <w:kern w:val="0"/>
                <w:sz w:val="21"/>
              </w:rPr>
              <w:t>口开度，</w:t>
            </w:r>
          </w:p>
          <w:p w14:paraId="2E9EA295" w14:textId="1F957B46" w:rsidR="00C8428D" w:rsidRPr="00BA6062" w:rsidRDefault="00C8428D" w:rsidP="00BA6062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r w:rsidRPr="00BA6062">
              <w:rPr>
                <w:rFonts w:ascii="Times New Roman" w:hAnsi="Times New Roman"/>
                <w:kern w:val="0"/>
                <w:sz w:val="21"/>
              </w:rPr>
              <w:t>C</w:t>
            </w:r>
            <w:r w:rsidRPr="00BA6062">
              <w:rPr>
                <w:rFonts w:ascii="Times New Roman" w:hAnsi="Times New Roman" w:hint="eastAsia"/>
                <w:kern w:val="0"/>
                <w:sz w:val="21"/>
              </w:rPr>
              <w:t>口开度</w:t>
            </w:r>
            <w:r w:rsidRPr="00BA6062">
              <w:rPr>
                <w:rFonts w:ascii="Times New Roman" w:hAnsi="Times New Roman"/>
                <w:kern w:val="0"/>
                <w:sz w:val="21"/>
              </w:rPr>
              <w:t>=100%-B</w:t>
            </w:r>
            <w:r w:rsidRPr="00BA6062">
              <w:rPr>
                <w:rFonts w:ascii="Times New Roman" w:hAnsi="Times New Roman" w:hint="eastAsia"/>
                <w:kern w:val="0"/>
                <w:sz w:val="21"/>
              </w:rPr>
              <w:t>口开度</w:t>
            </w:r>
          </w:p>
        </w:tc>
      </w:tr>
      <w:tr w:rsidR="00BD5327" w14:paraId="20B7D580" w14:textId="77777777" w:rsidTr="00BD5327">
        <w:trPr>
          <w:trHeight w:val="389"/>
        </w:trPr>
        <w:tc>
          <w:tcPr>
            <w:tcW w:w="876" w:type="pct"/>
            <w:vMerge w:val="restart"/>
          </w:tcPr>
          <w:p w14:paraId="426AFA6C" w14:textId="67A20F6A" w:rsidR="00BA6062" w:rsidRDefault="00BA6062" w:rsidP="00BA6062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0x18FD20B0</w:t>
            </w:r>
          </w:p>
        </w:tc>
        <w:tc>
          <w:tcPr>
            <w:tcW w:w="1252" w:type="pct"/>
            <w:vAlign w:val="center"/>
          </w:tcPr>
          <w:p w14:paraId="1D15EABC" w14:textId="64F4DC2F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Err_Code_Feedback</w:t>
            </w:r>
          </w:p>
        </w:tc>
        <w:tc>
          <w:tcPr>
            <w:tcW w:w="1221" w:type="pct"/>
            <w:vAlign w:val="center"/>
          </w:tcPr>
          <w:p w14:paraId="6CDAFE8B" w14:textId="20AFDC01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水阀实时状态信息</w:t>
            </w:r>
          </w:p>
        </w:tc>
        <w:tc>
          <w:tcPr>
            <w:tcW w:w="1651" w:type="pct"/>
            <w:vAlign w:val="center"/>
          </w:tcPr>
          <w:p w14:paraId="4531562F" w14:textId="77777777" w:rsidR="00BD5327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 xml:space="preserve">0x0  </w:t>
            </w:r>
            <w:r w:rsidRPr="00BA6062">
              <w:rPr>
                <w:rFonts w:ascii="Times New Roman" w:hAnsi="Times New Roman" w:hint="eastAsia"/>
                <w:sz w:val="21"/>
              </w:rPr>
              <w:t>水阀待机中</w:t>
            </w:r>
          </w:p>
          <w:p w14:paraId="5E8324D5" w14:textId="77777777" w:rsidR="00BD5327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 xml:space="preserve">0x1  </w:t>
            </w:r>
            <w:r w:rsidRPr="00BA6062">
              <w:rPr>
                <w:rFonts w:ascii="Times New Roman" w:hAnsi="Times New Roman" w:hint="eastAsia"/>
                <w:sz w:val="21"/>
              </w:rPr>
              <w:t>水阀运动中</w:t>
            </w:r>
          </w:p>
          <w:p w14:paraId="72DB39F8" w14:textId="77777777" w:rsidR="00BD5327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 xml:space="preserve">0x2  </w:t>
            </w:r>
            <w:r w:rsidRPr="00BA6062">
              <w:rPr>
                <w:rFonts w:ascii="Times New Roman" w:hAnsi="Times New Roman" w:hint="eastAsia"/>
                <w:sz w:val="21"/>
              </w:rPr>
              <w:t>水阀处于初始化中</w:t>
            </w:r>
          </w:p>
          <w:p w14:paraId="286408F1" w14:textId="02F101B5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 xml:space="preserve">0x3  </w:t>
            </w:r>
            <w:r w:rsidRPr="00BA6062">
              <w:rPr>
                <w:rFonts w:ascii="Times New Roman" w:hAnsi="Times New Roman" w:hint="eastAsia"/>
                <w:sz w:val="21"/>
              </w:rPr>
              <w:t>水阀错误</w:t>
            </w:r>
          </w:p>
        </w:tc>
      </w:tr>
      <w:tr w:rsidR="00BD5327" w14:paraId="14E0B4EF" w14:textId="77777777" w:rsidTr="00BD5327">
        <w:tc>
          <w:tcPr>
            <w:tcW w:w="876" w:type="pct"/>
            <w:vMerge/>
          </w:tcPr>
          <w:p w14:paraId="47866212" w14:textId="77777777" w:rsidR="00BA6062" w:rsidRDefault="00BA6062" w:rsidP="00BA6062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252" w:type="pct"/>
            <w:vAlign w:val="center"/>
          </w:tcPr>
          <w:p w14:paraId="096D2CD3" w14:textId="1597DF8B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Opening_Feedback</w:t>
            </w:r>
          </w:p>
        </w:tc>
        <w:tc>
          <w:tcPr>
            <w:tcW w:w="1221" w:type="pct"/>
            <w:vAlign w:val="center"/>
          </w:tcPr>
          <w:p w14:paraId="3C5D5DCA" w14:textId="7E678E6A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水阀开度信息反馈</w:t>
            </w:r>
          </w:p>
        </w:tc>
        <w:tc>
          <w:tcPr>
            <w:tcW w:w="1651" w:type="pct"/>
            <w:vAlign w:val="center"/>
          </w:tcPr>
          <w:p w14:paraId="4753312B" w14:textId="77777777" w:rsidR="00BD5327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 w:hint="eastAsia"/>
                <w:sz w:val="21"/>
              </w:rPr>
              <w:t>开度控制的是</w:t>
            </w:r>
            <w:r w:rsidRPr="00BA6062">
              <w:rPr>
                <w:rFonts w:ascii="Times New Roman" w:hAnsi="Times New Roman"/>
                <w:sz w:val="21"/>
              </w:rPr>
              <w:t>B</w:t>
            </w:r>
            <w:r w:rsidRPr="00BA6062">
              <w:rPr>
                <w:rFonts w:ascii="Times New Roman" w:hAnsi="Times New Roman" w:hint="eastAsia"/>
                <w:sz w:val="21"/>
              </w:rPr>
              <w:t>口开度，</w:t>
            </w:r>
          </w:p>
          <w:p w14:paraId="64E3DEA1" w14:textId="50617F08" w:rsidR="00BA6062" w:rsidRDefault="00BA6062" w:rsidP="00BA606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BA6062">
              <w:rPr>
                <w:rFonts w:ascii="Times New Roman" w:hAnsi="Times New Roman"/>
                <w:sz w:val="21"/>
              </w:rPr>
              <w:t>C</w:t>
            </w:r>
            <w:r w:rsidRPr="00BA6062">
              <w:rPr>
                <w:rFonts w:ascii="Times New Roman" w:hAnsi="Times New Roman" w:hint="eastAsia"/>
                <w:sz w:val="21"/>
              </w:rPr>
              <w:t>口开度</w:t>
            </w:r>
            <w:r w:rsidRPr="00BA6062">
              <w:rPr>
                <w:rFonts w:ascii="Times New Roman" w:hAnsi="Times New Roman"/>
                <w:sz w:val="21"/>
              </w:rPr>
              <w:t>=100%-B</w:t>
            </w:r>
            <w:r w:rsidRPr="00BA6062">
              <w:rPr>
                <w:rFonts w:ascii="Times New Roman" w:hAnsi="Times New Roman" w:hint="eastAsia"/>
                <w:sz w:val="21"/>
              </w:rPr>
              <w:t>口开度</w:t>
            </w:r>
          </w:p>
        </w:tc>
      </w:tr>
    </w:tbl>
    <w:p w14:paraId="45B45E04" w14:textId="77777777" w:rsidR="008E6141" w:rsidRDefault="008E6141">
      <w:pPr>
        <w:pStyle w:val="a0"/>
        <w:ind w:firstLine="0"/>
      </w:pPr>
    </w:p>
    <w:p w14:paraId="70FD5877" w14:textId="77777777" w:rsidR="00E60BF0" w:rsidRDefault="005C5344">
      <w:pPr>
        <w:pStyle w:val="10"/>
        <w:spacing w:before="120" w:after="120"/>
      </w:pPr>
      <w:bookmarkStart w:id="10" w:name="_Toc227660681"/>
      <w:r>
        <w:rPr>
          <w:rFonts w:hint="eastAsia"/>
        </w:rPr>
        <w:t>功能描述</w:t>
      </w:r>
      <w:bookmarkEnd w:id="10"/>
    </w:p>
    <w:p w14:paraId="4237B070" w14:textId="77777777" w:rsidR="00E60BF0" w:rsidRDefault="005C5344">
      <w:pPr>
        <w:pStyle w:val="2"/>
        <w:spacing w:before="120" w:after="120"/>
      </w:pPr>
      <w:bookmarkStart w:id="11" w:name="_Toc227660682"/>
      <w:r>
        <w:rPr>
          <w:rFonts w:hint="eastAsia"/>
        </w:rPr>
        <w:t>低压管理</w:t>
      </w:r>
      <w:bookmarkEnd w:id="1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60BF0" w14:paraId="43E2B873" w14:textId="77777777">
        <w:tc>
          <w:tcPr>
            <w:tcW w:w="4814" w:type="dxa"/>
            <w:shd w:val="clear" w:color="auto" w:fill="FFC000" w:themeFill="accent4"/>
          </w:tcPr>
          <w:p w14:paraId="6D787F0B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42AEB857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60BF0" w14:paraId="1F156CCB" w14:textId="77777777">
        <w:tc>
          <w:tcPr>
            <w:tcW w:w="4814" w:type="dxa"/>
          </w:tcPr>
          <w:p w14:paraId="6BCADB4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Key</w:t>
            </w:r>
            <w:r>
              <w:rPr>
                <w:sz w:val="21"/>
                <w:szCs w:val="18"/>
              </w:rPr>
              <w:t xml:space="preserve"> On</w:t>
            </w:r>
            <w:r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604A57C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主继电器控制</w:t>
            </w:r>
          </w:p>
        </w:tc>
      </w:tr>
      <w:tr w:rsidR="00E60BF0" w14:paraId="078C4068" w14:textId="77777777">
        <w:tc>
          <w:tcPr>
            <w:tcW w:w="4814" w:type="dxa"/>
          </w:tcPr>
          <w:p w14:paraId="13FB6DE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2FB32B2E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5942587A" w14:textId="77777777">
        <w:tc>
          <w:tcPr>
            <w:tcW w:w="4814" w:type="dxa"/>
          </w:tcPr>
          <w:p w14:paraId="2A8F8E34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Key</w:t>
            </w:r>
            <w:r>
              <w:rPr>
                <w:sz w:val="21"/>
                <w:szCs w:val="18"/>
              </w:rPr>
              <w:t xml:space="preserve"> S</w:t>
            </w:r>
            <w:r>
              <w:rPr>
                <w:rFonts w:hint="eastAsia"/>
                <w:sz w:val="21"/>
                <w:szCs w:val="18"/>
              </w:rPr>
              <w:t>tart</w:t>
            </w:r>
          </w:p>
        </w:tc>
        <w:tc>
          <w:tcPr>
            <w:tcW w:w="4815" w:type="dxa"/>
          </w:tcPr>
          <w:p w14:paraId="604F321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61492745" w14:textId="77777777" w:rsidR="00E60BF0" w:rsidRDefault="00E60BF0">
      <w:pPr>
        <w:pStyle w:val="a0"/>
        <w:ind w:firstLine="0"/>
      </w:pPr>
    </w:p>
    <w:p w14:paraId="4E7471EF" w14:textId="77777777" w:rsidR="00E60BF0" w:rsidRDefault="00E60BF0"/>
    <w:p w14:paraId="6443BEEE" w14:textId="77777777" w:rsidR="00E60BF0" w:rsidRDefault="005C5344">
      <w:pPr>
        <w:pStyle w:val="2"/>
        <w:spacing w:before="120" w:after="120"/>
      </w:pPr>
      <w:bookmarkStart w:id="12" w:name="_Toc227660683"/>
      <w:r>
        <w:rPr>
          <w:rFonts w:hint="eastAsia"/>
        </w:rPr>
        <w:t>高压电管理</w:t>
      </w:r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60BF0" w14:paraId="4C050597" w14:textId="77777777">
        <w:tc>
          <w:tcPr>
            <w:tcW w:w="4814" w:type="dxa"/>
            <w:shd w:val="clear" w:color="auto" w:fill="FFC000" w:themeFill="accent4"/>
          </w:tcPr>
          <w:p w14:paraId="160099E3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301C62BF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60BF0" w14:paraId="01D8E6E9" w14:textId="77777777">
        <w:tc>
          <w:tcPr>
            <w:tcW w:w="4814" w:type="dxa"/>
          </w:tcPr>
          <w:p w14:paraId="77B4414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（</w:t>
            </w:r>
            <w:r>
              <w:rPr>
                <w:rFonts w:hint="eastAsia"/>
                <w:sz w:val="21"/>
                <w:szCs w:val="18"/>
              </w:rPr>
              <w:t>Key</w:t>
            </w:r>
            <w:r>
              <w:rPr>
                <w:sz w:val="21"/>
                <w:szCs w:val="18"/>
              </w:rPr>
              <w:t xml:space="preserve"> On/</w:t>
            </w:r>
            <w:r>
              <w:rPr>
                <w:rFonts w:hint="eastAsia"/>
                <w:sz w:val="21"/>
                <w:szCs w:val="18"/>
              </w:rPr>
              <w:t>快充</w:t>
            </w:r>
            <w:r>
              <w:rPr>
                <w:rFonts w:hint="eastAsia"/>
                <w:sz w:val="21"/>
                <w:szCs w:val="18"/>
              </w:rPr>
              <w:t>/</w:t>
            </w:r>
            <w:r>
              <w:rPr>
                <w:rFonts w:hint="eastAsia"/>
                <w:sz w:val="21"/>
                <w:szCs w:val="18"/>
              </w:rPr>
              <w:t>慢充唤醒）</w:t>
            </w:r>
          </w:p>
        </w:tc>
        <w:tc>
          <w:tcPr>
            <w:tcW w:w="4815" w:type="dxa"/>
          </w:tcPr>
          <w:p w14:paraId="59392F50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主负继电器</w:t>
            </w:r>
          </w:p>
        </w:tc>
      </w:tr>
      <w:tr w:rsidR="00E60BF0" w14:paraId="6F9ED400" w14:textId="77777777">
        <w:tc>
          <w:tcPr>
            <w:tcW w:w="4814" w:type="dxa"/>
          </w:tcPr>
          <w:p w14:paraId="791F19C2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392C329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电机主正继电器</w:t>
            </w:r>
          </w:p>
        </w:tc>
      </w:tr>
      <w:tr w:rsidR="00E60BF0" w14:paraId="6A5C779D" w14:textId="77777777">
        <w:tc>
          <w:tcPr>
            <w:tcW w:w="4814" w:type="dxa"/>
          </w:tcPr>
          <w:p w14:paraId="3B3806D3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6F6AAC2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开关磁阻控制器（慢充唤醒、</w:t>
            </w:r>
            <w:r>
              <w:rPr>
                <w:rFonts w:hint="eastAsia"/>
                <w:sz w:val="21"/>
                <w:szCs w:val="18"/>
              </w:rPr>
              <w:t>D</w:t>
            </w:r>
            <w:r>
              <w:rPr>
                <w:sz w:val="21"/>
                <w:szCs w:val="18"/>
              </w:rPr>
              <w:t>CDC</w:t>
            </w:r>
            <w:r>
              <w:rPr>
                <w:rFonts w:hint="eastAsia"/>
                <w:sz w:val="21"/>
                <w:szCs w:val="18"/>
              </w:rPr>
              <w:t>暂不控）</w:t>
            </w:r>
          </w:p>
        </w:tc>
      </w:tr>
      <w:tr w:rsidR="00E60BF0" w14:paraId="326FB18B" w14:textId="77777777">
        <w:tc>
          <w:tcPr>
            <w:tcW w:w="4814" w:type="dxa"/>
          </w:tcPr>
          <w:p w14:paraId="7865BBA4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71DC7B36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永磁同步控制器（慢充唤醒）</w:t>
            </w:r>
          </w:p>
        </w:tc>
      </w:tr>
    </w:tbl>
    <w:p w14:paraId="01FADCC5" w14:textId="77777777" w:rsidR="00E60BF0" w:rsidRDefault="00E60BF0">
      <w:pPr>
        <w:pStyle w:val="a0"/>
        <w:ind w:firstLine="0"/>
      </w:pPr>
    </w:p>
    <w:p w14:paraId="0FF418AF" w14:textId="77777777" w:rsidR="00E60BF0" w:rsidRDefault="005C5344">
      <w:pPr>
        <w:pStyle w:val="3"/>
        <w:spacing w:before="120" w:after="120"/>
      </w:pPr>
      <w:bookmarkStart w:id="13" w:name="_Toc227660684"/>
      <w:r>
        <w:rPr>
          <w:rFonts w:hint="eastAsia"/>
        </w:rPr>
        <w:t>报文信息</w:t>
      </w:r>
      <w:bookmarkEnd w:id="1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2"/>
        <w:gridCol w:w="3351"/>
        <w:gridCol w:w="2460"/>
        <w:gridCol w:w="2136"/>
      </w:tblGrid>
      <w:tr w:rsidR="00E60BF0" w14:paraId="30AB62E0" w14:textId="77777777">
        <w:tc>
          <w:tcPr>
            <w:tcW w:w="1682" w:type="dxa"/>
            <w:shd w:val="clear" w:color="auto" w:fill="FFC000" w:themeFill="accent4"/>
          </w:tcPr>
          <w:p w14:paraId="22639E03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节点关系</w:t>
            </w:r>
          </w:p>
        </w:tc>
        <w:tc>
          <w:tcPr>
            <w:tcW w:w="3351" w:type="dxa"/>
            <w:shd w:val="clear" w:color="auto" w:fill="FFC000" w:themeFill="accent4"/>
          </w:tcPr>
          <w:p w14:paraId="62B1988D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信号名称</w:t>
            </w:r>
          </w:p>
        </w:tc>
        <w:tc>
          <w:tcPr>
            <w:tcW w:w="2460" w:type="dxa"/>
            <w:shd w:val="clear" w:color="auto" w:fill="FFC000" w:themeFill="accent4"/>
          </w:tcPr>
          <w:p w14:paraId="523653A8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信号描述</w:t>
            </w:r>
          </w:p>
        </w:tc>
        <w:tc>
          <w:tcPr>
            <w:tcW w:w="2136" w:type="dxa"/>
            <w:shd w:val="clear" w:color="auto" w:fill="FFC000" w:themeFill="accent4"/>
          </w:tcPr>
          <w:p w14:paraId="0934263B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信号值描述</w:t>
            </w:r>
          </w:p>
        </w:tc>
      </w:tr>
      <w:tr w:rsidR="00E60BF0" w14:paraId="73A0DB8A" w14:textId="77777777">
        <w:tc>
          <w:tcPr>
            <w:tcW w:w="1682" w:type="dxa"/>
            <w:vMerge w:val="restart"/>
            <w:shd w:val="clear" w:color="auto" w:fill="E2EFD9" w:themeFill="accent6" w:themeFillTint="33"/>
          </w:tcPr>
          <w:p w14:paraId="39FD031E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VCU_BMS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A6D6446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VCU_PowerOnReq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1ACAB1F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高压上电命令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82D8800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ascii="宋体" w:hAnsi="宋体" w:hint="eastAsia"/>
                <w:sz w:val="21"/>
              </w:rPr>
              <w:t>：请求下高压；</w:t>
            </w:r>
          </w:p>
          <w:p w14:paraId="75C72344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ascii="宋体" w:hAnsi="宋体" w:hint="eastAsia"/>
                <w:sz w:val="21"/>
              </w:rPr>
              <w:t>：请求上高压；</w:t>
            </w:r>
          </w:p>
        </w:tc>
      </w:tr>
      <w:tr w:rsidR="00E60BF0" w14:paraId="54D801CD" w14:textId="77777777">
        <w:tc>
          <w:tcPr>
            <w:tcW w:w="1682" w:type="dxa"/>
            <w:vMerge/>
            <w:shd w:val="clear" w:color="auto" w:fill="E2EFD9" w:themeFill="accent6" w:themeFillTint="33"/>
          </w:tcPr>
          <w:p w14:paraId="7D133670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651C69E3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VCU_UrgencyCutOffPowerReq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0E170568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紧急下电命令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4371564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ascii="宋体" w:hAnsi="宋体" w:hint="eastAsia"/>
                <w:sz w:val="21"/>
              </w:rPr>
              <w:t>：未请求；</w:t>
            </w:r>
          </w:p>
          <w:p w14:paraId="703C500D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ascii="宋体" w:hAnsi="宋体" w:hint="eastAsia"/>
                <w:sz w:val="21"/>
              </w:rPr>
              <w:t>：请求下高压；</w:t>
            </w:r>
          </w:p>
        </w:tc>
      </w:tr>
      <w:tr w:rsidR="00E60BF0" w14:paraId="54219E99" w14:textId="77777777">
        <w:tc>
          <w:tcPr>
            <w:tcW w:w="1682" w:type="dxa"/>
            <w:vMerge w:val="restart"/>
            <w:shd w:val="clear" w:color="auto" w:fill="E2EFD9" w:themeFill="accent6" w:themeFillTint="33"/>
          </w:tcPr>
          <w:p w14:paraId="7DC9F1B5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B</w:t>
            </w:r>
            <w:r>
              <w:rPr>
                <w:rFonts w:ascii="宋体" w:hAnsi="宋体"/>
                <w:sz w:val="21"/>
              </w:rPr>
              <w:t>MS_VCU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474A9D99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BMS_ReadySt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48CBF57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ascii="宋体" w:hAnsi="宋体" w:hint="eastAsia"/>
                <w:sz w:val="21"/>
              </w:rPr>
              <w:t>上电</w:t>
            </w:r>
            <w:r>
              <w:rPr>
                <w:rFonts w:ascii="宋体" w:hAnsi="宋体"/>
                <w:sz w:val="21"/>
              </w:rPr>
              <w:t>Ready</w:t>
            </w:r>
            <w:r>
              <w:rPr>
                <w:rFonts w:ascii="宋体" w:hAnsi="宋体" w:hint="eastAsia"/>
                <w:sz w:val="21"/>
              </w:rPr>
              <w:t>信号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6952E64" w14:textId="77777777" w:rsidR="00E60BF0" w:rsidRDefault="005C534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ascii="宋体" w:hAnsi="宋体" w:hint="eastAsia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Not Ready</w:t>
            </w:r>
            <w:r>
              <w:rPr>
                <w:rFonts w:ascii="宋体" w:hAnsi="宋体"/>
                <w:kern w:val="0"/>
                <w:sz w:val="21"/>
              </w:rPr>
              <w:br/>
              <w:t>1</w:t>
            </w:r>
            <w:r>
              <w:rPr>
                <w:rFonts w:ascii="宋体" w:hAnsi="宋体" w:hint="eastAsia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Ready</w:t>
            </w:r>
            <w:r>
              <w:rPr>
                <w:rFonts w:ascii="宋体" w:hAnsi="宋体"/>
                <w:kern w:val="0"/>
                <w:sz w:val="21"/>
              </w:rPr>
              <w:br/>
              <w:t>2</w:t>
            </w:r>
            <w:r>
              <w:rPr>
                <w:rFonts w:ascii="宋体" w:hAnsi="宋体" w:hint="eastAsia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Error</w:t>
            </w:r>
          </w:p>
        </w:tc>
      </w:tr>
      <w:tr w:rsidR="00E60BF0" w14:paraId="2C796F2B" w14:textId="77777777">
        <w:tc>
          <w:tcPr>
            <w:tcW w:w="1682" w:type="dxa"/>
            <w:vMerge/>
            <w:shd w:val="clear" w:color="auto" w:fill="E2EFD9" w:themeFill="accent6" w:themeFillTint="33"/>
          </w:tcPr>
          <w:p w14:paraId="28CE3F8E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0B68FA9D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BMS_AlarmLevel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5630C36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ascii="宋体" w:hAnsi="宋体" w:hint="eastAsia"/>
                <w:sz w:val="21"/>
              </w:rPr>
              <w:t>最高报警等级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3D84FC7" w14:textId="77777777" w:rsidR="00E60BF0" w:rsidRDefault="005C534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0x00:</w:t>
            </w:r>
            <w:r>
              <w:rPr>
                <w:rFonts w:ascii="宋体" w:hAnsi="宋体" w:hint="eastAsia"/>
                <w:kern w:val="0"/>
                <w:sz w:val="21"/>
              </w:rPr>
              <w:t>无故障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0x01:1</w:t>
            </w:r>
            <w:r>
              <w:rPr>
                <w:rFonts w:ascii="宋体" w:hAnsi="宋体" w:hint="eastAsia"/>
                <w:kern w:val="0"/>
                <w:sz w:val="21"/>
              </w:rPr>
              <w:t>级故障，不影响车辆正常行驶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0x02:2</w:t>
            </w:r>
            <w:r>
              <w:rPr>
                <w:rFonts w:ascii="宋体" w:hAnsi="宋体" w:hint="eastAsia"/>
                <w:kern w:val="0"/>
                <w:sz w:val="21"/>
              </w:rPr>
              <w:t>级故障，影像车辆性能，需要驾驶员限制行驶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0x03:3</w:t>
            </w:r>
            <w:r>
              <w:rPr>
                <w:rFonts w:ascii="宋体" w:hAnsi="宋体" w:hint="eastAsia"/>
                <w:kern w:val="0"/>
                <w:sz w:val="21"/>
              </w:rPr>
              <w:t>级故障，应立即停车处理或请求救援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0x04:4</w:t>
            </w:r>
            <w:r>
              <w:rPr>
                <w:rFonts w:ascii="宋体" w:hAnsi="宋体" w:hint="eastAsia"/>
                <w:kern w:val="0"/>
                <w:sz w:val="21"/>
              </w:rPr>
              <w:t>级故障，最高级别，应立即停车处理或请求救援</w:t>
            </w:r>
          </w:p>
        </w:tc>
      </w:tr>
      <w:tr w:rsidR="00E60BF0" w14:paraId="7C2DED75" w14:textId="77777777">
        <w:tc>
          <w:tcPr>
            <w:tcW w:w="1682" w:type="dxa"/>
            <w:vMerge/>
            <w:shd w:val="clear" w:color="auto" w:fill="E2EFD9" w:themeFill="accent6" w:themeFillTint="33"/>
          </w:tcPr>
          <w:p w14:paraId="49AA9159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F96DD2C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BMS_SelfCheckStatus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49AFB2A8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ascii="宋体" w:hAnsi="宋体" w:hint="eastAsia"/>
                <w:sz w:val="21"/>
              </w:rPr>
              <w:t>自检状态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465B06B" w14:textId="77777777" w:rsidR="00E60BF0" w:rsidRDefault="005C534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ascii="宋体" w:hAnsi="宋体" w:hint="eastAsia"/>
                <w:kern w:val="0"/>
                <w:sz w:val="21"/>
              </w:rPr>
              <w:t>：自检中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ascii="宋体" w:hAnsi="宋体" w:hint="eastAsia"/>
                <w:kern w:val="0"/>
                <w:sz w:val="21"/>
              </w:rPr>
              <w:t>：自检完成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ascii="宋体" w:hAnsi="宋体" w:hint="eastAsia"/>
                <w:kern w:val="0"/>
                <w:sz w:val="21"/>
              </w:rPr>
              <w:t>：自检失败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ascii="宋体" w:hAnsi="宋体" w:hint="eastAsia"/>
                <w:kern w:val="0"/>
                <w:sz w:val="21"/>
              </w:rPr>
              <w:t>：保留</w:t>
            </w:r>
          </w:p>
        </w:tc>
      </w:tr>
      <w:tr w:rsidR="00E60BF0" w14:paraId="62214D4C" w14:textId="77777777">
        <w:tc>
          <w:tcPr>
            <w:tcW w:w="1682" w:type="dxa"/>
            <w:vMerge/>
            <w:shd w:val="clear" w:color="auto" w:fill="E2EFD9" w:themeFill="accent6" w:themeFillTint="33"/>
          </w:tcPr>
          <w:p w14:paraId="08FB93A0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65B06D1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BMS_PrechargeStatus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D214169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ascii="宋体" w:hAnsi="宋体" w:hint="eastAsia"/>
                <w:sz w:val="21"/>
              </w:rPr>
              <w:t>预充状态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FD74FE7" w14:textId="77777777" w:rsidR="00E60BF0" w:rsidRDefault="005C534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ascii="宋体" w:hAnsi="宋体" w:hint="eastAsia"/>
                <w:kern w:val="0"/>
                <w:sz w:val="21"/>
              </w:rPr>
              <w:t>：未预充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ascii="宋体" w:hAnsi="宋体" w:hint="eastAsia"/>
                <w:kern w:val="0"/>
                <w:sz w:val="21"/>
              </w:rPr>
              <w:t>：预充中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ascii="宋体" w:hAnsi="宋体" w:hint="eastAsia"/>
                <w:kern w:val="0"/>
                <w:sz w:val="21"/>
              </w:rPr>
              <w:t>：预充完成</w:t>
            </w:r>
            <w:r>
              <w:rPr>
                <w:rFonts w:ascii="宋体" w:hAnsi="宋体" w:hint="eastAsia"/>
                <w:kern w:val="0"/>
                <w:sz w:val="21"/>
              </w:rPr>
              <w:br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ascii="宋体" w:hAnsi="宋体" w:hint="eastAsia"/>
                <w:kern w:val="0"/>
                <w:sz w:val="21"/>
              </w:rPr>
              <w:t>：预充失败</w:t>
            </w:r>
          </w:p>
        </w:tc>
      </w:tr>
      <w:tr w:rsidR="00E60BF0" w14:paraId="43797E7A" w14:textId="77777777">
        <w:tc>
          <w:tcPr>
            <w:tcW w:w="1682" w:type="dxa"/>
            <w:vMerge/>
            <w:shd w:val="clear" w:color="auto" w:fill="E2EFD9" w:themeFill="accent6" w:themeFillTint="33"/>
          </w:tcPr>
          <w:p w14:paraId="329F4A88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3FB08CB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Vol_Bat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708D0EDD" w14:textId="77777777" w:rsidR="00E60BF0" w:rsidRDefault="005C5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电池组总电压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6E801A2F" w14:textId="77777777" w:rsidR="00E60BF0" w:rsidRDefault="00E60BF0">
            <w:pPr>
              <w:rPr>
                <w:rFonts w:ascii="宋体" w:hAnsi="宋体"/>
                <w:sz w:val="21"/>
              </w:rPr>
            </w:pPr>
          </w:p>
        </w:tc>
      </w:tr>
    </w:tbl>
    <w:p w14:paraId="4117D2BE" w14:textId="77777777" w:rsidR="00E60BF0" w:rsidRDefault="00E60BF0">
      <w:pPr>
        <w:pStyle w:val="a0"/>
        <w:ind w:firstLine="0"/>
      </w:pPr>
    </w:p>
    <w:p w14:paraId="49FC931F" w14:textId="77777777" w:rsidR="00E60BF0" w:rsidRDefault="005C5344">
      <w:pPr>
        <w:pStyle w:val="3"/>
        <w:spacing w:before="120" w:after="120"/>
      </w:pPr>
      <w:bookmarkStart w:id="14" w:name="_Toc227660685"/>
      <w:r>
        <w:rPr>
          <w:rFonts w:hint="eastAsia"/>
        </w:rPr>
        <w:t>上电流程</w:t>
      </w:r>
      <w:bookmarkEnd w:id="14"/>
    </w:p>
    <w:p w14:paraId="79A4ECC4" w14:textId="77777777" w:rsidR="00E60BF0" w:rsidRDefault="00E60BF0">
      <w:pPr>
        <w:pStyle w:val="a0"/>
        <w:ind w:firstLine="0"/>
      </w:pPr>
    </w:p>
    <w:p w14:paraId="471C199B" w14:textId="77777777" w:rsidR="00E60BF0" w:rsidRDefault="00E60BF0">
      <w:pPr>
        <w:pStyle w:val="a0"/>
        <w:ind w:firstLine="0"/>
      </w:pPr>
    </w:p>
    <w:p w14:paraId="1C0F39A2" w14:textId="77777777" w:rsidR="00E60BF0" w:rsidRDefault="005C5344">
      <w:pPr>
        <w:pStyle w:val="3"/>
        <w:spacing w:before="120" w:after="120"/>
      </w:pPr>
      <w:bookmarkStart w:id="15" w:name="_Toc227660686"/>
      <w:r>
        <w:rPr>
          <w:rFonts w:hint="eastAsia"/>
        </w:rPr>
        <w:t>常规下电流程</w:t>
      </w:r>
      <w:bookmarkEnd w:id="15"/>
    </w:p>
    <w:p w14:paraId="0F22CC07" w14:textId="77777777" w:rsidR="00E60BF0" w:rsidRDefault="00E60BF0">
      <w:pPr>
        <w:pStyle w:val="a0"/>
        <w:ind w:firstLine="0"/>
      </w:pPr>
    </w:p>
    <w:p w14:paraId="44F9E9A8" w14:textId="77777777" w:rsidR="00E60BF0" w:rsidRDefault="00E60BF0">
      <w:pPr>
        <w:pStyle w:val="a0"/>
        <w:ind w:firstLine="0"/>
      </w:pPr>
    </w:p>
    <w:p w14:paraId="4285A5F3" w14:textId="77777777" w:rsidR="00E60BF0" w:rsidRDefault="005C5344">
      <w:pPr>
        <w:pStyle w:val="3"/>
        <w:spacing w:before="120" w:after="120"/>
      </w:pPr>
      <w:bookmarkStart w:id="16" w:name="_Toc227660687"/>
      <w:r>
        <w:rPr>
          <w:rFonts w:hint="eastAsia"/>
        </w:rPr>
        <w:t>异常下电</w:t>
      </w:r>
      <w:bookmarkEnd w:id="16"/>
    </w:p>
    <w:p w14:paraId="1C3C45E7" w14:textId="77777777" w:rsidR="00E60BF0" w:rsidRDefault="00E60BF0">
      <w:pPr>
        <w:pStyle w:val="a0"/>
        <w:ind w:firstLine="0"/>
      </w:pPr>
    </w:p>
    <w:p w14:paraId="4F52749A" w14:textId="77777777" w:rsidR="00E60BF0" w:rsidRDefault="00E60BF0">
      <w:pPr>
        <w:pStyle w:val="a0"/>
        <w:ind w:firstLine="0"/>
      </w:pPr>
    </w:p>
    <w:p w14:paraId="29500EF0" w14:textId="77777777" w:rsidR="00E60BF0" w:rsidRDefault="005C5344">
      <w:pPr>
        <w:pStyle w:val="2"/>
        <w:spacing w:before="120" w:after="120"/>
      </w:pPr>
      <w:bookmarkStart w:id="17" w:name="_Toc227660688"/>
      <w:r>
        <w:rPr>
          <w:rFonts w:hint="eastAsia"/>
        </w:rPr>
        <w:t>充电管理</w:t>
      </w:r>
      <w:bookmarkEnd w:id="1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5523"/>
      </w:tblGrid>
      <w:tr w:rsidR="00E60BF0" w14:paraId="0B9D9AA6" w14:textId="77777777">
        <w:tc>
          <w:tcPr>
            <w:tcW w:w="2263" w:type="dxa"/>
            <w:shd w:val="clear" w:color="auto" w:fill="FFC000" w:themeFill="accent4"/>
          </w:tcPr>
          <w:p w14:paraId="7F59E29A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843" w:type="dxa"/>
            <w:shd w:val="clear" w:color="auto" w:fill="FFC000" w:themeFill="accent4"/>
          </w:tcPr>
          <w:p w14:paraId="365730D9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5523" w:type="dxa"/>
            <w:shd w:val="clear" w:color="auto" w:fill="FFC000" w:themeFill="accent4"/>
          </w:tcPr>
          <w:p w14:paraId="49F9B4E5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E60BF0" w14:paraId="28E4B26D" w14:textId="77777777">
        <w:tc>
          <w:tcPr>
            <w:tcW w:w="2263" w:type="dxa"/>
          </w:tcPr>
          <w:p w14:paraId="38428389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6ABCDF35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唤醒使能（至</w:t>
            </w: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）</w:t>
            </w:r>
          </w:p>
        </w:tc>
        <w:tc>
          <w:tcPr>
            <w:tcW w:w="5523" w:type="dxa"/>
          </w:tcPr>
          <w:p w14:paraId="6ACBD62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VCU</w:t>
            </w:r>
            <w:r>
              <w:rPr>
                <w:rFonts w:hint="eastAsia"/>
                <w:sz w:val="21"/>
                <w:szCs w:val="18"/>
              </w:rPr>
              <w:t>确认慢充操作，唤醒</w:t>
            </w:r>
            <w:r>
              <w:rPr>
                <w:rFonts w:hint="eastAsia"/>
                <w:sz w:val="21"/>
                <w:szCs w:val="18"/>
              </w:rPr>
              <w:t>OBC</w:t>
            </w:r>
            <w:r>
              <w:rPr>
                <w:rFonts w:hint="eastAsia"/>
                <w:sz w:val="21"/>
                <w:szCs w:val="18"/>
              </w:rPr>
              <w:t>，而后</w:t>
            </w:r>
            <w:r>
              <w:rPr>
                <w:rFonts w:hint="eastAsia"/>
                <w:sz w:val="21"/>
                <w:szCs w:val="18"/>
              </w:rPr>
              <w:t>OBC</w:t>
            </w:r>
            <w:r>
              <w:rPr>
                <w:rFonts w:hint="eastAsia"/>
                <w:sz w:val="21"/>
                <w:szCs w:val="18"/>
              </w:rPr>
              <w:t>和</w:t>
            </w:r>
            <w:r>
              <w:rPr>
                <w:rFonts w:hint="eastAsia"/>
                <w:sz w:val="21"/>
                <w:szCs w:val="18"/>
              </w:rPr>
              <w:t>BMS</w:t>
            </w:r>
            <w:r>
              <w:rPr>
                <w:rFonts w:hint="eastAsia"/>
                <w:sz w:val="21"/>
                <w:szCs w:val="18"/>
              </w:rPr>
              <w:t>交互确认并执行流程。</w:t>
            </w:r>
          </w:p>
        </w:tc>
      </w:tr>
      <w:tr w:rsidR="00E60BF0" w14:paraId="25703B87" w14:textId="77777777">
        <w:tc>
          <w:tcPr>
            <w:tcW w:w="2263" w:type="dxa"/>
          </w:tcPr>
          <w:p w14:paraId="689DC20F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072A97B6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充电使能</w:t>
            </w:r>
          </w:p>
        </w:tc>
        <w:tc>
          <w:tcPr>
            <w:tcW w:w="5523" w:type="dxa"/>
          </w:tcPr>
          <w:p w14:paraId="080AE7EE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59CE13FE" w14:textId="77777777">
        <w:tc>
          <w:tcPr>
            <w:tcW w:w="4106" w:type="dxa"/>
            <w:gridSpan w:val="2"/>
          </w:tcPr>
          <w:p w14:paraId="5DA86802" w14:textId="77777777" w:rsidR="00E60BF0" w:rsidRDefault="005C5344">
            <w:pPr>
              <w:pStyle w:val="a0"/>
              <w:ind w:firstLine="0"/>
              <w:jc w:val="center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高压互锁</w:t>
            </w:r>
          </w:p>
        </w:tc>
        <w:tc>
          <w:tcPr>
            <w:tcW w:w="5523" w:type="dxa"/>
          </w:tcPr>
          <w:p w14:paraId="20AAF6E3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51E1D396" w14:textId="77777777" w:rsidR="00E60BF0" w:rsidRDefault="005C5344">
      <w:pPr>
        <w:pStyle w:val="a0"/>
        <w:ind w:firstLine="0"/>
      </w:pPr>
      <w:r>
        <w:rPr>
          <w:rFonts w:hint="eastAsia"/>
        </w:rPr>
        <w:t>快充功能无需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协调处理。</w:t>
      </w:r>
    </w:p>
    <w:p w14:paraId="5F7EF2F0" w14:textId="77777777" w:rsidR="00E60BF0" w:rsidRDefault="00E60BF0">
      <w:pPr>
        <w:pStyle w:val="a0"/>
        <w:ind w:firstLine="0"/>
      </w:pPr>
    </w:p>
    <w:p w14:paraId="243ACC0A" w14:textId="77777777" w:rsidR="00E60BF0" w:rsidRDefault="005C5344">
      <w:pPr>
        <w:pStyle w:val="3"/>
        <w:spacing w:before="120" w:after="120"/>
      </w:pPr>
      <w:bookmarkStart w:id="18" w:name="_Toc227660689"/>
      <w:r>
        <w:rPr>
          <w:rFonts w:hint="eastAsia"/>
        </w:rPr>
        <w:t>报文信息</w:t>
      </w:r>
      <w:bookmarkEnd w:id="1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E60BF0" w14:paraId="21839240" w14:textId="77777777">
        <w:tc>
          <w:tcPr>
            <w:tcW w:w="1696" w:type="dxa"/>
            <w:shd w:val="clear" w:color="auto" w:fill="FFC000" w:themeFill="accent4"/>
          </w:tcPr>
          <w:p w14:paraId="7EB24FDB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19AE758E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54E078C4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4285C92D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47F1921A" w14:textId="77777777">
        <w:tc>
          <w:tcPr>
            <w:tcW w:w="1696" w:type="dxa"/>
            <w:vMerge w:val="restart"/>
          </w:tcPr>
          <w:p w14:paraId="4F8E5EFE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</w:p>
        </w:tc>
        <w:tc>
          <w:tcPr>
            <w:tcW w:w="3261" w:type="dxa"/>
            <w:vAlign w:val="center"/>
          </w:tcPr>
          <w:p w14:paraId="23DF038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OBC_Voltage</w:t>
            </w:r>
          </w:p>
        </w:tc>
        <w:tc>
          <w:tcPr>
            <w:tcW w:w="2499" w:type="dxa"/>
            <w:vAlign w:val="center"/>
          </w:tcPr>
          <w:p w14:paraId="3D970FE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当前充电电压</w:t>
            </w:r>
          </w:p>
        </w:tc>
        <w:tc>
          <w:tcPr>
            <w:tcW w:w="2173" w:type="dxa"/>
            <w:vAlign w:val="center"/>
          </w:tcPr>
          <w:p w14:paraId="674B1F03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530A90A0" w14:textId="77777777">
        <w:tc>
          <w:tcPr>
            <w:tcW w:w="1696" w:type="dxa"/>
            <w:vMerge/>
          </w:tcPr>
          <w:p w14:paraId="197ECB63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304D439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OBC_Current</w:t>
            </w:r>
          </w:p>
        </w:tc>
        <w:tc>
          <w:tcPr>
            <w:tcW w:w="2499" w:type="dxa"/>
            <w:vAlign w:val="center"/>
          </w:tcPr>
          <w:p w14:paraId="1F26112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当前充电电流</w:t>
            </w:r>
          </w:p>
        </w:tc>
        <w:tc>
          <w:tcPr>
            <w:tcW w:w="2173" w:type="dxa"/>
            <w:vAlign w:val="center"/>
          </w:tcPr>
          <w:p w14:paraId="126BF7B5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327752A2" w14:textId="77777777">
        <w:tc>
          <w:tcPr>
            <w:tcW w:w="1696" w:type="dxa"/>
            <w:vMerge/>
          </w:tcPr>
          <w:p w14:paraId="575B3AF7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1F204B3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HardWare_Fault</w:t>
            </w:r>
          </w:p>
        </w:tc>
        <w:tc>
          <w:tcPr>
            <w:tcW w:w="2499" w:type="dxa"/>
            <w:vAlign w:val="center"/>
          </w:tcPr>
          <w:p w14:paraId="1CAB213E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硬件故障</w:t>
            </w:r>
          </w:p>
        </w:tc>
        <w:tc>
          <w:tcPr>
            <w:tcW w:w="2173" w:type="dxa"/>
          </w:tcPr>
          <w:p w14:paraId="6C2715A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04AE70F9" w14:textId="77777777">
        <w:tc>
          <w:tcPr>
            <w:tcW w:w="1696" w:type="dxa"/>
          </w:tcPr>
          <w:p w14:paraId="26A9E11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E2D6A8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F5C8CD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6C93FF1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E877F7E" w14:textId="77777777">
        <w:tc>
          <w:tcPr>
            <w:tcW w:w="1696" w:type="dxa"/>
          </w:tcPr>
          <w:p w14:paraId="3330C2E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70B28FA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D3D00A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784F1FE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89A6B8B" w14:textId="77777777">
        <w:tc>
          <w:tcPr>
            <w:tcW w:w="1696" w:type="dxa"/>
          </w:tcPr>
          <w:p w14:paraId="7F32BC7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87439A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DD5A12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07941FF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1C8B2A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车辆状态信息待补充。</w:t>
      </w:r>
    </w:p>
    <w:p w14:paraId="5D1391AA" w14:textId="77777777" w:rsidR="00E60BF0" w:rsidRDefault="00E60BF0">
      <w:pPr>
        <w:pStyle w:val="a0"/>
        <w:ind w:firstLine="0"/>
      </w:pPr>
    </w:p>
    <w:p w14:paraId="52C80491" w14:textId="77777777" w:rsidR="00E60BF0" w:rsidRDefault="005C5344">
      <w:pPr>
        <w:pStyle w:val="2"/>
        <w:spacing w:before="120" w:after="120"/>
      </w:pPr>
      <w:bookmarkStart w:id="19" w:name="_Toc227660690"/>
      <w:r>
        <w:rPr>
          <w:rFonts w:hint="eastAsia"/>
        </w:rPr>
        <w:lastRenderedPageBreak/>
        <w:t>驱动控制</w:t>
      </w:r>
      <w:bookmarkEnd w:id="1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E60BF0" w14:paraId="0D746157" w14:textId="77777777">
        <w:tc>
          <w:tcPr>
            <w:tcW w:w="2972" w:type="dxa"/>
          </w:tcPr>
          <w:p w14:paraId="5E641866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657" w:type="dxa"/>
          </w:tcPr>
          <w:p w14:paraId="4108E635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60BF0" w14:paraId="78A02F5F" w14:textId="77777777">
        <w:tc>
          <w:tcPr>
            <w:tcW w:w="2972" w:type="dxa"/>
          </w:tcPr>
          <w:p w14:paraId="44C6F12A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油门</w:t>
            </w:r>
          </w:p>
        </w:tc>
        <w:tc>
          <w:tcPr>
            <w:tcW w:w="6657" w:type="dxa"/>
          </w:tcPr>
          <w:p w14:paraId="1F1EB8B1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50F8AC73" w14:textId="77777777">
        <w:tc>
          <w:tcPr>
            <w:tcW w:w="2972" w:type="dxa"/>
          </w:tcPr>
          <w:p w14:paraId="34463DE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D</w:t>
            </w:r>
            <w:r>
              <w:rPr>
                <w:rFonts w:hint="eastAsia"/>
                <w:sz w:val="21"/>
                <w:szCs w:val="18"/>
              </w:rPr>
              <w:t>档</w:t>
            </w:r>
          </w:p>
        </w:tc>
        <w:tc>
          <w:tcPr>
            <w:tcW w:w="6657" w:type="dxa"/>
          </w:tcPr>
          <w:p w14:paraId="05C0D003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41EEC935" w14:textId="77777777">
        <w:tc>
          <w:tcPr>
            <w:tcW w:w="2972" w:type="dxa"/>
          </w:tcPr>
          <w:p w14:paraId="6EFC9BCE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</w:t>
            </w:r>
            <w:r>
              <w:rPr>
                <w:rFonts w:hint="eastAsia"/>
                <w:sz w:val="21"/>
                <w:szCs w:val="18"/>
              </w:rPr>
              <w:t>档</w:t>
            </w:r>
          </w:p>
        </w:tc>
        <w:tc>
          <w:tcPr>
            <w:tcW w:w="6657" w:type="dxa"/>
          </w:tcPr>
          <w:p w14:paraId="6BF21A7B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00A9DF15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电机等信息待补充。</w:t>
      </w:r>
    </w:p>
    <w:p w14:paraId="0FDFE087" w14:textId="77777777" w:rsidR="00E60BF0" w:rsidRDefault="00E60BF0">
      <w:pPr>
        <w:pStyle w:val="a0"/>
        <w:ind w:firstLine="0"/>
      </w:pPr>
    </w:p>
    <w:p w14:paraId="1AB561DB" w14:textId="77777777" w:rsidR="00E60BF0" w:rsidRDefault="005C5344">
      <w:pPr>
        <w:pStyle w:val="3"/>
        <w:spacing w:before="120" w:after="120"/>
      </w:pPr>
      <w:bookmarkStart w:id="20" w:name="_Toc227660691"/>
      <w:r>
        <w:rPr>
          <w:rFonts w:hint="eastAsia"/>
        </w:rPr>
        <w:t>报文信息</w:t>
      </w:r>
      <w:bookmarkEnd w:id="2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0"/>
        <w:gridCol w:w="3576"/>
        <w:gridCol w:w="2330"/>
        <w:gridCol w:w="2043"/>
      </w:tblGrid>
      <w:tr w:rsidR="00E60BF0" w14:paraId="07E91816" w14:textId="77777777">
        <w:tc>
          <w:tcPr>
            <w:tcW w:w="1680" w:type="dxa"/>
            <w:shd w:val="clear" w:color="auto" w:fill="FFC000" w:themeFill="accent4"/>
          </w:tcPr>
          <w:p w14:paraId="3B77C020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7C12583C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66CFFEC4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46D808A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512DE64C" w14:textId="77777777">
        <w:tc>
          <w:tcPr>
            <w:tcW w:w="1680" w:type="dxa"/>
            <w:vMerge w:val="restart"/>
          </w:tcPr>
          <w:p w14:paraId="144DB15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B</w:t>
            </w:r>
            <w:r>
              <w:rPr>
                <w:rFonts w:ascii="Times New Roman" w:hAnsi="Times New Roman"/>
                <w:sz w:val="21"/>
              </w:rPr>
              <w:t>MS_VCU</w:t>
            </w:r>
          </w:p>
        </w:tc>
        <w:tc>
          <w:tcPr>
            <w:tcW w:w="3576" w:type="dxa"/>
            <w:vAlign w:val="center"/>
          </w:tcPr>
          <w:p w14:paraId="039892E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BMS_ReadySt</w:t>
            </w:r>
          </w:p>
        </w:tc>
        <w:tc>
          <w:tcPr>
            <w:tcW w:w="2330" w:type="dxa"/>
            <w:vAlign w:val="center"/>
          </w:tcPr>
          <w:p w14:paraId="0F47471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ascii="Times New Roman" w:hAnsi="Times New Roman" w:hint="eastAsia"/>
                <w:sz w:val="21"/>
              </w:rPr>
              <w:t>上电</w:t>
            </w:r>
            <w:r>
              <w:rPr>
                <w:rFonts w:ascii="Times New Roman" w:hAnsi="Times New Roman"/>
                <w:sz w:val="21"/>
              </w:rPr>
              <w:t>Ready</w:t>
            </w:r>
            <w:r>
              <w:rPr>
                <w:rFonts w:ascii="Times New Roman" w:hAnsi="Times New Roman" w:hint="eastAsia"/>
                <w:sz w:val="21"/>
              </w:rPr>
              <w:t>信号</w:t>
            </w:r>
          </w:p>
        </w:tc>
        <w:tc>
          <w:tcPr>
            <w:tcW w:w="2043" w:type="dxa"/>
          </w:tcPr>
          <w:p w14:paraId="3C7DE05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  <w:r>
              <w:rPr>
                <w:rFonts w:ascii="Times New Roman" w:hAnsi="Times New Roman" w:hint="eastAsia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Not Ready</w:t>
            </w:r>
          </w:p>
          <w:p w14:paraId="4413636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ascii="Times New Roman" w:hAnsi="Times New Roman" w:hint="eastAsia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Ready</w:t>
            </w:r>
          </w:p>
          <w:p w14:paraId="36D980C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 w:hint="eastAsia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Error</w:t>
            </w:r>
          </w:p>
        </w:tc>
      </w:tr>
      <w:tr w:rsidR="00E60BF0" w14:paraId="7A5433C0" w14:textId="77777777">
        <w:tc>
          <w:tcPr>
            <w:tcW w:w="1680" w:type="dxa"/>
            <w:vMerge/>
          </w:tcPr>
          <w:p w14:paraId="68E8DE8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AECB7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BMS_AlarmLevel</w:t>
            </w:r>
          </w:p>
        </w:tc>
        <w:tc>
          <w:tcPr>
            <w:tcW w:w="2330" w:type="dxa"/>
            <w:vAlign w:val="center"/>
          </w:tcPr>
          <w:p w14:paraId="74C0AB4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ascii="Times New Roman" w:hAnsi="Times New Roman" w:hint="eastAsia"/>
                <w:sz w:val="21"/>
              </w:rPr>
              <w:t>最高报警等级</w:t>
            </w:r>
          </w:p>
        </w:tc>
        <w:tc>
          <w:tcPr>
            <w:tcW w:w="2043" w:type="dxa"/>
          </w:tcPr>
          <w:p w14:paraId="1E77F08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0x00:</w:t>
            </w:r>
            <w:r>
              <w:rPr>
                <w:rFonts w:ascii="Times New Roman" w:hAnsi="Times New Roman" w:hint="eastAsia"/>
                <w:sz w:val="21"/>
              </w:rPr>
              <w:t>无故障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0x01:1</w:t>
            </w:r>
            <w:r>
              <w:rPr>
                <w:rFonts w:ascii="Times New Roman" w:hAnsi="Times New Roman" w:hint="eastAsia"/>
                <w:sz w:val="21"/>
              </w:rPr>
              <w:t>级故障，不影响车辆正常行驶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0x02:2</w:t>
            </w:r>
            <w:r>
              <w:rPr>
                <w:rFonts w:ascii="Times New Roman" w:hAnsi="Times New Roman" w:hint="eastAsia"/>
                <w:sz w:val="21"/>
              </w:rPr>
              <w:t>级故障，影像车辆性能，需要驾驶员限制行驶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0x03:3</w:t>
            </w:r>
            <w:r>
              <w:rPr>
                <w:rFonts w:ascii="Times New Roman" w:hAnsi="Times New Roman" w:hint="eastAsia"/>
                <w:sz w:val="21"/>
              </w:rPr>
              <w:t>级故障，应立即停车处理或请求救援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0x04:4</w:t>
            </w:r>
            <w:r>
              <w:rPr>
                <w:rFonts w:ascii="Times New Roman" w:hAnsi="Times New Roman" w:hint="eastAsia"/>
                <w:sz w:val="21"/>
              </w:rPr>
              <w:t>级故障，最高级别，应立即停车处理或请求救援</w:t>
            </w:r>
          </w:p>
        </w:tc>
      </w:tr>
      <w:tr w:rsidR="00E60BF0" w14:paraId="16BC441D" w14:textId="77777777">
        <w:tc>
          <w:tcPr>
            <w:tcW w:w="1680" w:type="dxa"/>
            <w:vMerge/>
          </w:tcPr>
          <w:p w14:paraId="0B52477C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6E8D27E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Power_DischargePeak</w:t>
            </w:r>
          </w:p>
        </w:tc>
        <w:tc>
          <w:tcPr>
            <w:tcW w:w="2330" w:type="dxa"/>
            <w:vAlign w:val="center"/>
          </w:tcPr>
          <w:p w14:paraId="3840AA2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峰值放电电流</w:t>
            </w:r>
          </w:p>
        </w:tc>
        <w:tc>
          <w:tcPr>
            <w:tcW w:w="2043" w:type="dxa"/>
            <w:vMerge w:val="restart"/>
          </w:tcPr>
          <w:p w14:paraId="23CD517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用于计算允许功率？</w:t>
            </w:r>
          </w:p>
        </w:tc>
      </w:tr>
      <w:tr w:rsidR="00E60BF0" w14:paraId="59B0C504" w14:textId="77777777">
        <w:tc>
          <w:tcPr>
            <w:tcW w:w="1680" w:type="dxa"/>
            <w:vMerge/>
          </w:tcPr>
          <w:p w14:paraId="4F8DD13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EA1270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Power_DischargeContinue</w:t>
            </w:r>
          </w:p>
        </w:tc>
        <w:tc>
          <w:tcPr>
            <w:tcW w:w="2330" w:type="dxa"/>
            <w:vAlign w:val="center"/>
          </w:tcPr>
          <w:p w14:paraId="5762A91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持续放电电流</w:t>
            </w:r>
          </w:p>
        </w:tc>
        <w:tc>
          <w:tcPr>
            <w:tcW w:w="2043" w:type="dxa"/>
            <w:vMerge/>
          </w:tcPr>
          <w:p w14:paraId="7EFD624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BD26B01" w14:textId="77777777">
        <w:tc>
          <w:tcPr>
            <w:tcW w:w="1680" w:type="dxa"/>
            <w:vMerge/>
          </w:tcPr>
          <w:p w14:paraId="6D83085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56E3BBE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Power_ChargePeak</w:t>
            </w:r>
          </w:p>
        </w:tc>
        <w:tc>
          <w:tcPr>
            <w:tcW w:w="2330" w:type="dxa"/>
            <w:vAlign w:val="center"/>
          </w:tcPr>
          <w:p w14:paraId="79ADA0D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峰值充电电流</w:t>
            </w:r>
          </w:p>
        </w:tc>
        <w:tc>
          <w:tcPr>
            <w:tcW w:w="2043" w:type="dxa"/>
            <w:vMerge/>
          </w:tcPr>
          <w:p w14:paraId="1500D40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D469CC9" w14:textId="77777777">
        <w:tc>
          <w:tcPr>
            <w:tcW w:w="1680" w:type="dxa"/>
            <w:vMerge/>
          </w:tcPr>
          <w:p w14:paraId="325FDF2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2FFBFB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Power_ChargeContinue</w:t>
            </w:r>
          </w:p>
        </w:tc>
        <w:tc>
          <w:tcPr>
            <w:tcW w:w="2330" w:type="dxa"/>
            <w:vAlign w:val="center"/>
          </w:tcPr>
          <w:p w14:paraId="4869C6D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持续充电电流</w:t>
            </w:r>
          </w:p>
        </w:tc>
        <w:tc>
          <w:tcPr>
            <w:tcW w:w="2043" w:type="dxa"/>
            <w:vMerge/>
          </w:tcPr>
          <w:p w14:paraId="1CFCE76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1D56498" w14:textId="77777777">
        <w:tc>
          <w:tcPr>
            <w:tcW w:w="1680" w:type="dxa"/>
            <w:vMerge w:val="restart"/>
          </w:tcPr>
          <w:p w14:paraId="08F9853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</w:t>
            </w:r>
            <w:r>
              <w:rPr>
                <w:rFonts w:ascii="Times New Roman" w:hAnsi="Times New Roman" w:hint="eastAsia"/>
                <w:sz w:val="21"/>
              </w:rPr>
              <w:t>_</w:t>
            </w:r>
            <w:r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6779542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VCU_OilMotorEn_b</w:t>
            </w:r>
          </w:p>
        </w:tc>
        <w:tc>
          <w:tcPr>
            <w:tcW w:w="2330" w:type="dxa"/>
            <w:vAlign w:val="center"/>
          </w:tcPr>
          <w:p w14:paraId="349EDBC0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油泵电机使能</w:t>
            </w:r>
          </w:p>
        </w:tc>
        <w:tc>
          <w:tcPr>
            <w:tcW w:w="2043" w:type="dxa"/>
            <w:vAlign w:val="center"/>
          </w:tcPr>
          <w:p w14:paraId="4D611E5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：自由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：使能</w:t>
            </w:r>
          </w:p>
        </w:tc>
      </w:tr>
      <w:tr w:rsidR="00E60BF0" w14:paraId="640D2337" w14:textId="77777777">
        <w:tc>
          <w:tcPr>
            <w:tcW w:w="1680" w:type="dxa"/>
            <w:vMerge/>
          </w:tcPr>
          <w:p w14:paraId="1280DA2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3E208C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VCU_OilMotorWorkMode_enum</w:t>
            </w:r>
          </w:p>
        </w:tc>
        <w:tc>
          <w:tcPr>
            <w:tcW w:w="2330" w:type="dxa"/>
            <w:vAlign w:val="center"/>
          </w:tcPr>
          <w:p w14:paraId="0E7389E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油泵电机工作模式</w:t>
            </w:r>
          </w:p>
        </w:tc>
        <w:tc>
          <w:tcPr>
            <w:tcW w:w="2043" w:type="dxa"/>
            <w:vAlign w:val="center"/>
          </w:tcPr>
          <w:p w14:paraId="017E444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：正转电动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：正转发电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ascii="Times New Roman" w:hAnsi="Times New Roman" w:hint="eastAsia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/>
              <w:t>0x03</w:t>
            </w:r>
            <w:r>
              <w:rPr>
                <w:rFonts w:ascii="Times New Roman" w:hAnsi="Times New Roman" w:hint="eastAsia"/>
                <w:sz w:val="21"/>
              </w:rPr>
              <w:t>：反转发电</w:t>
            </w:r>
          </w:p>
        </w:tc>
      </w:tr>
      <w:tr w:rsidR="00E60BF0" w14:paraId="180595AA" w14:textId="77777777">
        <w:tc>
          <w:tcPr>
            <w:tcW w:w="1680" w:type="dxa"/>
            <w:vMerge/>
          </w:tcPr>
          <w:p w14:paraId="670CD84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D15B2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VCU_OilMotorCtrlMode_enum</w:t>
            </w:r>
          </w:p>
        </w:tc>
        <w:tc>
          <w:tcPr>
            <w:tcW w:w="2330" w:type="dxa"/>
            <w:vAlign w:val="center"/>
          </w:tcPr>
          <w:p w14:paraId="64A1E43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油泵电机控制模式</w:t>
            </w:r>
          </w:p>
        </w:tc>
        <w:tc>
          <w:tcPr>
            <w:tcW w:w="2043" w:type="dxa"/>
            <w:vAlign w:val="center"/>
          </w:tcPr>
          <w:p w14:paraId="31BC188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：转速控制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：转矩控制</w:t>
            </w:r>
          </w:p>
        </w:tc>
      </w:tr>
      <w:tr w:rsidR="00E60BF0" w14:paraId="1265FC30" w14:textId="77777777">
        <w:tc>
          <w:tcPr>
            <w:tcW w:w="1680" w:type="dxa"/>
            <w:vMerge/>
          </w:tcPr>
          <w:p w14:paraId="294B4B1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8C6AE6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VCU_OilMotorTarSpd_rpm</w:t>
            </w:r>
          </w:p>
        </w:tc>
        <w:tc>
          <w:tcPr>
            <w:tcW w:w="2330" w:type="dxa"/>
            <w:vAlign w:val="center"/>
          </w:tcPr>
          <w:p w14:paraId="4DEDE69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油泵电机目标转速</w:t>
            </w:r>
          </w:p>
        </w:tc>
        <w:tc>
          <w:tcPr>
            <w:tcW w:w="2043" w:type="dxa"/>
          </w:tcPr>
          <w:p w14:paraId="3AB37A4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02205E6" w14:textId="77777777">
        <w:tc>
          <w:tcPr>
            <w:tcW w:w="1680" w:type="dxa"/>
            <w:vMerge w:val="restart"/>
          </w:tcPr>
          <w:p w14:paraId="6D88787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VCU_DrvMCU</w:t>
            </w:r>
          </w:p>
        </w:tc>
        <w:tc>
          <w:tcPr>
            <w:tcW w:w="3576" w:type="dxa"/>
            <w:vAlign w:val="center"/>
          </w:tcPr>
          <w:p w14:paraId="2782E59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VCU_DrvMotorEn_b</w:t>
            </w:r>
          </w:p>
        </w:tc>
        <w:tc>
          <w:tcPr>
            <w:tcW w:w="2330" w:type="dxa"/>
            <w:vAlign w:val="center"/>
          </w:tcPr>
          <w:p w14:paraId="63AFBDA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驱动电机使能</w:t>
            </w:r>
          </w:p>
        </w:tc>
        <w:tc>
          <w:tcPr>
            <w:tcW w:w="2043" w:type="dxa"/>
            <w:vAlign w:val="center"/>
          </w:tcPr>
          <w:p w14:paraId="680AC48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：自由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：使能</w:t>
            </w:r>
          </w:p>
        </w:tc>
      </w:tr>
      <w:tr w:rsidR="00E60BF0" w14:paraId="75F2EA9E" w14:textId="77777777">
        <w:tc>
          <w:tcPr>
            <w:tcW w:w="1680" w:type="dxa"/>
            <w:vMerge/>
          </w:tcPr>
          <w:p w14:paraId="34490B6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146D61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VCU_DrvMotorWorkMode_enum</w:t>
            </w:r>
          </w:p>
        </w:tc>
        <w:tc>
          <w:tcPr>
            <w:tcW w:w="2330" w:type="dxa"/>
            <w:vAlign w:val="center"/>
          </w:tcPr>
          <w:p w14:paraId="458F312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驱动电机工作模式</w:t>
            </w:r>
          </w:p>
        </w:tc>
        <w:tc>
          <w:tcPr>
            <w:tcW w:w="2043" w:type="dxa"/>
            <w:vAlign w:val="center"/>
          </w:tcPr>
          <w:p w14:paraId="215C88A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：正转电动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：正转发电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ascii="Times New Roman" w:hAnsi="Times New Roman" w:hint="eastAsia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/>
              <w:t>0x03</w:t>
            </w:r>
            <w:r>
              <w:rPr>
                <w:rFonts w:ascii="Times New Roman" w:hAnsi="Times New Roman" w:hint="eastAsia"/>
                <w:sz w:val="21"/>
              </w:rPr>
              <w:t>：反转发电</w:t>
            </w:r>
          </w:p>
        </w:tc>
      </w:tr>
      <w:tr w:rsidR="00E60BF0" w14:paraId="2D6DBC08" w14:textId="77777777">
        <w:tc>
          <w:tcPr>
            <w:tcW w:w="1680" w:type="dxa"/>
            <w:vMerge/>
          </w:tcPr>
          <w:p w14:paraId="031FB6F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BA2C0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VCU_DrvMotorCtrlMode_enum</w:t>
            </w:r>
          </w:p>
        </w:tc>
        <w:tc>
          <w:tcPr>
            <w:tcW w:w="2330" w:type="dxa"/>
            <w:vAlign w:val="center"/>
          </w:tcPr>
          <w:p w14:paraId="6B3787F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驱动电机控制模式</w:t>
            </w:r>
          </w:p>
        </w:tc>
        <w:tc>
          <w:tcPr>
            <w:tcW w:w="2043" w:type="dxa"/>
            <w:vAlign w:val="center"/>
          </w:tcPr>
          <w:p w14:paraId="4C672E7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ascii="Times New Roman" w:hAnsi="Times New Roman" w:hint="eastAsia"/>
                <w:sz w:val="21"/>
              </w:rPr>
              <w:t>：转速控制</w:t>
            </w:r>
            <w:r>
              <w:rPr>
                <w:rFonts w:ascii="Times New Roman" w:hAnsi="Times New Roman" w:hint="eastAsia"/>
                <w:sz w:val="21"/>
              </w:rPr>
              <w:br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ascii="Times New Roman" w:hAnsi="Times New Roman" w:hint="eastAsia"/>
                <w:sz w:val="21"/>
              </w:rPr>
              <w:t>：转矩控制</w:t>
            </w:r>
          </w:p>
        </w:tc>
      </w:tr>
      <w:tr w:rsidR="00E60BF0" w14:paraId="3DD721BD" w14:textId="77777777">
        <w:tc>
          <w:tcPr>
            <w:tcW w:w="1680" w:type="dxa"/>
            <w:vMerge/>
          </w:tcPr>
          <w:p w14:paraId="65D358F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80908A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VCU_DrvMotorTarTrq_Nm</w:t>
            </w:r>
          </w:p>
        </w:tc>
        <w:tc>
          <w:tcPr>
            <w:tcW w:w="2330" w:type="dxa"/>
            <w:vAlign w:val="center"/>
          </w:tcPr>
          <w:p w14:paraId="0D9E7B8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驱动电机目标扭矩</w:t>
            </w:r>
          </w:p>
        </w:tc>
        <w:tc>
          <w:tcPr>
            <w:tcW w:w="2043" w:type="dxa"/>
          </w:tcPr>
          <w:p w14:paraId="13F51FF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6C3B37A" w14:textId="77777777">
        <w:tc>
          <w:tcPr>
            <w:tcW w:w="1680" w:type="dxa"/>
            <w:vMerge w:val="restart"/>
          </w:tcPr>
          <w:p w14:paraId="01362A8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160B235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vAlign w:val="center"/>
          </w:tcPr>
          <w:p w14:paraId="44586CD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油泵电机当前转速</w:t>
            </w:r>
          </w:p>
        </w:tc>
        <w:tc>
          <w:tcPr>
            <w:tcW w:w="2043" w:type="dxa"/>
          </w:tcPr>
          <w:p w14:paraId="0F54797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577DD16" w14:textId="77777777">
        <w:tc>
          <w:tcPr>
            <w:tcW w:w="1680" w:type="dxa"/>
            <w:vMerge/>
          </w:tcPr>
          <w:p w14:paraId="0CC9177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9967A17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vAlign w:val="center"/>
          </w:tcPr>
          <w:p w14:paraId="3CD684D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</w:tcPr>
          <w:p w14:paraId="0CB4218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1948A5B9" w14:textId="77777777">
        <w:tc>
          <w:tcPr>
            <w:tcW w:w="1680" w:type="dxa"/>
            <w:vMerge/>
          </w:tcPr>
          <w:p w14:paraId="12697E0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1538F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vAlign w:val="center"/>
          </w:tcPr>
          <w:p w14:paraId="6D368AA8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油泵电机工作模式反馈</w:t>
            </w:r>
          </w:p>
        </w:tc>
        <w:tc>
          <w:tcPr>
            <w:tcW w:w="2043" w:type="dxa"/>
          </w:tcPr>
          <w:p w14:paraId="60723AD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3E39E12" w14:textId="77777777">
        <w:tc>
          <w:tcPr>
            <w:tcW w:w="1680" w:type="dxa"/>
            <w:vMerge/>
          </w:tcPr>
          <w:p w14:paraId="130A6C9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1F4DA8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vAlign w:val="center"/>
          </w:tcPr>
          <w:p w14:paraId="796F9E84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油泵电机故障状态</w:t>
            </w:r>
          </w:p>
        </w:tc>
        <w:tc>
          <w:tcPr>
            <w:tcW w:w="2043" w:type="dxa"/>
          </w:tcPr>
          <w:p w14:paraId="4A21205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7FB43AEE" w14:textId="77777777">
        <w:tc>
          <w:tcPr>
            <w:tcW w:w="1680" w:type="dxa"/>
            <w:vMerge/>
          </w:tcPr>
          <w:p w14:paraId="7E34164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F47271D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vAlign w:val="center"/>
          </w:tcPr>
          <w:p w14:paraId="57B4597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油泵电机限功率百分比</w:t>
            </w:r>
          </w:p>
        </w:tc>
        <w:tc>
          <w:tcPr>
            <w:tcW w:w="2043" w:type="dxa"/>
          </w:tcPr>
          <w:p w14:paraId="3CD9844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55D5649" w14:textId="77777777">
        <w:tc>
          <w:tcPr>
            <w:tcW w:w="1680" w:type="dxa"/>
            <w:vMerge w:val="restart"/>
          </w:tcPr>
          <w:p w14:paraId="4045C3E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DrvMCU</w:t>
            </w:r>
          </w:p>
        </w:tc>
        <w:tc>
          <w:tcPr>
            <w:tcW w:w="3576" w:type="dxa"/>
            <w:vAlign w:val="center"/>
          </w:tcPr>
          <w:p w14:paraId="4F7A6AE2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vAlign w:val="center"/>
          </w:tcPr>
          <w:p w14:paraId="26634FBF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驱动电机当前转速</w:t>
            </w:r>
          </w:p>
        </w:tc>
        <w:tc>
          <w:tcPr>
            <w:tcW w:w="2043" w:type="dxa"/>
          </w:tcPr>
          <w:p w14:paraId="4AF71E9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346DDCD" w14:textId="77777777">
        <w:tc>
          <w:tcPr>
            <w:tcW w:w="1680" w:type="dxa"/>
            <w:vMerge/>
          </w:tcPr>
          <w:p w14:paraId="68C3D04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B1B63D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vAlign w:val="center"/>
          </w:tcPr>
          <w:p w14:paraId="24D1A2E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驱动电机当前转矩</w:t>
            </w:r>
          </w:p>
        </w:tc>
        <w:tc>
          <w:tcPr>
            <w:tcW w:w="2043" w:type="dxa"/>
          </w:tcPr>
          <w:p w14:paraId="1962EDB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FF8926C" w14:textId="77777777">
        <w:tc>
          <w:tcPr>
            <w:tcW w:w="1680" w:type="dxa"/>
            <w:vMerge/>
          </w:tcPr>
          <w:p w14:paraId="50B7C42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4ED25B3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vAlign w:val="center"/>
          </w:tcPr>
          <w:p w14:paraId="08CC157A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驱动电机状态</w:t>
            </w:r>
          </w:p>
        </w:tc>
        <w:tc>
          <w:tcPr>
            <w:tcW w:w="2043" w:type="dxa"/>
          </w:tcPr>
          <w:p w14:paraId="1860ADC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60A7B3B" w14:textId="77777777">
        <w:tc>
          <w:tcPr>
            <w:tcW w:w="1680" w:type="dxa"/>
            <w:vMerge/>
          </w:tcPr>
          <w:p w14:paraId="0E162A3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35EC99E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vAlign w:val="center"/>
          </w:tcPr>
          <w:p w14:paraId="66695E01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驱动电机工作模式反馈</w:t>
            </w:r>
          </w:p>
        </w:tc>
        <w:tc>
          <w:tcPr>
            <w:tcW w:w="2043" w:type="dxa"/>
          </w:tcPr>
          <w:p w14:paraId="734841A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D97BBDB" w14:textId="77777777">
        <w:tc>
          <w:tcPr>
            <w:tcW w:w="1680" w:type="dxa"/>
            <w:vMerge/>
          </w:tcPr>
          <w:p w14:paraId="4B2653A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86544D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vAlign w:val="center"/>
          </w:tcPr>
          <w:p w14:paraId="000E5435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驱动电机故障状态</w:t>
            </w:r>
          </w:p>
        </w:tc>
        <w:tc>
          <w:tcPr>
            <w:tcW w:w="2043" w:type="dxa"/>
          </w:tcPr>
          <w:p w14:paraId="40C12AE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4A1D425" w14:textId="77777777">
        <w:tc>
          <w:tcPr>
            <w:tcW w:w="1680" w:type="dxa"/>
            <w:vMerge/>
          </w:tcPr>
          <w:p w14:paraId="510EA32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9965D9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vAlign w:val="center"/>
          </w:tcPr>
          <w:p w14:paraId="58917A2B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驱动电机限功率百分比</w:t>
            </w:r>
          </w:p>
        </w:tc>
        <w:tc>
          <w:tcPr>
            <w:tcW w:w="2043" w:type="dxa"/>
          </w:tcPr>
          <w:p w14:paraId="6008975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0F54617E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电机相关信息待更新。</w:t>
      </w:r>
    </w:p>
    <w:p w14:paraId="332CCE47" w14:textId="77777777" w:rsidR="00E60BF0" w:rsidRDefault="00E60BF0">
      <w:pPr>
        <w:pStyle w:val="a0"/>
        <w:ind w:firstLine="0"/>
      </w:pPr>
    </w:p>
    <w:p w14:paraId="58F259C6" w14:textId="77777777" w:rsidR="00E60BF0" w:rsidRDefault="005C5344">
      <w:pPr>
        <w:pStyle w:val="2"/>
        <w:spacing w:before="120" w:after="120"/>
      </w:pPr>
      <w:bookmarkStart w:id="21" w:name="_Toc227660692"/>
      <w:r>
        <w:rPr>
          <w:rFonts w:hint="eastAsia"/>
        </w:rPr>
        <w:t>制动控制</w:t>
      </w:r>
      <w:bookmarkEnd w:id="21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41"/>
        <w:gridCol w:w="1510"/>
        <w:gridCol w:w="6178"/>
      </w:tblGrid>
      <w:tr w:rsidR="00E60BF0" w14:paraId="5295C05D" w14:textId="77777777">
        <w:tc>
          <w:tcPr>
            <w:tcW w:w="1008" w:type="pct"/>
            <w:shd w:val="clear" w:color="auto" w:fill="FFC000" w:themeFill="accent4"/>
          </w:tcPr>
          <w:p w14:paraId="646AF4EB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784" w:type="pct"/>
            <w:shd w:val="clear" w:color="auto" w:fill="FFC000" w:themeFill="accent4"/>
          </w:tcPr>
          <w:p w14:paraId="7642BC1A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3208" w:type="pct"/>
            <w:shd w:val="clear" w:color="auto" w:fill="FFC000" w:themeFill="accent4"/>
          </w:tcPr>
          <w:p w14:paraId="79371E63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E60BF0" w14:paraId="64A3A7AB" w14:textId="77777777">
        <w:tc>
          <w:tcPr>
            <w:tcW w:w="1008" w:type="pct"/>
          </w:tcPr>
          <w:p w14:paraId="56018820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电池允许充电功率</w:t>
            </w:r>
          </w:p>
        </w:tc>
        <w:tc>
          <w:tcPr>
            <w:tcW w:w="784" w:type="pct"/>
          </w:tcPr>
          <w:p w14:paraId="13D01363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再生制动力矩</w:t>
            </w:r>
          </w:p>
        </w:tc>
        <w:tc>
          <w:tcPr>
            <w:tcW w:w="3208" w:type="pct"/>
          </w:tcPr>
          <w:p w14:paraId="308475B0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再生制动总功率</w:t>
            </w:r>
            <w:r>
              <w:rPr>
                <w:rFonts w:hint="eastAsia"/>
                <w:sz w:val="21"/>
                <w:szCs w:val="18"/>
              </w:rPr>
              <w:t>P</w:t>
            </w:r>
            <w:r>
              <w:rPr>
                <w:sz w:val="21"/>
                <w:szCs w:val="18"/>
              </w:rPr>
              <w:t>1</w:t>
            </w:r>
            <w:r>
              <w:rPr>
                <w:rFonts w:hint="eastAsia"/>
                <w:sz w:val="21"/>
                <w:szCs w:val="18"/>
              </w:rPr>
              <w:t>=</w:t>
            </w:r>
            <w:r>
              <w:rPr>
                <w:rFonts w:hint="eastAsia"/>
                <w:sz w:val="21"/>
                <w:szCs w:val="18"/>
              </w:rPr>
              <w:t>电池最低充电功率</w:t>
            </w:r>
            <w:r>
              <w:rPr>
                <w:rFonts w:hint="eastAsia"/>
                <w:sz w:val="21"/>
                <w:szCs w:val="18"/>
              </w:rPr>
              <w:t>P</w:t>
            </w:r>
            <w:r>
              <w:rPr>
                <w:sz w:val="21"/>
                <w:szCs w:val="18"/>
              </w:rPr>
              <w:t>3</w:t>
            </w:r>
            <w:r>
              <w:rPr>
                <w:rFonts w:hint="eastAsia"/>
                <w:sz w:val="21"/>
                <w:szCs w:val="18"/>
              </w:rPr>
              <w:t>+</w:t>
            </w:r>
            <w:r>
              <w:rPr>
                <w:rFonts w:hint="eastAsia"/>
                <w:sz w:val="21"/>
                <w:szCs w:val="18"/>
              </w:rPr>
              <w:t>电阻最大泄放功率</w:t>
            </w:r>
            <w:r>
              <w:rPr>
                <w:rFonts w:hint="eastAsia"/>
                <w:sz w:val="21"/>
                <w:szCs w:val="18"/>
              </w:rPr>
              <w:t>P</w:t>
            </w:r>
            <w:r>
              <w:rPr>
                <w:sz w:val="21"/>
                <w:szCs w:val="18"/>
              </w:rPr>
              <w:t>2</w:t>
            </w:r>
          </w:p>
        </w:tc>
      </w:tr>
      <w:tr w:rsidR="00E60BF0" w14:paraId="745514CF" w14:textId="77777777">
        <w:tc>
          <w:tcPr>
            <w:tcW w:w="1008" w:type="pct"/>
          </w:tcPr>
          <w:p w14:paraId="756436F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制动电阻允许功率</w:t>
            </w:r>
          </w:p>
        </w:tc>
        <w:tc>
          <w:tcPr>
            <w:tcW w:w="784" w:type="pct"/>
          </w:tcPr>
          <w:p w14:paraId="209CA40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color w:val="FF0000"/>
                <w:sz w:val="21"/>
                <w:szCs w:val="18"/>
              </w:rPr>
              <w:t>缓速器驱动</w:t>
            </w:r>
          </w:p>
        </w:tc>
        <w:tc>
          <w:tcPr>
            <w:tcW w:w="3208" w:type="pct"/>
          </w:tcPr>
          <w:p w14:paraId="344C75EF" w14:textId="77777777" w:rsidR="00E60BF0" w:rsidRDefault="00E60BF0">
            <w:pPr>
              <w:pStyle w:val="a0"/>
              <w:ind w:firstLine="0"/>
              <w:rPr>
                <w:color w:val="FF0000"/>
                <w:sz w:val="21"/>
                <w:szCs w:val="18"/>
              </w:rPr>
            </w:pPr>
          </w:p>
        </w:tc>
      </w:tr>
      <w:tr w:rsidR="00E60BF0" w14:paraId="21570CB5" w14:textId="77777777">
        <w:tc>
          <w:tcPr>
            <w:tcW w:w="1008" w:type="pct"/>
          </w:tcPr>
          <w:p w14:paraId="7F0C31DF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11E22EC7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2D293806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7559E50F" w14:textId="77777777">
        <w:tc>
          <w:tcPr>
            <w:tcW w:w="1008" w:type="pct"/>
          </w:tcPr>
          <w:p w14:paraId="238F3D05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4924A44F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1DC04D15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14B566C4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如何协调与常规制动关系？</w:t>
      </w:r>
    </w:p>
    <w:p w14:paraId="0E34197D" w14:textId="77777777" w:rsidR="00E60BF0" w:rsidRDefault="005C5344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缓速器如何使用？</w:t>
      </w:r>
    </w:p>
    <w:p w14:paraId="7FC2914B" w14:textId="77777777" w:rsidR="00E60BF0" w:rsidRDefault="00E60BF0">
      <w:pPr>
        <w:pStyle w:val="a0"/>
        <w:ind w:firstLine="0"/>
      </w:pPr>
    </w:p>
    <w:p w14:paraId="664CF5FC" w14:textId="77777777" w:rsidR="00E60BF0" w:rsidRDefault="005C5344">
      <w:pPr>
        <w:pStyle w:val="2"/>
        <w:spacing w:before="120" w:after="120"/>
      </w:pPr>
      <w:bookmarkStart w:id="22" w:name="_Toc227660693"/>
      <w:r>
        <w:rPr>
          <w:rFonts w:hint="eastAsia"/>
        </w:rPr>
        <w:lastRenderedPageBreak/>
        <w:t>冷却控制</w:t>
      </w:r>
      <w:bookmarkEnd w:id="2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5"/>
        <w:gridCol w:w="6298"/>
      </w:tblGrid>
      <w:tr w:rsidR="00E60BF0" w14:paraId="77CF50F6" w14:textId="77777777">
        <w:tc>
          <w:tcPr>
            <w:tcW w:w="3195" w:type="dxa"/>
            <w:shd w:val="clear" w:color="auto" w:fill="FFC000" w:themeFill="accent4"/>
          </w:tcPr>
          <w:p w14:paraId="3185BB9C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298" w:type="dxa"/>
            <w:shd w:val="clear" w:color="auto" w:fill="FFC000" w:themeFill="accent4"/>
          </w:tcPr>
          <w:p w14:paraId="727B1B32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60BF0" w14:paraId="5ABD81EE" w14:textId="77777777">
        <w:tc>
          <w:tcPr>
            <w:tcW w:w="3195" w:type="dxa"/>
          </w:tcPr>
          <w:p w14:paraId="6761DAA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散热器出口温度</w:t>
            </w:r>
          </w:p>
        </w:tc>
        <w:tc>
          <w:tcPr>
            <w:tcW w:w="6298" w:type="dxa"/>
          </w:tcPr>
          <w:p w14:paraId="300F6C6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水泵继电器</w:t>
            </w:r>
          </w:p>
        </w:tc>
      </w:tr>
      <w:tr w:rsidR="00E60BF0" w14:paraId="4AAF181D" w14:textId="77777777">
        <w:tc>
          <w:tcPr>
            <w:tcW w:w="3195" w:type="dxa"/>
          </w:tcPr>
          <w:p w14:paraId="332E663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电池组温度</w:t>
            </w:r>
          </w:p>
        </w:tc>
        <w:tc>
          <w:tcPr>
            <w:tcW w:w="6298" w:type="dxa"/>
          </w:tcPr>
          <w:p w14:paraId="1615501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</w:t>
            </w:r>
            <w:r>
              <w:rPr>
                <w:rFonts w:hint="eastAsia"/>
                <w:sz w:val="21"/>
                <w:szCs w:val="18"/>
              </w:rPr>
              <w:t>1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（电机冷却）</w:t>
            </w:r>
          </w:p>
        </w:tc>
      </w:tr>
      <w:tr w:rsidR="00E60BF0" w14:paraId="2873D51E" w14:textId="77777777">
        <w:tc>
          <w:tcPr>
            <w:tcW w:w="3195" w:type="dxa"/>
          </w:tcPr>
          <w:p w14:paraId="3A3CF77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电机和驱动器温度</w:t>
            </w:r>
          </w:p>
        </w:tc>
        <w:tc>
          <w:tcPr>
            <w:tcW w:w="6298" w:type="dxa"/>
          </w:tcPr>
          <w:p w14:paraId="4FEF3FEA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</w:t>
            </w:r>
            <w:r>
              <w:rPr>
                <w:rFonts w:hint="eastAsia"/>
                <w:sz w:val="21"/>
                <w:szCs w:val="18"/>
              </w:rPr>
              <w:t>2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（电池冷却）</w:t>
            </w:r>
          </w:p>
        </w:tc>
      </w:tr>
      <w:tr w:rsidR="00E60BF0" w14:paraId="2F072CA8" w14:textId="77777777">
        <w:tc>
          <w:tcPr>
            <w:tcW w:w="3195" w:type="dxa"/>
          </w:tcPr>
          <w:p w14:paraId="7EC3A2F5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24F80A6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液压油冷却风扇</w:t>
            </w:r>
          </w:p>
        </w:tc>
      </w:tr>
      <w:tr w:rsidR="00E60BF0" w14:paraId="3D94E1D3" w14:textId="77777777">
        <w:tc>
          <w:tcPr>
            <w:tcW w:w="3195" w:type="dxa"/>
          </w:tcPr>
          <w:p w14:paraId="41490664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2987109B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电磁三通阀（两路冷却液分配比例）</w:t>
            </w:r>
          </w:p>
        </w:tc>
      </w:tr>
      <w:tr w:rsidR="00E60BF0" w14:paraId="4967AA0E" w14:textId="77777777">
        <w:tc>
          <w:tcPr>
            <w:tcW w:w="3195" w:type="dxa"/>
          </w:tcPr>
          <w:p w14:paraId="13A83B7D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7FEEA1A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水冷机组（</w:t>
            </w: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唤醒）</w:t>
            </w:r>
          </w:p>
        </w:tc>
      </w:tr>
    </w:tbl>
    <w:p w14:paraId="28F3C749" w14:textId="77777777" w:rsidR="00E60BF0" w:rsidRDefault="00E60BF0">
      <w:pPr>
        <w:pStyle w:val="a0"/>
        <w:ind w:firstLine="0"/>
      </w:pPr>
    </w:p>
    <w:p w14:paraId="2B30FA16" w14:textId="77777777" w:rsidR="00E60BF0" w:rsidRDefault="005C5344">
      <w:pPr>
        <w:pStyle w:val="3"/>
        <w:spacing w:before="120" w:after="120"/>
      </w:pPr>
      <w:bookmarkStart w:id="23" w:name="_Toc227660694"/>
      <w:r>
        <w:rPr>
          <w:rFonts w:hint="eastAsia"/>
        </w:rPr>
        <w:t>报文</w:t>
      </w:r>
      <w:bookmarkEnd w:id="2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09"/>
        <w:gridCol w:w="2263"/>
      </w:tblGrid>
      <w:tr w:rsidR="00E60BF0" w14:paraId="549D293B" w14:textId="77777777">
        <w:tc>
          <w:tcPr>
            <w:tcW w:w="1696" w:type="dxa"/>
            <w:shd w:val="clear" w:color="auto" w:fill="FFC000" w:themeFill="accent4"/>
          </w:tcPr>
          <w:p w14:paraId="10F6EB2C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6BA8ADE8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09" w:type="dxa"/>
            <w:shd w:val="clear" w:color="auto" w:fill="FFC000" w:themeFill="accent4"/>
          </w:tcPr>
          <w:p w14:paraId="41247C97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263" w:type="dxa"/>
            <w:shd w:val="clear" w:color="auto" w:fill="FFC000" w:themeFill="accent4"/>
          </w:tcPr>
          <w:p w14:paraId="2FCC887E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60A8D37C" w14:textId="77777777">
        <w:tc>
          <w:tcPr>
            <w:tcW w:w="1696" w:type="dxa"/>
            <w:shd w:val="clear" w:color="auto" w:fill="E2EFD9" w:themeFill="accent6" w:themeFillTint="33"/>
          </w:tcPr>
          <w:p w14:paraId="2C43A60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TMS_VCU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3A4471F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6ED414D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  <w:vAlign w:val="center"/>
          </w:tcPr>
          <w:p w14:paraId="5931A58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26F48682" w14:textId="77777777">
        <w:tc>
          <w:tcPr>
            <w:tcW w:w="1696" w:type="dxa"/>
            <w:shd w:val="clear" w:color="auto" w:fill="E2EFD9" w:themeFill="accent6" w:themeFillTint="33"/>
          </w:tcPr>
          <w:p w14:paraId="47C61DE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VCU_TMS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1676094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494F9568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</w:tcPr>
          <w:p w14:paraId="0D2386B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39B54363" w14:textId="77777777">
        <w:tc>
          <w:tcPr>
            <w:tcW w:w="1696" w:type="dxa"/>
            <w:vMerge w:val="restart"/>
          </w:tcPr>
          <w:p w14:paraId="0DD8E326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</w:t>
            </w:r>
          </w:p>
        </w:tc>
        <w:tc>
          <w:tcPr>
            <w:tcW w:w="3261" w:type="dxa"/>
            <w:vAlign w:val="center"/>
          </w:tcPr>
          <w:p w14:paraId="548EEBF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PDU_Temp</w:t>
            </w:r>
          </w:p>
        </w:tc>
        <w:tc>
          <w:tcPr>
            <w:tcW w:w="2409" w:type="dxa"/>
            <w:vAlign w:val="center"/>
          </w:tcPr>
          <w:p w14:paraId="09FE4CC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PDU</w:t>
            </w:r>
            <w:r>
              <w:rPr>
                <w:rFonts w:hint="eastAsia"/>
                <w:sz w:val="21"/>
                <w:szCs w:val="18"/>
              </w:rPr>
              <w:t>控制器温度</w:t>
            </w:r>
          </w:p>
        </w:tc>
        <w:tc>
          <w:tcPr>
            <w:tcW w:w="2263" w:type="dxa"/>
          </w:tcPr>
          <w:p w14:paraId="7BD51C8D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5D4080D2" w14:textId="77777777">
        <w:tc>
          <w:tcPr>
            <w:tcW w:w="1696" w:type="dxa"/>
            <w:vMerge/>
          </w:tcPr>
          <w:p w14:paraId="79E6F1A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2BD242FB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Out_Temp</w:t>
            </w:r>
          </w:p>
        </w:tc>
        <w:tc>
          <w:tcPr>
            <w:tcW w:w="2409" w:type="dxa"/>
            <w:vAlign w:val="center"/>
          </w:tcPr>
          <w:p w14:paraId="3C605573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出水口温度</w:t>
            </w:r>
          </w:p>
        </w:tc>
        <w:tc>
          <w:tcPr>
            <w:tcW w:w="2263" w:type="dxa"/>
          </w:tcPr>
          <w:p w14:paraId="56BAF471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2331B933" w14:textId="77777777">
        <w:tc>
          <w:tcPr>
            <w:tcW w:w="1696" w:type="dxa"/>
            <w:vMerge/>
          </w:tcPr>
          <w:p w14:paraId="0E9AD61A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51466CE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In_Temp</w:t>
            </w:r>
          </w:p>
        </w:tc>
        <w:tc>
          <w:tcPr>
            <w:tcW w:w="2409" w:type="dxa"/>
            <w:vAlign w:val="center"/>
          </w:tcPr>
          <w:p w14:paraId="5AB8D1F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进水口温度</w:t>
            </w:r>
          </w:p>
        </w:tc>
        <w:tc>
          <w:tcPr>
            <w:tcW w:w="2263" w:type="dxa"/>
          </w:tcPr>
          <w:p w14:paraId="7F5CB8FD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2226DBFD" w14:textId="77777777">
        <w:tc>
          <w:tcPr>
            <w:tcW w:w="1696" w:type="dxa"/>
            <w:vMerge w:val="restart"/>
          </w:tcPr>
          <w:p w14:paraId="459A939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永磁同步</w:t>
            </w:r>
          </w:p>
        </w:tc>
        <w:tc>
          <w:tcPr>
            <w:tcW w:w="3261" w:type="dxa"/>
          </w:tcPr>
          <w:p w14:paraId="561D25A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73A660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5669567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AA71000" w14:textId="77777777">
        <w:tc>
          <w:tcPr>
            <w:tcW w:w="1696" w:type="dxa"/>
            <w:vMerge/>
          </w:tcPr>
          <w:p w14:paraId="47D23AB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722AAEF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8047EB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1F7E484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089757D3" w14:textId="77777777">
        <w:tc>
          <w:tcPr>
            <w:tcW w:w="1696" w:type="dxa"/>
            <w:vMerge/>
          </w:tcPr>
          <w:p w14:paraId="061DABCB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3B542B6A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271262D7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0766AA1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110E09E" w14:textId="77777777" w:rsidR="00E60BF0" w:rsidRDefault="00E60BF0">
      <w:pPr>
        <w:pStyle w:val="a0"/>
        <w:ind w:firstLine="0"/>
      </w:pPr>
    </w:p>
    <w:p w14:paraId="6F85D241" w14:textId="77777777" w:rsidR="00E60BF0" w:rsidRDefault="00E60BF0">
      <w:pPr>
        <w:pStyle w:val="a0"/>
        <w:ind w:firstLine="0"/>
      </w:pPr>
    </w:p>
    <w:p w14:paraId="7BE0050A" w14:textId="77777777" w:rsidR="00E60BF0" w:rsidRDefault="005C5344">
      <w:pPr>
        <w:pStyle w:val="2"/>
        <w:spacing w:before="120" w:after="120"/>
      </w:pPr>
      <w:bookmarkStart w:id="24" w:name="_Toc227660695"/>
      <w:r>
        <w:rPr>
          <w:rFonts w:hint="eastAsia"/>
        </w:rPr>
        <w:t>附件控制</w:t>
      </w:r>
      <w:bookmarkEnd w:id="24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703"/>
        <w:gridCol w:w="2400"/>
        <w:gridCol w:w="4526"/>
      </w:tblGrid>
      <w:tr w:rsidR="00E60BF0" w14:paraId="5F9FB11E" w14:textId="77777777">
        <w:tc>
          <w:tcPr>
            <w:tcW w:w="1404" w:type="pct"/>
            <w:shd w:val="clear" w:color="auto" w:fill="FFC000" w:themeFill="accent4"/>
          </w:tcPr>
          <w:p w14:paraId="5C2E5388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246" w:type="pct"/>
            <w:shd w:val="clear" w:color="auto" w:fill="FFC000" w:themeFill="accent4"/>
          </w:tcPr>
          <w:p w14:paraId="78476ED5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2350" w:type="pct"/>
            <w:shd w:val="clear" w:color="auto" w:fill="FFC000" w:themeFill="accent4"/>
          </w:tcPr>
          <w:p w14:paraId="6773C6D4" w14:textId="77777777" w:rsidR="00E60BF0" w:rsidRDefault="005C5344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E60BF0" w14:paraId="7C399915" w14:textId="77777777">
        <w:tc>
          <w:tcPr>
            <w:tcW w:w="1404" w:type="pct"/>
          </w:tcPr>
          <w:p w14:paraId="0C5AC0A4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上装加载开关</w:t>
            </w:r>
          </w:p>
        </w:tc>
        <w:tc>
          <w:tcPr>
            <w:tcW w:w="1246" w:type="pct"/>
          </w:tcPr>
          <w:p w14:paraId="109D06E8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上装加载阀</w:t>
            </w:r>
          </w:p>
        </w:tc>
        <w:tc>
          <w:tcPr>
            <w:tcW w:w="2350" w:type="pct"/>
            <w:vMerge w:val="restart"/>
          </w:tcPr>
          <w:p w14:paraId="731EB603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只检查开关，操作员确认前提条件</w:t>
            </w:r>
          </w:p>
        </w:tc>
      </w:tr>
      <w:tr w:rsidR="00E60BF0" w14:paraId="2E935266" w14:textId="77777777">
        <w:tc>
          <w:tcPr>
            <w:tcW w:w="1404" w:type="pct"/>
          </w:tcPr>
          <w:p w14:paraId="48B2AE8B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支架加载开关</w:t>
            </w:r>
          </w:p>
        </w:tc>
        <w:tc>
          <w:tcPr>
            <w:tcW w:w="1246" w:type="pct"/>
          </w:tcPr>
          <w:p w14:paraId="09DEE45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支架加载阀</w:t>
            </w:r>
          </w:p>
        </w:tc>
        <w:tc>
          <w:tcPr>
            <w:tcW w:w="2350" w:type="pct"/>
            <w:vMerge/>
          </w:tcPr>
          <w:p w14:paraId="46EA88EA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64CB34A4" w14:textId="77777777">
        <w:tc>
          <w:tcPr>
            <w:tcW w:w="1404" w:type="pct"/>
          </w:tcPr>
          <w:p w14:paraId="64CCE14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驻车制动释放开关</w:t>
            </w:r>
          </w:p>
        </w:tc>
        <w:tc>
          <w:tcPr>
            <w:tcW w:w="1246" w:type="pct"/>
          </w:tcPr>
          <w:p w14:paraId="22EB52E9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驻车制动释放阀</w:t>
            </w:r>
          </w:p>
        </w:tc>
        <w:tc>
          <w:tcPr>
            <w:tcW w:w="2350" w:type="pct"/>
            <w:vMerge/>
          </w:tcPr>
          <w:p w14:paraId="38D8809F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08DC9443" w14:textId="77777777">
        <w:tc>
          <w:tcPr>
            <w:tcW w:w="1404" w:type="pct"/>
          </w:tcPr>
          <w:p w14:paraId="62AF7275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四轮转向开关</w:t>
            </w:r>
          </w:p>
        </w:tc>
        <w:tc>
          <w:tcPr>
            <w:tcW w:w="1246" w:type="pct"/>
          </w:tcPr>
          <w:p w14:paraId="7FC6EE82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四轮转向电磁阀</w:t>
            </w:r>
          </w:p>
        </w:tc>
        <w:tc>
          <w:tcPr>
            <w:tcW w:w="2350" w:type="pct"/>
            <w:vMerge/>
          </w:tcPr>
          <w:p w14:paraId="0DB8E2AC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40347203" w14:textId="77777777">
        <w:tc>
          <w:tcPr>
            <w:tcW w:w="1404" w:type="pct"/>
          </w:tcPr>
          <w:p w14:paraId="11309586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斜行开关</w:t>
            </w:r>
          </w:p>
        </w:tc>
        <w:tc>
          <w:tcPr>
            <w:tcW w:w="1246" w:type="pct"/>
          </w:tcPr>
          <w:p w14:paraId="0FE4FE97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斜行电磁阀</w:t>
            </w:r>
          </w:p>
        </w:tc>
        <w:tc>
          <w:tcPr>
            <w:tcW w:w="2350" w:type="pct"/>
            <w:vMerge/>
          </w:tcPr>
          <w:p w14:paraId="5F079037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3994F954" w14:textId="77777777">
        <w:tc>
          <w:tcPr>
            <w:tcW w:w="1404" w:type="pct"/>
          </w:tcPr>
          <w:p w14:paraId="3706A360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喇叭按钮开关</w:t>
            </w:r>
          </w:p>
        </w:tc>
        <w:tc>
          <w:tcPr>
            <w:tcW w:w="1246" w:type="pct"/>
          </w:tcPr>
          <w:p w14:paraId="14B65BE4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喇叭继电器</w:t>
            </w:r>
          </w:p>
        </w:tc>
        <w:tc>
          <w:tcPr>
            <w:tcW w:w="2350" w:type="pct"/>
            <w:vMerge/>
          </w:tcPr>
          <w:p w14:paraId="32EFEE47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E60BF0" w14:paraId="7DF553FF" w14:textId="77777777">
        <w:tc>
          <w:tcPr>
            <w:tcW w:w="1404" w:type="pct"/>
          </w:tcPr>
          <w:p w14:paraId="232DD5B2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246" w:type="pct"/>
          </w:tcPr>
          <w:p w14:paraId="306BE0C3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倒车语音</w:t>
            </w:r>
          </w:p>
        </w:tc>
        <w:tc>
          <w:tcPr>
            <w:tcW w:w="2350" w:type="pct"/>
          </w:tcPr>
          <w:p w14:paraId="359A5D2D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</w:t>
            </w:r>
            <w:r>
              <w:rPr>
                <w:rFonts w:hint="eastAsia"/>
                <w:sz w:val="21"/>
                <w:szCs w:val="18"/>
              </w:rPr>
              <w:t>档有效</w:t>
            </w:r>
          </w:p>
        </w:tc>
      </w:tr>
      <w:tr w:rsidR="00E60BF0" w14:paraId="3BBBB9B9" w14:textId="77777777">
        <w:tc>
          <w:tcPr>
            <w:tcW w:w="1404" w:type="pct"/>
          </w:tcPr>
          <w:p w14:paraId="47A456DF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驻车低压报警开关</w:t>
            </w:r>
          </w:p>
        </w:tc>
        <w:tc>
          <w:tcPr>
            <w:tcW w:w="1246" w:type="pct"/>
          </w:tcPr>
          <w:p w14:paraId="06A57EF5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16043D98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  <w:tr w:rsidR="00E60BF0" w14:paraId="7F58E780" w14:textId="77777777">
        <w:tc>
          <w:tcPr>
            <w:tcW w:w="1404" w:type="pct"/>
          </w:tcPr>
          <w:p w14:paraId="2BD0CF5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电机液位传感器</w:t>
            </w:r>
          </w:p>
        </w:tc>
        <w:tc>
          <w:tcPr>
            <w:tcW w:w="1246" w:type="pct"/>
          </w:tcPr>
          <w:p w14:paraId="04AE197E" w14:textId="77777777" w:rsidR="00E60BF0" w:rsidRDefault="00E60BF0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261499B1" w14:textId="77777777" w:rsidR="00E60BF0" w:rsidRDefault="005C5344">
            <w:pPr>
              <w:pStyle w:val="a0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</w:tbl>
    <w:p w14:paraId="10B60F4A" w14:textId="77777777" w:rsidR="00E60BF0" w:rsidRDefault="00E60BF0">
      <w:pPr>
        <w:pStyle w:val="a0"/>
        <w:ind w:firstLine="0"/>
      </w:pPr>
    </w:p>
    <w:p w14:paraId="3375520A" w14:textId="77777777" w:rsidR="00E60BF0" w:rsidRDefault="00E60BF0">
      <w:pPr>
        <w:pStyle w:val="a0"/>
        <w:ind w:firstLine="0"/>
      </w:pPr>
    </w:p>
    <w:p w14:paraId="36D92067" w14:textId="77777777" w:rsidR="00E60BF0" w:rsidRDefault="005C5344">
      <w:pPr>
        <w:pStyle w:val="3"/>
        <w:spacing w:before="120" w:after="120"/>
      </w:pPr>
      <w:bookmarkStart w:id="25" w:name="_Toc227660696"/>
      <w:r>
        <w:rPr>
          <w:rFonts w:hint="eastAsia"/>
        </w:rPr>
        <w:lastRenderedPageBreak/>
        <w:t>报文</w:t>
      </w:r>
      <w:bookmarkEnd w:id="25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26"/>
        <w:gridCol w:w="3133"/>
        <w:gridCol w:w="2434"/>
        <w:gridCol w:w="2136"/>
      </w:tblGrid>
      <w:tr w:rsidR="00E60BF0" w14:paraId="574BF102" w14:textId="77777777">
        <w:tc>
          <w:tcPr>
            <w:tcW w:w="1000" w:type="pct"/>
            <w:shd w:val="clear" w:color="auto" w:fill="FFC000" w:themeFill="accent4"/>
          </w:tcPr>
          <w:p w14:paraId="42BCCFEE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1627" w:type="pct"/>
            <w:shd w:val="clear" w:color="auto" w:fill="FFC000" w:themeFill="accent4"/>
          </w:tcPr>
          <w:p w14:paraId="6081C65C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1264" w:type="pct"/>
            <w:shd w:val="clear" w:color="auto" w:fill="FFC000" w:themeFill="accent4"/>
          </w:tcPr>
          <w:p w14:paraId="6DA39CA6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1109" w:type="pct"/>
            <w:shd w:val="clear" w:color="auto" w:fill="FFC000" w:themeFill="accent4"/>
          </w:tcPr>
          <w:p w14:paraId="38BD755B" w14:textId="77777777" w:rsidR="00E60BF0" w:rsidRDefault="005C5344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E60BF0" w14:paraId="50C9F707" w14:textId="77777777">
        <w:tc>
          <w:tcPr>
            <w:tcW w:w="1000" w:type="pct"/>
            <w:vMerge w:val="restart"/>
          </w:tcPr>
          <w:p w14:paraId="1769C879" w14:textId="77777777" w:rsidR="00E60BF0" w:rsidRDefault="005C5344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VCU_ICU</w:t>
            </w:r>
          </w:p>
        </w:tc>
        <w:tc>
          <w:tcPr>
            <w:tcW w:w="1627" w:type="pct"/>
            <w:vAlign w:val="center"/>
          </w:tcPr>
          <w:p w14:paraId="503C8F4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3E50FE3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44356E0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20DFF31E" w14:textId="77777777">
        <w:tc>
          <w:tcPr>
            <w:tcW w:w="1000" w:type="pct"/>
            <w:vMerge/>
          </w:tcPr>
          <w:p w14:paraId="6F16992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50FDCC80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339B1CD9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60AE7C3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3E4734F9" w14:textId="77777777">
        <w:tc>
          <w:tcPr>
            <w:tcW w:w="1000" w:type="pct"/>
            <w:vMerge/>
          </w:tcPr>
          <w:p w14:paraId="4A7E950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7527D9D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14DC5AE8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6498357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6B0BD449" w14:textId="77777777">
        <w:tc>
          <w:tcPr>
            <w:tcW w:w="1000" w:type="pct"/>
          </w:tcPr>
          <w:p w14:paraId="4CC81723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332C7C0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4C9EB1A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7F11DB02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47CBD775" w14:textId="77777777">
        <w:tc>
          <w:tcPr>
            <w:tcW w:w="1000" w:type="pct"/>
          </w:tcPr>
          <w:p w14:paraId="3FDBD86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70099FD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3C45CC54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5CBC8875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0BF0" w14:paraId="5B56A519" w14:textId="77777777">
        <w:tc>
          <w:tcPr>
            <w:tcW w:w="1000" w:type="pct"/>
          </w:tcPr>
          <w:p w14:paraId="72156D01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3B03C6D6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1AEFC2CE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7B11221D" w14:textId="77777777" w:rsidR="00E60BF0" w:rsidRDefault="00E60BF0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2608A5F2" w14:textId="77777777" w:rsidR="00E60BF0" w:rsidRDefault="00E60BF0">
      <w:pPr>
        <w:pStyle w:val="a0"/>
        <w:ind w:firstLine="0"/>
      </w:pPr>
    </w:p>
    <w:p w14:paraId="4A3B1245" w14:textId="45122A07" w:rsidR="008748AF" w:rsidRDefault="008748AF" w:rsidP="008748AF">
      <w:pPr>
        <w:pStyle w:val="10"/>
        <w:spacing w:before="120" w:after="120"/>
        <w:rPr>
          <w:color w:val="FF0000"/>
        </w:rPr>
      </w:pPr>
      <w:bookmarkStart w:id="26" w:name="_Toc227660672"/>
      <w:r>
        <w:rPr>
          <w:rFonts w:hint="eastAsia"/>
          <w:color w:val="FF0000"/>
        </w:rPr>
        <w:t>问题</w:t>
      </w:r>
      <w:bookmarkEnd w:id="26"/>
      <w:r>
        <w:rPr>
          <w:rFonts w:hint="eastAsia"/>
          <w:color w:val="FF0000"/>
        </w:rPr>
        <w:t>答复记录</w:t>
      </w:r>
    </w:p>
    <w:p w14:paraId="64E32502" w14:textId="2601D91A" w:rsidR="009121FB" w:rsidRPr="009121FB" w:rsidRDefault="009121FB" w:rsidP="009121FB">
      <w:pPr>
        <w:pStyle w:val="2"/>
        <w:spacing w:before="120" w:after="120"/>
        <w:rPr>
          <w:rFonts w:hint="eastAsia"/>
        </w:rPr>
      </w:pPr>
      <w:r>
        <w:rPr>
          <w:rFonts w:hint="eastAsia"/>
        </w:rPr>
        <w:t>0</w:t>
      </w:r>
      <w:r>
        <w:t>421</w:t>
      </w:r>
    </w:p>
    <w:p w14:paraId="5738B309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缺少制动电阻和三通阀的</w:t>
      </w:r>
      <w:r>
        <w:rPr>
          <w:rFonts w:hint="eastAsia"/>
          <w:color w:val="FF0000"/>
        </w:rPr>
        <w:t>C</w:t>
      </w:r>
      <w:r>
        <w:rPr>
          <w:color w:val="FF0000"/>
        </w:rPr>
        <w:t>AN</w:t>
      </w:r>
      <w:r>
        <w:rPr>
          <w:rFonts w:hint="eastAsia"/>
          <w:color w:val="FF0000"/>
        </w:rPr>
        <w:t>协议，需要自己制作</w:t>
      </w:r>
      <w:r>
        <w:rPr>
          <w:rFonts w:hint="eastAsia"/>
          <w:color w:val="FF0000"/>
        </w:rPr>
        <w:t>D</w:t>
      </w:r>
      <w:r>
        <w:rPr>
          <w:color w:val="FF0000"/>
        </w:rPr>
        <w:t>BC</w:t>
      </w:r>
      <w:r>
        <w:rPr>
          <w:rFonts w:hint="eastAsia"/>
          <w:color w:val="FF0000"/>
        </w:rPr>
        <w:t>文件。</w:t>
      </w:r>
    </w:p>
    <w:p w14:paraId="35395589" w14:textId="77777777" w:rsidR="008748AF" w:rsidRDefault="008748AF" w:rsidP="008748AF">
      <w:pPr>
        <w:pStyle w:val="a0"/>
        <w:ind w:firstLine="0"/>
        <w:rPr>
          <w:color w:val="0000FF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日：已提供。</w:t>
      </w:r>
    </w:p>
    <w:p w14:paraId="73932682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低压电路图中永磁同步和开关磁阻两组电机均同时连接整车</w:t>
      </w:r>
      <w:r>
        <w:rPr>
          <w:rFonts w:hint="eastAsia"/>
          <w:color w:val="FF0000"/>
        </w:rPr>
        <w:t>C</w:t>
      </w:r>
      <w:r>
        <w:rPr>
          <w:color w:val="FF0000"/>
        </w:rPr>
        <w:t>AN</w:t>
      </w:r>
      <w:r>
        <w:rPr>
          <w:rFonts w:hint="eastAsia"/>
          <w:color w:val="FF0000"/>
        </w:rPr>
        <w:t>和动力</w:t>
      </w:r>
      <w:r>
        <w:rPr>
          <w:rFonts w:hint="eastAsia"/>
          <w:color w:val="FF0000"/>
        </w:rPr>
        <w:t>C</w:t>
      </w:r>
      <w:r>
        <w:rPr>
          <w:color w:val="FF0000"/>
        </w:rPr>
        <w:t>AN</w:t>
      </w:r>
      <w:r>
        <w:rPr>
          <w:rFonts w:hint="eastAsia"/>
          <w:color w:val="FF0000"/>
        </w:rPr>
        <w:t>，但实际使用的是动力</w:t>
      </w:r>
      <w:r>
        <w:rPr>
          <w:rFonts w:hint="eastAsia"/>
          <w:color w:val="FF0000"/>
        </w:rPr>
        <w:t>C</w:t>
      </w:r>
      <w:r>
        <w:rPr>
          <w:color w:val="FF0000"/>
        </w:rPr>
        <w:t>AN</w:t>
      </w:r>
      <w:r>
        <w:rPr>
          <w:rFonts w:hint="eastAsia"/>
          <w:color w:val="FF0000"/>
        </w:rPr>
        <w:t>，需确认。</w:t>
      </w:r>
    </w:p>
    <w:p w14:paraId="6F393CD7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日：预充和主正继电器通过整车</w:t>
      </w:r>
      <w:r>
        <w:rPr>
          <w:rFonts w:hint="eastAsia"/>
          <w:color w:val="0000FF"/>
        </w:rPr>
        <w:t>CAN</w:t>
      </w:r>
      <w:r>
        <w:rPr>
          <w:rFonts w:hint="eastAsia"/>
          <w:color w:val="0000FF"/>
        </w:rPr>
        <w:t>控制。</w:t>
      </w:r>
    </w:p>
    <w:p w14:paraId="01DFE870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永磁同步协议中，高压上电有好多量（</w:t>
      </w:r>
      <w:r>
        <w:rPr>
          <w:rFonts w:hint="eastAsia"/>
          <w:color w:val="FF0000"/>
        </w:rPr>
        <w:t>ShrRlyCtl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HVACRlyCtl</w:t>
      </w:r>
      <w:r>
        <w:rPr>
          <w:rFonts w:hint="eastAsia"/>
          <w:color w:val="FF0000"/>
        </w:rPr>
        <w:t>、</w:t>
      </w:r>
      <w:r>
        <w:rPr>
          <w:color w:val="FF0000"/>
        </w:rPr>
        <w:t>PTC</w:t>
      </w:r>
      <w:r>
        <w:rPr>
          <w:rFonts w:hint="eastAsia"/>
          <w:color w:val="FF0000"/>
        </w:rPr>
        <w:t>RlyCtl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HghVtgCnt</w:t>
      </w:r>
      <w:r>
        <w:rPr>
          <w:rFonts w:hint="eastAsia"/>
          <w:color w:val="FF0000"/>
        </w:rPr>
        <w:t>），使用哪个？</w:t>
      </w:r>
    </w:p>
    <w:p w14:paraId="05E4CC8F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日：理论上都用，同信号代表不同支路（</w:t>
      </w:r>
      <w:r>
        <w:rPr>
          <w:rFonts w:hint="eastAsia"/>
          <w:color w:val="0000FF"/>
        </w:rPr>
        <w:t>DCDC</w:t>
      </w:r>
      <w:r>
        <w:rPr>
          <w:rFonts w:hint="eastAsia"/>
          <w:color w:val="0000FF"/>
        </w:rPr>
        <w:t>支路</w:t>
      </w:r>
      <w:r>
        <w:rPr>
          <w:rFonts w:hint="eastAsia"/>
          <w:color w:val="0000FF"/>
        </w:rPr>
        <w:t>DCAC</w:t>
      </w:r>
      <w:r>
        <w:rPr>
          <w:rFonts w:hint="eastAsia"/>
          <w:color w:val="0000FF"/>
        </w:rPr>
        <w:t>支路或空调支路等）的上下电。</w:t>
      </w:r>
    </w:p>
    <w:p w14:paraId="35884273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ZT_SPV_CAN</w:t>
      </w:r>
      <w:r>
        <w:rPr>
          <w:rFonts w:hint="eastAsia"/>
          <w:color w:val="FF0000"/>
        </w:rPr>
        <w:t>通讯协议中也包含开关磁阻电机内容，但是部分报文与《开关磁阻电机</w:t>
      </w:r>
      <w:r>
        <w:rPr>
          <w:rFonts w:hint="eastAsia"/>
          <w:color w:val="FF0000"/>
        </w:rPr>
        <w:t>MP2505_</w:t>
      </w:r>
      <w:r>
        <w:rPr>
          <w:rFonts w:hint="eastAsia"/>
          <w:color w:val="FF0000"/>
        </w:rPr>
        <w:t>深蓝动力矿卡四合一通讯协议》不一致，</w:t>
      </w:r>
      <w:r>
        <w:rPr>
          <w:rFonts w:hint="eastAsia"/>
          <w:color w:val="FF0000"/>
        </w:rPr>
        <w:t>P</w:t>
      </w:r>
      <w:r>
        <w:rPr>
          <w:color w:val="FF0000"/>
        </w:rPr>
        <w:t>DU</w:t>
      </w:r>
      <w:r>
        <w:rPr>
          <w:rFonts w:hint="eastAsia"/>
          <w:color w:val="FF0000"/>
        </w:rPr>
        <w:t>相关也不一致，以哪个为准？</w:t>
      </w:r>
    </w:p>
    <w:p w14:paraId="4769FE99" w14:textId="77777777" w:rsidR="008748AF" w:rsidRDefault="008748AF" w:rsidP="008748AF">
      <w:pPr>
        <w:pStyle w:val="a0"/>
        <w:ind w:firstLine="0"/>
        <w:rPr>
          <w:color w:val="0000FF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日：以《开关磁阻电机</w:t>
      </w:r>
      <w:r>
        <w:rPr>
          <w:rFonts w:hint="eastAsia"/>
          <w:color w:val="0000FF"/>
        </w:rPr>
        <w:t>MP2505_</w:t>
      </w:r>
      <w:r>
        <w:rPr>
          <w:rFonts w:hint="eastAsia"/>
          <w:color w:val="0000FF"/>
        </w:rPr>
        <w:t>深蓝动力矿卡四合一通讯协议》为准。</w:t>
      </w:r>
      <w:r>
        <w:rPr>
          <w:rFonts w:hint="eastAsia"/>
          <w:color w:val="0000FF"/>
        </w:rPr>
        <w:t>ZT_SPV_CAN</w:t>
      </w:r>
      <w:r>
        <w:rPr>
          <w:rFonts w:hint="eastAsia"/>
          <w:color w:val="0000FF"/>
        </w:rPr>
        <w:t>只是参考，该协议中电机控制器未用到本项目，最终通讯协议需重新整理。</w:t>
      </w:r>
    </w:p>
    <w:p w14:paraId="4859136A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I</w:t>
      </w:r>
      <w:r>
        <w:rPr>
          <w:color w:val="FF0000"/>
        </w:rPr>
        <w:t>CU</w:t>
      </w:r>
      <w:r>
        <w:rPr>
          <w:rFonts w:hint="eastAsia"/>
          <w:color w:val="FF0000"/>
        </w:rPr>
        <w:t>接收部分信息缺失，会根据实际情况取舍。</w:t>
      </w:r>
    </w:p>
    <w:p w14:paraId="1C4AAF90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</w:t>
      </w:r>
      <w:r>
        <w:rPr>
          <w:rFonts w:hint="eastAsia"/>
          <w:color w:val="0000FF"/>
        </w:rPr>
        <w:t>ICU</w:t>
      </w:r>
      <w:r>
        <w:rPr>
          <w:rFonts w:hint="eastAsia"/>
          <w:color w:val="0000FF"/>
        </w:rPr>
        <w:t>接收部分具体是指。</w:t>
      </w:r>
    </w:p>
    <w:p w14:paraId="783DE9EC" w14:textId="77777777" w:rsidR="008748AF" w:rsidRPr="00B40987" w:rsidRDefault="008748AF" w:rsidP="008748AF">
      <w:pPr>
        <w:pStyle w:val="a0"/>
        <w:numPr>
          <w:ilvl w:val="0"/>
          <w:numId w:val="3"/>
        </w:numPr>
        <w:rPr>
          <w:color w:val="FF0000"/>
          <w:highlight w:val="yellow"/>
        </w:rPr>
      </w:pPr>
      <w:r w:rsidRPr="00B40987">
        <w:rPr>
          <w:rFonts w:hint="eastAsia"/>
          <w:color w:val="FF0000"/>
          <w:highlight w:val="yellow"/>
        </w:rPr>
        <w:t>开关磁阻和永磁同步两套动力系统中都包含</w:t>
      </w:r>
      <w:r w:rsidRPr="00B40987">
        <w:rPr>
          <w:rFonts w:hint="eastAsia"/>
          <w:color w:val="FF0000"/>
          <w:highlight w:val="yellow"/>
        </w:rPr>
        <w:t>D</w:t>
      </w:r>
      <w:r w:rsidRPr="00B40987">
        <w:rPr>
          <w:color w:val="FF0000"/>
          <w:highlight w:val="yellow"/>
        </w:rPr>
        <w:t>CDC</w:t>
      </w:r>
      <w:r w:rsidRPr="00B40987">
        <w:rPr>
          <w:rFonts w:hint="eastAsia"/>
          <w:color w:val="FF0000"/>
          <w:highlight w:val="yellow"/>
        </w:rPr>
        <w:t>，二者功能逻辑？</w:t>
      </w:r>
    </w:p>
    <w:p w14:paraId="7A43EEED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日：行驶状态、快充和慢充状态都要启动</w:t>
      </w:r>
      <w:r>
        <w:rPr>
          <w:rFonts w:hint="eastAsia"/>
          <w:color w:val="0000FF"/>
        </w:rPr>
        <w:t>DCDC</w:t>
      </w:r>
      <w:r>
        <w:rPr>
          <w:rFonts w:hint="eastAsia"/>
          <w:color w:val="0000FF"/>
        </w:rPr>
        <w:t>，只要多合一控制器主正上高压启动</w:t>
      </w:r>
      <w:r>
        <w:rPr>
          <w:rFonts w:hint="eastAsia"/>
          <w:color w:val="0000FF"/>
        </w:rPr>
        <w:t>DCDC</w:t>
      </w:r>
      <w:r>
        <w:rPr>
          <w:rFonts w:hint="eastAsia"/>
          <w:color w:val="0000FF"/>
        </w:rPr>
        <w:t>即可。</w:t>
      </w:r>
    </w:p>
    <w:p w14:paraId="1B320564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档和</w:t>
      </w:r>
      <w:r>
        <w:rPr>
          <w:rFonts w:hint="eastAsia"/>
          <w:color w:val="FF0000"/>
        </w:rPr>
        <w:t>R</w:t>
      </w:r>
      <w:r>
        <w:rPr>
          <w:rFonts w:hint="eastAsia"/>
          <w:color w:val="FF0000"/>
        </w:rPr>
        <w:t>档是两个不同的开关，是否会同时有效？若同时有效做</w:t>
      </w:r>
      <w:r>
        <w:rPr>
          <w:rFonts w:hint="eastAsia"/>
          <w:color w:val="FF0000"/>
        </w:rPr>
        <w:t>N</w:t>
      </w:r>
      <w:r>
        <w:rPr>
          <w:rFonts w:hint="eastAsia"/>
          <w:color w:val="FF0000"/>
        </w:rPr>
        <w:t>档处理？</w:t>
      </w:r>
    </w:p>
    <w:p w14:paraId="69059A94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日：理论上物理层面不会同时有效，若同时有效可按</w:t>
      </w:r>
      <w:r>
        <w:rPr>
          <w:rFonts w:hint="eastAsia"/>
          <w:color w:val="0000FF"/>
        </w:rPr>
        <w:t>N</w:t>
      </w:r>
      <w:r>
        <w:rPr>
          <w:rFonts w:hint="eastAsia"/>
          <w:color w:val="0000FF"/>
        </w:rPr>
        <w:t>档处理，报档位状态故障。</w:t>
      </w:r>
    </w:p>
    <w:p w14:paraId="17080406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常规制动由驾驶员直接操作，再生制动由</w:t>
      </w:r>
      <w:r>
        <w:rPr>
          <w:rFonts w:hint="eastAsia"/>
          <w:color w:val="FF0000"/>
        </w:rPr>
        <w:t>V</w:t>
      </w:r>
      <w:r>
        <w:rPr>
          <w:color w:val="FF0000"/>
        </w:rPr>
        <w:t>CU</w:t>
      </w:r>
      <w:r>
        <w:rPr>
          <w:rFonts w:hint="eastAsia"/>
          <w:color w:val="FF0000"/>
        </w:rPr>
        <w:t>控制，二者如何协同？缓速器控制逻辑？</w:t>
      </w:r>
    </w:p>
    <w:p w14:paraId="298F0F01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lastRenderedPageBreak/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日：检测到油门踏板无使能，车速或电机转速大于</w:t>
      </w:r>
      <w:r>
        <w:rPr>
          <w:rFonts w:hint="eastAsia"/>
          <w:color w:val="0000FF"/>
        </w:rPr>
        <w:t>TBD</w:t>
      </w:r>
      <w:r>
        <w:rPr>
          <w:rFonts w:hint="eastAsia"/>
          <w:color w:val="0000FF"/>
        </w:rPr>
        <w:t>值即可再生制动。与缓速器的协同逻辑后续综合商定。</w:t>
      </w:r>
    </w:p>
    <w:p w14:paraId="703F755F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油门、温度传感器的电气特性？</w:t>
      </w:r>
    </w:p>
    <w:p w14:paraId="4D86BFD0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日：已提供。</w:t>
      </w:r>
    </w:p>
    <w:p w14:paraId="4579639B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目前有慢充唤醒，但是如何检测慢充连接信号？</w:t>
      </w:r>
    </w:p>
    <w:p w14:paraId="5CEF115D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日：慢充连接是机械上硬连接，无乘用车慢充功能的插枪和把枪状态。</w:t>
      </w:r>
    </w:p>
    <w:p w14:paraId="5A7A17BE" w14:textId="77777777" w:rsidR="008748AF" w:rsidRDefault="008748AF" w:rsidP="008748AF">
      <w:pPr>
        <w:pStyle w:val="a0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VCU</w:t>
      </w:r>
      <w:r>
        <w:rPr>
          <w:rFonts w:hint="eastAsia"/>
          <w:color w:val="FF0000"/>
        </w:rPr>
        <w:t>要想执行</w:t>
      </w:r>
      <w:r>
        <w:rPr>
          <w:color w:val="FF0000"/>
        </w:rPr>
        <w:t>TMS</w:t>
      </w:r>
      <w:r>
        <w:rPr>
          <w:rFonts w:hint="eastAsia"/>
          <w:color w:val="FF0000"/>
        </w:rPr>
        <w:t>风机档位请求，该档位与风扇</w:t>
      </w:r>
      <w:r>
        <w:rPr>
          <w:rFonts w:hint="eastAsia"/>
          <w:color w:val="FF0000"/>
        </w:rPr>
        <w:t>P</w:t>
      </w:r>
      <w:r>
        <w:rPr>
          <w:color w:val="FF0000"/>
        </w:rPr>
        <w:t>WM</w:t>
      </w:r>
      <w:r>
        <w:rPr>
          <w:rFonts w:hint="eastAsia"/>
          <w:color w:val="FF0000"/>
        </w:rPr>
        <w:t>的关系？</w:t>
      </w:r>
    </w:p>
    <w:p w14:paraId="18EDB0A3" w14:textId="77777777" w:rsidR="008748AF" w:rsidRDefault="008748AF" w:rsidP="008748AF">
      <w:pPr>
        <w:pStyle w:val="a0"/>
        <w:ind w:firstLine="0"/>
        <w:rPr>
          <w:color w:val="FF0000"/>
        </w:rPr>
      </w:pPr>
      <w:r>
        <w:rPr>
          <w:rFonts w:hint="eastAsia"/>
          <w:color w:val="0000FF"/>
        </w:rPr>
        <w:t>4</w:t>
      </w:r>
      <w:r>
        <w:rPr>
          <w:rFonts w:hint="eastAsia"/>
          <w:color w:val="0000FF"/>
        </w:rPr>
        <w:t>月</w:t>
      </w:r>
      <w:r>
        <w:rPr>
          <w:rFonts w:hint="eastAsia"/>
          <w:color w:val="0000FF"/>
        </w:rPr>
        <w:t>21</w:t>
      </w:r>
      <w:r>
        <w:rPr>
          <w:rFonts w:hint="eastAsia"/>
          <w:color w:val="0000FF"/>
        </w:rPr>
        <w:t>日：根据</w:t>
      </w:r>
      <w:r>
        <w:rPr>
          <w:rFonts w:hint="eastAsia"/>
          <w:color w:val="0000FF"/>
        </w:rPr>
        <w:t>TMS</w:t>
      </w:r>
      <w:r>
        <w:rPr>
          <w:rFonts w:hint="eastAsia"/>
          <w:color w:val="0000FF"/>
        </w:rPr>
        <w:t>档位请求的档位（</w:t>
      </w:r>
      <w:r>
        <w:rPr>
          <w:rFonts w:hint="eastAsia"/>
          <w:color w:val="0000FF"/>
        </w:rPr>
        <w:t>10%-100%</w:t>
      </w:r>
      <w:r>
        <w:rPr>
          <w:rFonts w:hint="eastAsia"/>
          <w:color w:val="0000FF"/>
        </w:rPr>
        <w:t>），结合电机控制器和电机等冷却回路部件温度情况，进行相应。具体标定辆后续可根据实际情况确定。</w:t>
      </w:r>
    </w:p>
    <w:p w14:paraId="719E242B" w14:textId="77777777" w:rsidR="008748AF" w:rsidRDefault="008748AF" w:rsidP="008748AF">
      <w:pPr>
        <w:pStyle w:val="a0"/>
        <w:ind w:firstLine="0"/>
      </w:pPr>
    </w:p>
    <w:p w14:paraId="34D3040A" w14:textId="1E5F8750" w:rsidR="00E60BF0" w:rsidRDefault="009121FB" w:rsidP="009121FB">
      <w:pPr>
        <w:pStyle w:val="2"/>
        <w:spacing w:before="120" w:after="120"/>
      </w:pPr>
      <w:r>
        <w:rPr>
          <w:rFonts w:hint="eastAsia"/>
        </w:rPr>
        <w:t>0</w:t>
      </w:r>
      <w:r>
        <w:t>423</w:t>
      </w:r>
    </w:p>
    <w:p w14:paraId="51D6D9A9" w14:textId="37B7A79D" w:rsidR="009121FB" w:rsidRDefault="009121FB">
      <w:pPr>
        <w:pStyle w:val="a0"/>
        <w:ind w:firstLine="0"/>
        <w:rPr>
          <w:rFonts w:hint="eastAsia"/>
        </w:rPr>
      </w:pPr>
      <w:r>
        <w:rPr>
          <w:rFonts w:hint="eastAsia"/>
        </w:rPr>
        <w:t>高压逻辑图</w:t>
      </w:r>
    </w:p>
    <w:p w14:paraId="686AF645" w14:textId="6A76A6CE" w:rsidR="009121FB" w:rsidRDefault="009121FB">
      <w:pPr>
        <w:pStyle w:val="a0"/>
        <w:ind w:firstLine="0"/>
      </w:pPr>
    </w:p>
    <w:p w14:paraId="64EA22B2" w14:textId="77777777" w:rsidR="009121FB" w:rsidRPr="008748AF" w:rsidRDefault="009121FB">
      <w:pPr>
        <w:pStyle w:val="a0"/>
        <w:ind w:firstLine="0"/>
        <w:rPr>
          <w:rFonts w:hint="eastAsia"/>
        </w:rPr>
      </w:pPr>
    </w:p>
    <w:sectPr w:rsidR="009121FB" w:rsidRPr="008748AF">
      <w:footnotePr>
        <w:numRestart w:val="eachSect"/>
      </w:footnotePr>
      <w:pgSz w:w="11907" w:h="16840"/>
      <w:pgMar w:top="851" w:right="1134" w:bottom="1418" w:left="1134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211D8" w14:textId="77777777" w:rsidR="00295178" w:rsidRDefault="00295178">
      <w:pPr>
        <w:spacing w:line="240" w:lineRule="auto"/>
      </w:pPr>
      <w:r>
        <w:separator/>
      </w:r>
    </w:p>
  </w:endnote>
  <w:endnote w:type="continuationSeparator" w:id="0">
    <w:p w14:paraId="3A44A80F" w14:textId="77777777" w:rsidR="00295178" w:rsidRDefault="002951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IDFont+F6">
    <w:altName w:val="Cambria"/>
    <w:charset w:val="00"/>
    <w:family w:val="roman"/>
    <w:pitch w:val="default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charset w:val="86"/>
    <w:family w:val="roman"/>
    <w:pitch w:val="default"/>
    <w:sig w:usb0="00000001" w:usb1="080F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91B84" w14:textId="77777777" w:rsidR="00E60BF0" w:rsidRDefault="005C5344">
    <w:pPr>
      <w:pStyle w:val="aa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68015FA2" w14:textId="77777777" w:rsidR="00E60BF0" w:rsidRDefault="00E60BF0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4424D" w14:textId="77777777" w:rsidR="00E60BF0" w:rsidRDefault="005C5344">
    <w:pPr>
      <w:pStyle w:val="aa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separate"/>
    </w:r>
    <w:r>
      <w:rPr>
        <w:rStyle w:val="af2"/>
      </w:rPr>
      <w:t>2</w:t>
    </w:r>
    <w:r>
      <w:fldChar w:fldCharType="end"/>
    </w:r>
  </w:p>
  <w:p w14:paraId="06604923" w14:textId="77777777" w:rsidR="00E60BF0" w:rsidRDefault="005C5344">
    <w:pPr>
      <w:pStyle w:val="aa"/>
      <w:ind w:left="1050" w:right="360" w:hangingChars="500" w:hanging="1050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318B3" wp14:editId="175763AC">
              <wp:simplePos x="0" y="0"/>
              <wp:positionH relativeFrom="column">
                <wp:posOffset>0</wp:posOffset>
              </wp:positionH>
              <wp:positionV relativeFrom="paragraph">
                <wp:posOffset>-59055</wp:posOffset>
              </wp:positionV>
              <wp:extent cx="6172200" cy="0"/>
              <wp:effectExtent l="0" t="0" r="0" b="0"/>
              <wp:wrapNone/>
              <wp:docPr id="1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9CE8F5B" id="Line 6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4.65pt" to="48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" strokeweight="1pt"/>
          </w:pict>
        </mc:Fallback>
      </mc:AlternateContent>
    </w:r>
    <w:r>
      <w:rPr>
        <w:sz w:val="21"/>
      </w:rPr>
      <w:t xml:space="preserve">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6EB2C" w14:textId="77777777" w:rsidR="00295178" w:rsidRDefault="00295178">
      <w:r>
        <w:separator/>
      </w:r>
    </w:p>
  </w:footnote>
  <w:footnote w:type="continuationSeparator" w:id="0">
    <w:p w14:paraId="647CA413" w14:textId="77777777" w:rsidR="00295178" w:rsidRDefault="00295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B756" w14:textId="77777777" w:rsidR="00E60BF0" w:rsidRDefault="005C5344">
    <w:pPr>
      <w:pStyle w:val="ab"/>
      <w:pBdr>
        <w:bottom w:val="single" w:sz="6" w:space="4" w:color="auto"/>
      </w:pBdr>
      <w:spacing w:line="0" w:lineRule="atLeast"/>
      <w:jc w:val="left"/>
      <w:rPr>
        <w:sz w:val="21"/>
      </w:rPr>
    </w:pPr>
    <w:r>
      <w:rPr>
        <w:rFonts w:hint="eastAsia"/>
        <w:sz w:val="21"/>
      </w:rPr>
      <w:t>大台架</w:t>
    </w:r>
    <w:r>
      <w:rPr>
        <w:rFonts w:hint="eastAsia"/>
        <w:sz w:val="21"/>
      </w:rPr>
      <w:t>VCU</w:t>
    </w:r>
    <w:r>
      <w:rPr>
        <w:rFonts w:hint="eastAsia"/>
        <w:sz w:val="21"/>
      </w:rPr>
      <w:t>功能需求分析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5BF"/>
    <w:multiLevelType w:val="multilevel"/>
    <w:tmpl w:val="102F15BF"/>
    <w:lvl w:ilvl="0">
      <w:start w:val="1"/>
      <w:numFmt w:val="bullet"/>
      <w:pStyle w:val="1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B33FCC"/>
    <w:multiLevelType w:val="multilevel"/>
    <w:tmpl w:val="39B33FCC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4A1318"/>
    <w:multiLevelType w:val="multilevel"/>
    <w:tmpl w:val="564A1318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9E3E11"/>
    <w:multiLevelType w:val="multilevel"/>
    <w:tmpl w:val="689E3E11"/>
    <w:lvl w:ilvl="0">
      <w:start w:val="1"/>
      <w:numFmt w:val="decimal"/>
      <w:pStyle w:val="10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7B3E3E0C"/>
    <w:multiLevelType w:val="multilevel"/>
    <w:tmpl w:val="7B3E3E0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26F"/>
    <w:rsid w:val="F75F47E0"/>
    <w:rsid w:val="F7FE3D7D"/>
    <w:rsid w:val="00001FD2"/>
    <w:rsid w:val="000042DD"/>
    <w:rsid w:val="00004B1E"/>
    <w:rsid w:val="00006732"/>
    <w:rsid w:val="000076BB"/>
    <w:rsid w:val="00010A5C"/>
    <w:rsid w:val="000112A6"/>
    <w:rsid w:val="000123DA"/>
    <w:rsid w:val="000138E3"/>
    <w:rsid w:val="000139BE"/>
    <w:rsid w:val="00013CB9"/>
    <w:rsid w:val="000141D0"/>
    <w:rsid w:val="0001441A"/>
    <w:rsid w:val="00014A50"/>
    <w:rsid w:val="000155BB"/>
    <w:rsid w:val="0001563F"/>
    <w:rsid w:val="000158DE"/>
    <w:rsid w:val="0001712B"/>
    <w:rsid w:val="00017293"/>
    <w:rsid w:val="00017F17"/>
    <w:rsid w:val="00020B48"/>
    <w:rsid w:val="00020C03"/>
    <w:rsid w:val="000213F5"/>
    <w:rsid w:val="00021C9C"/>
    <w:rsid w:val="000222F5"/>
    <w:rsid w:val="00025D90"/>
    <w:rsid w:val="00025FD9"/>
    <w:rsid w:val="00026EEF"/>
    <w:rsid w:val="00032188"/>
    <w:rsid w:val="00032B94"/>
    <w:rsid w:val="00036CC2"/>
    <w:rsid w:val="00040B45"/>
    <w:rsid w:val="00041491"/>
    <w:rsid w:val="00042622"/>
    <w:rsid w:val="0004282B"/>
    <w:rsid w:val="00042EA8"/>
    <w:rsid w:val="000448F0"/>
    <w:rsid w:val="000458C0"/>
    <w:rsid w:val="00046B99"/>
    <w:rsid w:val="00047FAE"/>
    <w:rsid w:val="000513F1"/>
    <w:rsid w:val="00051B3E"/>
    <w:rsid w:val="000558C3"/>
    <w:rsid w:val="00055BA8"/>
    <w:rsid w:val="00055D70"/>
    <w:rsid w:val="00056201"/>
    <w:rsid w:val="00061EA7"/>
    <w:rsid w:val="00062D4A"/>
    <w:rsid w:val="00063114"/>
    <w:rsid w:val="0006410F"/>
    <w:rsid w:val="000678A2"/>
    <w:rsid w:val="000726B2"/>
    <w:rsid w:val="00072860"/>
    <w:rsid w:val="000728CE"/>
    <w:rsid w:val="00073E90"/>
    <w:rsid w:val="00075B30"/>
    <w:rsid w:val="00076AFF"/>
    <w:rsid w:val="0007716A"/>
    <w:rsid w:val="000773A0"/>
    <w:rsid w:val="00077856"/>
    <w:rsid w:val="00080644"/>
    <w:rsid w:val="00082C56"/>
    <w:rsid w:val="00082C63"/>
    <w:rsid w:val="00083F69"/>
    <w:rsid w:val="00084B47"/>
    <w:rsid w:val="00085283"/>
    <w:rsid w:val="00085C08"/>
    <w:rsid w:val="00085E62"/>
    <w:rsid w:val="000860A6"/>
    <w:rsid w:val="0008616A"/>
    <w:rsid w:val="00090359"/>
    <w:rsid w:val="00092011"/>
    <w:rsid w:val="00092191"/>
    <w:rsid w:val="000930C9"/>
    <w:rsid w:val="00094D30"/>
    <w:rsid w:val="000951C6"/>
    <w:rsid w:val="000965E1"/>
    <w:rsid w:val="00097CE3"/>
    <w:rsid w:val="000A0708"/>
    <w:rsid w:val="000A14B8"/>
    <w:rsid w:val="000A1D58"/>
    <w:rsid w:val="000A2649"/>
    <w:rsid w:val="000A286F"/>
    <w:rsid w:val="000A2DDF"/>
    <w:rsid w:val="000A2EC1"/>
    <w:rsid w:val="000A4213"/>
    <w:rsid w:val="000A4228"/>
    <w:rsid w:val="000A462B"/>
    <w:rsid w:val="000A51E0"/>
    <w:rsid w:val="000A6AFB"/>
    <w:rsid w:val="000A7DF5"/>
    <w:rsid w:val="000B00A8"/>
    <w:rsid w:val="000B2E40"/>
    <w:rsid w:val="000B3730"/>
    <w:rsid w:val="000B70F9"/>
    <w:rsid w:val="000B74FA"/>
    <w:rsid w:val="000B7D9B"/>
    <w:rsid w:val="000C1098"/>
    <w:rsid w:val="000C133C"/>
    <w:rsid w:val="000C2E72"/>
    <w:rsid w:val="000C48E0"/>
    <w:rsid w:val="000C5689"/>
    <w:rsid w:val="000C5A04"/>
    <w:rsid w:val="000C64C4"/>
    <w:rsid w:val="000C6A7F"/>
    <w:rsid w:val="000C6D55"/>
    <w:rsid w:val="000D14A1"/>
    <w:rsid w:val="000D280C"/>
    <w:rsid w:val="000D29DD"/>
    <w:rsid w:val="000D3350"/>
    <w:rsid w:val="000D5AA9"/>
    <w:rsid w:val="000D5F50"/>
    <w:rsid w:val="000D686C"/>
    <w:rsid w:val="000D6D58"/>
    <w:rsid w:val="000D6E70"/>
    <w:rsid w:val="000E0AAF"/>
    <w:rsid w:val="000E0D53"/>
    <w:rsid w:val="000E13DE"/>
    <w:rsid w:val="000E1A7C"/>
    <w:rsid w:val="000E1BD8"/>
    <w:rsid w:val="000E4BE9"/>
    <w:rsid w:val="000E5495"/>
    <w:rsid w:val="000E66A7"/>
    <w:rsid w:val="000E79F7"/>
    <w:rsid w:val="000F0A5F"/>
    <w:rsid w:val="000F0D2A"/>
    <w:rsid w:val="000F124C"/>
    <w:rsid w:val="000F19CF"/>
    <w:rsid w:val="000F1F4E"/>
    <w:rsid w:val="000F2851"/>
    <w:rsid w:val="000F32DC"/>
    <w:rsid w:val="000F390A"/>
    <w:rsid w:val="000F50A6"/>
    <w:rsid w:val="000F5BB0"/>
    <w:rsid w:val="001011B5"/>
    <w:rsid w:val="001027F4"/>
    <w:rsid w:val="001030AC"/>
    <w:rsid w:val="0010464D"/>
    <w:rsid w:val="00106649"/>
    <w:rsid w:val="00106C95"/>
    <w:rsid w:val="00107C6A"/>
    <w:rsid w:val="00110C8B"/>
    <w:rsid w:val="00113A60"/>
    <w:rsid w:val="00114F8D"/>
    <w:rsid w:val="0011705D"/>
    <w:rsid w:val="0011706A"/>
    <w:rsid w:val="00117F45"/>
    <w:rsid w:val="00123859"/>
    <w:rsid w:val="001270A0"/>
    <w:rsid w:val="0013061F"/>
    <w:rsid w:val="00130F8A"/>
    <w:rsid w:val="00131C22"/>
    <w:rsid w:val="00132F98"/>
    <w:rsid w:val="00133EBC"/>
    <w:rsid w:val="0013401B"/>
    <w:rsid w:val="00134B6D"/>
    <w:rsid w:val="00134B8A"/>
    <w:rsid w:val="00134B9C"/>
    <w:rsid w:val="00134E82"/>
    <w:rsid w:val="00135AA8"/>
    <w:rsid w:val="00136179"/>
    <w:rsid w:val="00136FDE"/>
    <w:rsid w:val="00141A55"/>
    <w:rsid w:val="00141AE7"/>
    <w:rsid w:val="00143396"/>
    <w:rsid w:val="00143891"/>
    <w:rsid w:val="00143EA4"/>
    <w:rsid w:val="00144019"/>
    <w:rsid w:val="00144787"/>
    <w:rsid w:val="0014481B"/>
    <w:rsid w:val="00147D4A"/>
    <w:rsid w:val="00147E8D"/>
    <w:rsid w:val="0015103B"/>
    <w:rsid w:val="001515A9"/>
    <w:rsid w:val="00151DC1"/>
    <w:rsid w:val="00153625"/>
    <w:rsid w:val="001551FB"/>
    <w:rsid w:val="00155ADB"/>
    <w:rsid w:val="00155C00"/>
    <w:rsid w:val="00155C31"/>
    <w:rsid w:val="00155FDA"/>
    <w:rsid w:val="001561ED"/>
    <w:rsid w:val="001562A4"/>
    <w:rsid w:val="00156488"/>
    <w:rsid w:val="0015681D"/>
    <w:rsid w:val="00161EA6"/>
    <w:rsid w:val="00166AA1"/>
    <w:rsid w:val="00171D8A"/>
    <w:rsid w:val="001728F1"/>
    <w:rsid w:val="00173B86"/>
    <w:rsid w:val="00174544"/>
    <w:rsid w:val="00174F13"/>
    <w:rsid w:val="00174F76"/>
    <w:rsid w:val="00177481"/>
    <w:rsid w:val="00177DE5"/>
    <w:rsid w:val="0018042A"/>
    <w:rsid w:val="00181095"/>
    <w:rsid w:val="00181EBB"/>
    <w:rsid w:val="00181EF5"/>
    <w:rsid w:val="00181F4C"/>
    <w:rsid w:val="00181FFB"/>
    <w:rsid w:val="00182057"/>
    <w:rsid w:val="001834F7"/>
    <w:rsid w:val="00184D51"/>
    <w:rsid w:val="00185542"/>
    <w:rsid w:val="00186277"/>
    <w:rsid w:val="00190087"/>
    <w:rsid w:val="00192BFD"/>
    <w:rsid w:val="00194635"/>
    <w:rsid w:val="00194DE0"/>
    <w:rsid w:val="00195C94"/>
    <w:rsid w:val="0019624C"/>
    <w:rsid w:val="00196A0B"/>
    <w:rsid w:val="001A16AF"/>
    <w:rsid w:val="001A1D6F"/>
    <w:rsid w:val="001A22DC"/>
    <w:rsid w:val="001A2845"/>
    <w:rsid w:val="001A3297"/>
    <w:rsid w:val="001A4073"/>
    <w:rsid w:val="001A414A"/>
    <w:rsid w:val="001A42FF"/>
    <w:rsid w:val="001A43C0"/>
    <w:rsid w:val="001A571F"/>
    <w:rsid w:val="001A5A04"/>
    <w:rsid w:val="001A6320"/>
    <w:rsid w:val="001B1484"/>
    <w:rsid w:val="001B1A5F"/>
    <w:rsid w:val="001B2BF4"/>
    <w:rsid w:val="001B2DE3"/>
    <w:rsid w:val="001B35C3"/>
    <w:rsid w:val="001B3629"/>
    <w:rsid w:val="001B3DF3"/>
    <w:rsid w:val="001B5A37"/>
    <w:rsid w:val="001B77A0"/>
    <w:rsid w:val="001B7F2F"/>
    <w:rsid w:val="001C07AE"/>
    <w:rsid w:val="001C0AF9"/>
    <w:rsid w:val="001C1E41"/>
    <w:rsid w:val="001C1FB9"/>
    <w:rsid w:val="001C2312"/>
    <w:rsid w:val="001C3719"/>
    <w:rsid w:val="001C3E3F"/>
    <w:rsid w:val="001C4535"/>
    <w:rsid w:val="001C52A6"/>
    <w:rsid w:val="001C6DB3"/>
    <w:rsid w:val="001C71E5"/>
    <w:rsid w:val="001C74D3"/>
    <w:rsid w:val="001C7CD1"/>
    <w:rsid w:val="001D123F"/>
    <w:rsid w:val="001D26E6"/>
    <w:rsid w:val="001D29EF"/>
    <w:rsid w:val="001D2AFB"/>
    <w:rsid w:val="001D4103"/>
    <w:rsid w:val="001D417E"/>
    <w:rsid w:val="001D434E"/>
    <w:rsid w:val="001D4C5B"/>
    <w:rsid w:val="001D78BC"/>
    <w:rsid w:val="001E1D2D"/>
    <w:rsid w:val="001E2385"/>
    <w:rsid w:val="001E3D0E"/>
    <w:rsid w:val="001E3E00"/>
    <w:rsid w:val="001E4C6E"/>
    <w:rsid w:val="001E5149"/>
    <w:rsid w:val="001E6735"/>
    <w:rsid w:val="001E69A4"/>
    <w:rsid w:val="001E77A3"/>
    <w:rsid w:val="001E7925"/>
    <w:rsid w:val="001F00B7"/>
    <w:rsid w:val="001F0FF3"/>
    <w:rsid w:val="001F1D24"/>
    <w:rsid w:val="001F22B6"/>
    <w:rsid w:val="001F2A31"/>
    <w:rsid w:val="001F3514"/>
    <w:rsid w:val="001F3578"/>
    <w:rsid w:val="001F3769"/>
    <w:rsid w:val="001F39EC"/>
    <w:rsid w:val="001F39FF"/>
    <w:rsid w:val="001F3AF2"/>
    <w:rsid w:val="001F3D5D"/>
    <w:rsid w:val="001F4A28"/>
    <w:rsid w:val="001F4D05"/>
    <w:rsid w:val="001F7F13"/>
    <w:rsid w:val="002005B1"/>
    <w:rsid w:val="0020137C"/>
    <w:rsid w:val="002016F4"/>
    <w:rsid w:val="002036E2"/>
    <w:rsid w:val="00203BA6"/>
    <w:rsid w:val="00203F35"/>
    <w:rsid w:val="00203F38"/>
    <w:rsid w:val="00204733"/>
    <w:rsid w:val="00205637"/>
    <w:rsid w:val="0020603D"/>
    <w:rsid w:val="00210087"/>
    <w:rsid w:val="0021062B"/>
    <w:rsid w:val="00210D9F"/>
    <w:rsid w:val="002122BE"/>
    <w:rsid w:val="002129B7"/>
    <w:rsid w:val="002134CA"/>
    <w:rsid w:val="00213839"/>
    <w:rsid w:val="00213D8E"/>
    <w:rsid w:val="0021429C"/>
    <w:rsid w:val="0021596E"/>
    <w:rsid w:val="00215FF0"/>
    <w:rsid w:val="002166CC"/>
    <w:rsid w:val="00216A50"/>
    <w:rsid w:val="00217098"/>
    <w:rsid w:val="002171F2"/>
    <w:rsid w:val="00217B82"/>
    <w:rsid w:val="00217EC3"/>
    <w:rsid w:val="00220467"/>
    <w:rsid w:val="00220D7E"/>
    <w:rsid w:val="00220F64"/>
    <w:rsid w:val="0022118D"/>
    <w:rsid w:val="00224455"/>
    <w:rsid w:val="0022542D"/>
    <w:rsid w:val="0022765D"/>
    <w:rsid w:val="00227B41"/>
    <w:rsid w:val="00232817"/>
    <w:rsid w:val="00232DE3"/>
    <w:rsid w:val="00233C87"/>
    <w:rsid w:val="00233D10"/>
    <w:rsid w:val="00235229"/>
    <w:rsid w:val="0023537C"/>
    <w:rsid w:val="00235CFD"/>
    <w:rsid w:val="002371FC"/>
    <w:rsid w:val="002400F8"/>
    <w:rsid w:val="00240210"/>
    <w:rsid w:val="002402D1"/>
    <w:rsid w:val="00240AB8"/>
    <w:rsid w:val="002411DD"/>
    <w:rsid w:val="0024171D"/>
    <w:rsid w:val="00241A38"/>
    <w:rsid w:val="00242107"/>
    <w:rsid w:val="002459D5"/>
    <w:rsid w:val="00246EC8"/>
    <w:rsid w:val="002512E0"/>
    <w:rsid w:val="00253317"/>
    <w:rsid w:val="002539EB"/>
    <w:rsid w:val="00253FBC"/>
    <w:rsid w:val="00254009"/>
    <w:rsid w:val="002542C4"/>
    <w:rsid w:val="002555AF"/>
    <w:rsid w:val="002561BD"/>
    <w:rsid w:val="002607A1"/>
    <w:rsid w:val="00260D90"/>
    <w:rsid w:val="00261993"/>
    <w:rsid w:val="00261DC8"/>
    <w:rsid w:val="002620D0"/>
    <w:rsid w:val="00262583"/>
    <w:rsid w:val="00262ED6"/>
    <w:rsid w:val="00263B6F"/>
    <w:rsid w:val="00263BD8"/>
    <w:rsid w:val="00263D10"/>
    <w:rsid w:val="00263FC2"/>
    <w:rsid w:val="0026469F"/>
    <w:rsid w:val="00265A5D"/>
    <w:rsid w:val="002669DD"/>
    <w:rsid w:val="002672DA"/>
    <w:rsid w:val="0027012C"/>
    <w:rsid w:val="00270519"/>
    <w:rsid w:val="00273F12"/>
    <w:rsid w:val="00274EEA"/>
    <w:rsid w:val="00275F5A"/>
    <w:rsid w:val="00276C92"/>
    <w:rsid w:val="00277ABF"/>
    <w:rsid w:val="00281E1D"/>
    <w:rsid w:val="00281E59"/>
    <w:rsid w:val="0028271E"/>
    <w:rsid w:val="00283134"/>
    <w:rsid w:val="002842C4"/>
    <w:rsid w:val="00284390"/>
    <w:rsid w:val="00285378"/>
    <w:rsid w:val="00287B50"/>
    <w:rsid w:val="00287EE5"/>
    <w:rsid w:val="00291680"/>
    <w:rsid w:val="00292DCC"/>
    <w:rsid w:val="002932E7"/>
    <w:rsid w:val="0029399D"/>
    <w:rsid w:val="00294709"/>
    <w:rsid w:val="00294A55"/>
    <w:rsid w:val="00295178"/>
    <w:rsid w:val="0029530D"/>
    <w:rsid w:val="00295451"/>
    <w:rsid w:val="00296195"/>
    <w:rsid w:val="0029645F"/>
    <w:rsid w:val="002A19D3"/>
    <w:rsid w:val="002A237B"/>
    <w:rsid w:val="002A415D"/>
    <w:rsid w:val="002A59FC"/>
    <w:rsid w:val="002A6B9F"/>
    <w:rsid w:val="002A76AA"/>
    <w:rsid w:val="002A774F"/>
    <w:rsid w:val="002A7F89"/>
    <w:rsid w:val="002B2513"/>
    <w:rsid w:val="002B32D9"/>
    <w:rsid w:val="002B32E2"/>
    <w:rsid w:val="002B4ADC"/>
    <w:rsid w:val="002B4EED"/>
    <w:rsid w:val="002B5A9D"/>
    <w:rsid w:val="002B5AF2"/>
    <w:rsid w:val="002B5C6E"/>
    <w:rsid w:val="002B61CA"/>
    <w:rsid w:val="002B6A16"/>
    <w:rsid w:val="002B79EE"/>
    <w:rsid w:val="002C1A00"/>
    <w:rsid w:val="002D086D"/>
    <w:rsid w:val="002D0ADD"/>
    <w:rsid w:val="002D1485"/>
    <w:rsid w:val="002D19D4"/>
    <w:rsid w:val="002D42C5"/>
    <w:rsid w:val="002D4697"/>
    <w:rsid w:val="002D4FF3"/>
    <w:rsid w:val="002D57A0"/>
    <w:rsid w:val="002D6697"/>
    <w:rsid w:val="002E05A6"/>
    <w:rsid w:val="002E137B"/>
    <w:rsid w:val="002E1929"/>
    <w:rsid w:val="002E3542"/>
    <w:rsid w:val="002E417B"/>
    <w:rsid w:val="002F011D"/>
    <w:rsid w:val="002F0C32"/>
    <w:rsid w:val="002F2924"/>
    <w:rsid w:val="002F2D01"/>
    <w:rsid w:val="002F2FB7"/>
    <w:rsid w:val="002F60F5"/>
    <w:rsid w:val="002F642E"/>
    <w:rsid w:val="002F79F1"/>
    <w:rsid w:val="002F7BA5"/>
    <w:rsid w:val="00301022"/>
    <w:rsid w:val="0030223A"/>
    <w:rsid w:val="003036E1"/>
    <w:rsid w:val="00303C90"/>
    <w:rsid w:val="00304CAA"/>
    <w:rsid w:val="00305D5C"/>
    <w:rsid w:val="003110C4"/>
    <w:rsid w:val="00311237"/>
    <w:rsid w:val="00314119"/>
    <w:rsid w:val="00315126"/>
    <w:rsid w:val="00315389"/>
    <w:rsid w:val="00315823"/>
    <w:rsid w:val="0032042D"/>
    <w:rsid w:val="00320AE0"/>
    <w:rsid w:val="00320FF8"/>
    <w:rsid w:val="0032142C"/>
    <w:rsid w:val="00322433"/>
    <w:rsid w:val="00323689"/>
    <w:rsid w:val="00323AFF"/>
    <w:rsid w:val="00324D52"/>
    <w:rsid w:val="003261AA"/>
    <w:rsid w:val="00327050"/>
    <w:rsid w:val="00327570"/>
    <w:rsid w:val="00327719"/>
    <w:rsid w:val="0033085F"/>
    <w:rsid w:val="0033303F"/>
    <w:rsid w:val="0033366B"/>
    <w:rsid w:val="00333F36"/>
    <w:rsid w:val="0033455D"/>
    <w:rsid w:val="003350C8"/>
    <w:rsid w:val="003358F3"/>
    <w:rsid w:val="003359B8"/>
    <w:rsid w:val="00336067"/>
    <w:rsid w:val="00336C84"/>
    <w:rsid w:val="00337632"/>
    <w:rsid w:val="00341303"/>
    <w:rsid w:val="0034225D"/>
    <w:rsid w:val="003444BC"/>
    <w:rsid w:val="00344B2D"/>
    <w:rsid w:val="00345584"/>
    <w:rsid w:val="0034671D"/>
    <w:rsid w:val="003506D2"/>
    <w:rsid w:val="00351282"/>
    <w:rsid w:val="00351D87"/>
    <w:rsid w:val="00351FC9"/>
    <w:rsid w:val="003542E7"/>
    <w:rsid w:val="00355389"/>
    <w:rsid w:val="00355EAD"/>
    <w:rsid w:val="0035709E"/>
    <w:rsid w:val="00357F78"/>
    <w:rsid w:val="0036031F"/>
    <w:rsid w:val="00362B5B"/>
    <w:rsid w:val="00363627"/>
    <w:rsid w:val="00363FA9"/>
    <w:rsid w:val="00364B03"/>
    <w:rsid w:val="003652EF"/>
    <w:rsid w:val="00365C27"/>
    <w:rsid w:val="00365D84"/>
    <w:rsid w:val="00365F25"/>
    <w:rsid w:val="00366A61"/>
    <w:rsid w:val="00366F05"/>
    <w:rsid w:val="00367946"/>
    <w:rsid w:val="00374F7C"/>
    <w:rsid w:val="00375ECD"/>
    <w:rsid w:val="00376225"/>
    <w:rsid w:val="0037655D"/>
    <w:rsid w:val="003767BE"/>
    <w:rsid w:val="00377360"/>
    <w:rsid w:val="0037738A"/>
    <w:rsid w:val="0038062B"/>
    <w:rsid w:val="003810B2"/>
    <w:rsid w:val="0038156E"/>
    <w:rsid w:val="00381762"/>
    <w:rsid w:val="00381F7C"/>
    <w:rsid w:val="0038207D"/>
    <w:rsid w:val="0038216D"/>
    <w:rsid w:val="00383E6D"/>
    <w:rsid w:val="003851C7"/>
    <w:rsid w:val="00386EE6"/>
    <w:rsid w:val="0038705E"/>
    <w:rsid w:val="00387439"/>
    <w:rsid w:val="00387A3D"/>
    <w:rsid w:val="0039138D"/>
    <w:rsid w:val="00391B4C"/>
    <w:rsid w:val="003939DE"/>
    <w:rsid w:val="00394907"/>
    <w:rsid w:val="0039551F"/>
    <w:rsid w:val="00396DD6"/>
    <w:rsid w:val="00397C86"/>
    <w:rsid w:val="003A0697"/>
    <w:rsid w:val="003A08A3"/>
    <w:rsid w:val="003A2673"/>
    <w:rsid w:val="003A2CE8"/>
    <w:rsid w:val="003A352D"/>
    <w:rsid w:val="003A65BB"/>
    <w:rsid w:val="003A6B10"/>
    <w:rsid w:val="003A6BD0"/>
    <w:rsid w:val="003A70A0"/>
    <w:rsid w:val="003A75B2"/>
    <w:rsid w:val="003B1120"/>
    <w:rsid w:val="003B1E81"/>
    <w:rsid w:val="003B29B5"/>
    <w:rsid w:val="003B30AF"/>
    <w:rsid w:val="003B5D61"/>
    <w:rsid w:val="003B66D6"/>
    <w:rsid w:val="003C1556"/>
    <w:rsid w:val="003C2D9E"/>
    <w:rsid w:val="003C3219"/>
    <w:rsid w:val="003C3AA3"/>
    <w:rsid w:val="003C4F85"/>
    <w:rsid w:val="003C5F08"/>
    <w:rsid w:val="003C61B3"/>
    <w:rsid w:val="003C6860"/>
    <w:rsid w:val="003C743E"/>
    <w:rsid w:val="003C7EDE"/>
    <w:rsid w:val="003D0612"/>
    <w:rsid w:val="003D0BB3"/>
    <w:rsid w:val="003D2C25"/>
    <w:rsid w:val="003D3D1D"/>
    <w:rsid w:val="003D3E6E"/>
    <w:rsid w:val="003D4334"/>
    <w:rsid w:val="003D5076"/>
    <w:rsid w:val="003D53D8"/>
    <w:rsid w:val="003D6332"/>
    <w:rsid w:val="003D69E4"/>
    <w:rsid w:val="003D6B70"/>
    <w:rsid w:val="003D749B"/>
    <w:rsid w:val="003D7582"/>
    <w:rsid w:val="003D7CCA"/>
    <w:rsid w:val="003E2159"/>
    <w:rsid w:val="003E2E72"/>
    <w:rsid w:val="003E3CC9"/>
    <w:rsid w:val="003E3E3A"/>
    <w:rsid w:val="003E3E4A"/>
    <w:rsid w:val="003E6291"/>
    <w:rsid w:val="003E6584"/>
    <w:rsid w:val="003E6588"/>
    <w:rsid w:val="003E661C"/>
    <w:rsid w:val="003E684B"/>
    <w:rsid w:val="003E7519"/>
    <w:rsid w:val="003E779E"/>
    <w:rsid w:val="003F379C"/>
    <w:rsid w:val="003F38A1"/>
    <w:rsid w:val="003F425F"/>
    <w:rsid w:val="003F4864"/>
    <w:rsid w:val="003F49AF"/>
    <w:rsid w:val="003F633E"/>
    <w:rsid w:val="003F78FA"/>
    <w:rsid w:val="003F7BBF"/>
    <w:rsid w:val="004001E8"/>
    <w:rsid w:val="00401E46"/>
    <w:rsid w:val="00401EDA"/>
    <w:rsid w:val="0040318D"/>
    <w:rsid w:val="004058F1"/>
    <w:rsid w:val="0040681D"/>
    <w:rsid w:val="00406F8E"/>
    <w:rsid w:val="00410BD6"/>
    <w:rsid w:val="004125FF"/>
    <w:rsid w:val="004148BA"/>
    <w:rsid w:val="00414BAC"/>
    <w:rsid w:val="00414EF3"/>
    <w:rsid w:val="00415407"/>
    <w:rsid w:val="004157BC"/>
    <w:rsid w:val="0041619D"/>
    <w:rsid w:val="004178E0"/>
    <w:rsid w:val="0042081C"/>
    <w:rsid w:val="00420960"/>
    <w:rsid w:val="00422225"/>
    <w:rsid w:val="004223B2"/>
    <w:rsid w:val="00423F2C"/>
    <w:rsid w:val="0042536D"/>
    <w:rsid w:val="00425BCD"/>
    <w:rsid w:val="00425E37"/>
    <w:rsid w:val="00426AA1"/>
    <w:rsid w:val="00430F70"/>
    <w:rsid w:val="00432C79"/>
    <w:rsid w:val="004330AF"/>
    <w:rsid w:val="00433C48"/>
    <w:rsid w:val="0043426D"/>
    <w:rsid w:val="00434FB9"/>
    <w:rsid w:val="00435CEB"/>
    <w:rsid w:val="00435D24"/>
    <w:rsid w:val="00436A58"/>
    <w:rsid w:val="00437BCA"/>
    <w:rsid w:val="0044026F"/>
    <w:rsid w:val="00440771"/>
    <w:rsid w:val="00440E17"/>
    <w:rsid w:val="004418EB"/>
    <w:rsid w:val="00441DD4"/>
    <w:rsid w:val="00441F2D"/>
    <w:rsid w:val="00442B86"/>
    <w:rsid w:val="004436C8"/>
    <w:rsid w:val="004442E6"/>
    <w:rsid w:val="00444704"/>
    <w:rsid w:val="004462EF"/>
    <w:rsid w:val="0044647C"/>
    <w:rsid w:val="004479BF"/>
    <w:rsid w:val="0045032F"/>
    <w:rsid w:val="00450355"/>
    <w:rsid w:val="004506F2"/>
    <w:rsid w:val="00450985"/>
    <w:rsid w:val="00450F8E"/>
    <w:rsid w:val="004525BA"/>
    <w:rsid w:val="00452825"/>
    <w:rsid w:val="00452DC7"/>
    <w:rsid w:val="00453F3D"/>
    <w:rsid w:val="00454B4D"/>
    <w:rsid w:val="004550F0"/>
    <w:rsid w:val="00455E06"/>
    <w:rsid w:val="0045678A"/>
    <w:rsid w:val="0045725C"/>
    <w:rsid w:val="00457BA6"/>
    <w:rsid w:val="00457DE4"/>
    <w:rsid w:val="00460585"/>
    <w:rsid w:val="00461DC7"/>
    <w:rsid w:val="00461F57"/>
    <w:rsid w:val="00462144"/>
    <w:rsid w:val="004626A9"/>
    <w:rsid w:val="00462FC3"/>
    <w:rsid w:val="00465D4C"/>
    <w:rsid w:val="00465F7E"/>
    <w:rsid w:val="00466016"/>
    <w:rsid w:val="00466AB8"/>
    <w:rsid w:val="00467482"/>
    <w:rsid w:val="00470A94"/>
    <w:rsid w:val="00470B18"/>
    <w:rsid w:val="00470B65"/>
    <w:rsid w:val="004710C4"/>
    <w:rsid w:val="00471F27"/>
    <w:rsid w:val="004724E6"/>
    <w:rsid w:val="004726E2"/>
    <w:rsid w:val="0047346A"/>
    <w:rsid w:val="00473B8F"/>
    <w:rsid w:val="0047430D"/>
    <w:rsid w:val="00476461"/>
    <w:rsid w:val="00477320"/>
    <w:rsid w:val="00477D8C"/>
    <w:rsid w:val="00480959"/>
    <w:rsid w:val="00482555"/>
    <w:rsid w:val="0048325C"/>
    <w:rsid w:val="00483933"/>
    <w:rsid w:val="00485DF7"/>
    <w:rsid w:val="00485F39"/>
    <w:rsid w:val="004865D5"/>
    <w:rsid w:val="004875FA"/>
    <w:rsid w:val="00487832"/>
    <w:rsid w:val="004878B2"/>
    <w:rsid w:val="00487CA5"/>
    <w:rsid w:val="00492B71"/>
    <w:rsid w:val="00493EE6"/>
    <w:rsid w:val="0049405F"/>
    <w:rsid w:val="004944E9"/>
    <w:rsid w:val="00494504"/>
    <w:rsid w:val="00495CBE"/>
    <w:rsid w:val="00496ADC"/>
    <w:rsid w:val="00496B41"/>
    <w:rsid w:val="00497BE1"/>
    <w:rsid w:val="004A0CE2"/>
    <w:rsid w:val="004A17B7"/>
    <w:rsid w:val="004A2F6A"/>
    <w:rsid w:val="004A5C2D"/>
    <w:rsid w:val="004A6333"/>
    <w:rsid w:val="004A6E5E"/>
    <w:rsid w:val="004A6E8F"/>
    <w:rsid w:val="004B0E4D"/>
    <w:rsid w:val="004B3D65"/>
    <w:rsid w:val="004B3F74"/>
    <w:rsid w:val="004B54E2"/>
    <w:rsid w:val="004B6577"/>
    <w:rsid w:val="004B7979"/>
    <w:rsid w:val="004C03D8"/>
    <w:rsid w:val="004C1719"/>
    <w:rsid w:val="004C276F"/>
    <w:rsid w:val="004C29C9"/>
    <w:rsid w:val="004C2B24"/>
    <w:rsid w:val="004C35CD"/>
    <w:rsid w:val="004C4527"/>
    <w:rsid w:val="004C4678"/>
    <w:rsid w:val="004C4C85"/>
    <w:rsid w:val="004C503B"/>
    <w:rsid w:val="004C7605"/>
    <w:rsid w:val="004D12E0"/>
    <w:rsid w:val="004D15F2"/>
    <w:rsid w:val="004D3040"/>
    <w:rsid w:val="004D31E6"/>
    <w:rsid w:val="004D36CD"/>
    <w:rsid w:val="004D396F"/>
    <w:rsid w:val="004D4851"/>
    <w:rsid w:val="004D58B9"/>
    <w:rsid w:val="004D5E12"/>
    <w:rsid w:val="004D65B0"/>
    <w:rsid w:val="004D762A"/>
    <w:rsid w:val="004E0170"/>
    <w:rsid w:val="004E1300"/>
    <w:rsid w:val="004E1C5E"/>
    <w:rsid w:val="004E296E"/>
    <w:rsid w:val="004E6D69"/>
    <w:rsid w:val="004E6E1A"/>
    <w:rsid w:val="004E7BCA"/>
    <w:rsid w:val="004F06AD"/>
    <w:rsid w:val="004F09D4"/>
    <w:rsid w:val="004F0D78"/>
    <w:rsid w:val="004F1787"/>
    <w:rsid w:val="004F23C1"/>
    <w:rsid w:val="004F342C"/>
    <w:rsid w:val="004F4850"/>
    <w:rsid w:val="004F4887"/>
    <w:rsid w:val="004F4B84"/>
    <w:rsid w:val="004F5EF6"/>
    <w:rsid w:val="004F6268"/>
    <w:rsid w:val="004F6941"/>
    <w:rsid w:val="004F697B"/>
    <w:rsid w:val="004F7F4E"/>
    <w:rsid w:val="0050169F"/>
    <w:rsid w:val="005019D4"/>
    <w:rsid w:val="00501A91"/>
    <w:rsid w:val="00504E02"/>
    <w:rsid w:val="005053A9"/>
    <w:rsid w:val="00506A70"/>
    <w:rsid w:val="00506D2E"/>
    <w:rsid w:val="00510068"/>
    <w:rsid w:val="00511EAA"/>
    <w:rsid w:val="00513C71"/>
    <w:rsid w:val="005152C7"/>
    <w:rsid w:val="005167F8"/>
    <w:rsid w:val="005202E6"/>
    <w:rsid w:val="00520D25"/>
    <w:rsid w:val="00521487"/>
    <w:rsid w:val="00525038"/>
    <w:rsid w:val="0052638C"/>
    <w:rsid w:val="00526BDF"/>
    <w:rsid w:val="00527295"/>
    <w:rsid w:val="005304D8"/>
    <w:rsid w:val="00530529"/>
    <w:rsid w:val="0053062F"/>
    <w:rsid w:val="0053112B"/>
    <w:rsid w:val="00531A61"/>
    <w:rsid w:val="00532255"/>
    <w:rsid w:val="005323E5"/>
    <w:rsid w:val="00533733"/>
    <w:rsid w:val="00534E23"/>
    <w:rsid w:val="00534EB5"/>
    <w:rsid w:val="00535D44"/>
    <w:rsid w:val="00537135"/>
    <w:rsid w:val="00537828"/>
    <w:rsid w:val="00540E36"/>
    <w:rsid w:val="005410FE"/>
    <w:rsid w:val="00541929"/>
    <w:rsid w:val="00541DCC"/>
    <w:rsid w:val="0054332E"/>
    <w:rsid w:val="00543736"/>
    <w:rsid w:val="00543C5F"/>
    <w:rsid w:val="00545EDA"/>
    <w:rsid w:val="005463C1"/>
    <w:rsid w:val="005467C4"/>
    <w:rsid w:val="0055126D"/>
    <w:rsid w:val="00551322"/>
    <w:rsid w:val="00555E2A"/>
    <w:rsid w:val="005566B8"/>
    <w:rsid w:val="00556B7F"/>
    <w:rsid w:val="00556BF7"/>
    <w:rsid w:val="00556C33"/>
    <w:rsid w:val="00556C6C"/>
    <w:rsid w:val="00557079"/>
    <w:rsid w:val="00557383"/>
    <w:rsid w:val="00561173"/>
    <w:rsid w:val="005622FB"/>
    <w:rsid w:val="00562989"/>
    <w:rsid w:val="00563E6D"/>
    <w:rsid w:val="00565560"/>
    <w:rsid w:val="00565DF1"/>
    <w:rsid w:val="00566F76"/>
    <w:rsid w:val="00567CA5"/>
    <w:rsid w:val="00567DE8"/>
    <w:rsid w:val="00573532"/>
    <w:rsid w:val="005735A5"/>
    <w:rsid w:val="005754A2"/>
    <w:rsid w:val="00576527"/>
    <w:rsid w:val="005772FF"/>
    <w:rsid w:val="005809C4"/>
    <w:rsid w:val="00581802"/>
    <w:rsid w:val="00581E55"/>
    <w:rsid w:val="005826B8"/>
    <w:rsid w:val="005829CB"/>
    <w:rsid w:val="00583209"/>
    <w:rsid w:val="00583A93"/>
    <w:rsid w:val="0058522C"/>
    <w:rsid w:val="005868B3"/>
    <w:rsid w:val="00587ADF"/>
    <w:rsid w:val="00587C6E"/>
    <w:rsid w:val="0059113B"/>
    <w:rsid w:val="005926A7"/>
    <w:rsid w:val="00593ADB"/>
    <w:rsid w:val="00594179"/>
    <w:rsid w:val="005A0267"/>
    <w:rsid w:val="005A1DE9"/>
    <w:rsid w:val="005A2875"/>
    <w:rsid w:val="005A2B10"/>
    <w:rsid w:val="005A43D0"/>
    <w:rsid w:val="005A4B50"/>
    <w:rsid w:val="005A59BD"/>
    <w:rsid w:val="005A65DE"/>
    <w:rsid w:val="005A682A"/>
    <w:rsid w:val="005A7D0D"/>
    <w:rsid w:val="005A7DA4"/>
    <w:rsid w:val="005B0AA6"/>
    <w:rsid w:val="005B29BA"/>
    <w:rsid w:val="005B4594"/>
    <w:rsid w:val="005B517C"/>
    <w:rsid w:val="005B5287"/>
    <w:rsid w:val="005B588C"/>
    <w:rsid w:val="005B5964"/>
    <w:rsid w:val="005B6181"/>
    <w:rsid w:val="005B6904"/>
    <w:rsid w:val="005B739B"/>
    <w:rsid w:val="005B7428"/>
    <w:rsid w:val="005B7760"/>
    <w:rsid w:val="005C077C"/>
    <w:rsid w:val="005C0FE8"/>
    <w:rsid w:val="005C18A8"/>
    <w:rsid w:val="005C3194"/>
    <w:rsid w:val="005C325C"/>
    <w:rsid w:val="005C5344"/>
    <w:rsid w:val="005C6F5E"/>
    <w:rsid w:val="005D0D0A"/>
    <w:rsid w:val="005D2B08"/>
    <w:rsid w:val="005D3B1F"/>
    <w:rsid w:val="005D3D31"/>
    <w:rsid w:val="005D450B"/>
    <w:rsid w:val="005D492D"/>
    <w:rsid w:val="005D5451"/>
    <w:rsid w:val="005D75E8"/>
    <w:rsid w:val="005D77E4"/>
    <w:rsid w:val="005E0614"/>
    <w:rsid w:val="005E1007"/>
    <w:rsid w:val="005E1645"/>
    <w:rsid w:val="005E1BD5"/>
    <w:rsid w:val="005E1CE4"/>
    <w:rsid w:val="005E1EFA"/>
    <w:rsid w:val="005E29A9"/>
    <w:rsid w:val="005E58C6"/>
    <w:rsid w:val="005F1082"/>
    <w:rsid w:val="005F39DA"/>
    <w:rsid w:val="0060045F"/>
    <w:rsid w:val="00600CEF"/>
    <w:rsid w:val="00601A84"/>
    <w:rsid w:val="00602675"/>
    <w:rsid w:val="00603553"/>
    <w:rsid w:val="00604955"/>
    <w:rsid w:val="006073AD"/>
    <w:rsid w:val="00611DDB"/>
    <w:rsid w:val="00613A9B"/>
    <w:rsid w:val="0061427B"/>
    <w:rsid w:val="00615C48"/>
    <w:rsid w:val="00616AD9"/>
    <w:rsid w:val="006172F2"/>
    <w:rsid w:val="0061759A"/>
    <w:rsid w:val="006178D3"/>
    <w:rsid w:val="00617EAB"/>
    <w:rsid w:val="00620F68"/>
    <w:rsid w:val="0062204E"/>
    <w:rsid w:val="00622083"/>
    <w:rsid w:val="00622D32"/>
    <w:rsid w:val="00623C20"/>
    <w:rsid w:val="00623DBB"/>
    <w:rsid w:val="00624A5D"/>
    <w:rsid w:val="006257A2"/>
    <w:rsid w:val="0062723F"/>
    <w:rsid w:val="006307C9"/>
    <w:rsid w:val="006312B0"/>
    <w:rsid w:val="00631BB3"/>
    <w:rsid w:val="00632273"/>
    <w:rsid w:val="00632CE9"/>
    <w:rsid w:val="00633A44"/>
    <w:rsid w:val="00633D93"/>
    <w:rsid w:val="00633F8D"/>
    <w:rsid w:val="00635424"/>
    <w:rsid w:val="006357BD"/>
    <w:rsid w:val="00635AF3"/>
    <w:rsid w:val="00637111"/>
    <w:rsid w:val="006400B4"/>
    <w:rsid w:val="00641688"/>
    <w:rsid w:val="00643125"/>
    <w:rsid w:val="00644175"/>
    <w:rsid w:val="006442CE"/>
    <w:rsid w:val="0064432D"/>
    <w:rsid w:val="0064481F"/>
    <w:rsid w:val="006464C4"/>
    <w:rsid w:val="006465D7"/>
    <w:rsid w:val="00646E58"/>
    <w:rsid w:val="006474ED"/>
    <w:rsid w:val="00647960"/>
    <w:rsid w:val="006504AD"/>
    <w:rsid w:val="0065112C"/>
    <w:rsid w:val="00651944"/>
    <w:rsid w:val="0065213B"/>
    <w:rsid w:val="00653937"/>
    <w:rsid w:val="00653F3E"/>
    <w:rsid w:val="00655D09"/>
    <w:rsid w:val="00656DCC"/>
    <w:rsid w:val="00657376"/>
    <w:rsid w:val="00657F39"/>
    <w:rsid w:val="0066007D"/>
    <w:rsid w:val="006603D9"/>
    <w:rsid w:val="00660BF1"/>
    <w:rsid w:val="006616A4"/>
    <w:rsid w:val="00661D28"/>
    <w:rsid w:val="0066247A"/>
    <w:rsid w:val="006629F5"/>
    <w:rsid w:val="00662CFE"/>
    <w:rsid w:val="00663402"/>
    <w:rsid w:val="00663638"/>
    <w:rsid w:val="00664ADB"/>
    <w:rsid w:val="0066560F"/>
    <w:rsid w:val="00665822"/>
    <w:rsid w:val="006659FF"/>
    <w:rsid w:val="0066646C"/>
    <w:rsid w:val="00667373"/>
    <w:rsid w:val="00667B7B"/>
    <w:rsid w:val="00670338"/>
    <w:rsid w:val="006728CB"/>
    <w:rsid w:val="00673B71"/>
    <w:rsid w:val="00674578"/>
    <w:rsid w:val="0067469B"/>
    <w:rsid w:val="00675D2E"/>
    <w:rsid w:val="00676878"/>
    <w:rsid w:val="00676BB2"/>
    <w:rsid w:val="00677DB0"/>
    <w:rsid w:val="00680404"/>
    <w:rsid w:val="00680F4D"/>
    <w:rsid w:val="00681477"/>
    <w:rsid w:val="00681BF6"/>
    <w:rsid w:val="00681E6F"/>
    <w:rsid w:val="006825FA"/>
    <w:rsid w:val="00687820"/>
    <w:rsid w:val="00687A3F"/>
    <w:rsid w:val="00691005"/>
    <w:rsid w:val="006911E7"/>
    <w:rsid w:val="00691239"/>
    <w:rsid w:val="0069283C"/>
    <w:rsid w:val="006930A1"/>
    <w:rsid w:val="00694ABF"/>
    <w:rsid w:val="00694DCC"/>
    <w:rsid w:val="0069567C"/>
    <w:rsid w:val="0069691C"/>
    <w:rsid w:val="006A096F"/>
    <w:rsid w:val="006A2921"/>
    <w:rsid w:val="006A50DA"/>
    <w:rsid w:val="006A6BB9"/>
    <w:rsid w:val="006A6F14"/>
    <w:rsid w:val="006B1C05"/>
    <w:rsid w:val="006B1D32"/>
    <w:rsid w:val="006B611F"/>
    <w:rsid w:val="006B620A"/>
    <w:rsid w:val="006C017E"/>
    <w:rsid w:val="006C0445"/>
    <w:rsid w:val="006C141A"/>
    <w:rsid w:val="006C5BDA"/>
    <w:rsid w:val="006C6189"/>
    <w:rsid w:val="006C6736"/>
    <w:rsid w:val="006D037D"/>
    <w:rsid w:val="006D1453"/>
    <w:rsid w:val="006D217A"/>
    <w:rsid w:val="006D3B45"/>
    <w:rsid w:val="006D3D12"/>
    <w:rsid w:val="006D5FFB"/>
    <w:rsid w:val="006D6D73"/>
    <w:rsid w:val="006D7315"/>
    <w:rsid w:val="006E072A"/>
    <w:rsid w:val="006E19A6"/>
    <w:rsid w:val="006E3471"/>
    <w:rsid w:val="006E5F72"/>
    <w:rsid w:val="006E7B83"/>
    <w:rsid w:val="006E7D17"/>
    <w:rsid w:val="006F003F"/>
    <w:rsid w:val="006F020E"/>
    <w:rsid w:val="006F1BD5"/>
    <w:rsid w:val="006F1E5A"/>
    <w:rsid w:val="006F3364"/>
    <w:rsid w:val="006F576A"/>
    <w:rsid w:val="006F630A"/>
    <w:rsid w:val="006F6AC9"/>
    <w:rsid w:val="006F76CC"/>
    <w:rsid w:val="006F79C8"/>
    <w:rsid w:val="006F7AE6"/>
    <w:rsid w:val="00700B51"/>
    <w:rsid w:val="007017C6"/>
    <w:rsid w:val="00701862"/>
    <w:rsid w:val="00702132"/>
    <w:rsid w:val="007023AB"/>
    <w:rsid w:val="007029EE"/>
    <w:rsid w:val="00702EE9"/>
    <w:rsid w:val="00703E3C"/>
    <w:rsid w:val="0070426A"/>
    <w:rsid w:val="00704B75"/>
    <w:rsid w:val="00704E8A"/>
    <w:rsid w:val="00704FB1"/>
    <w:rsid w:val="00706656"/>
    <w:rsid w:val="00706731"/>
    <w:rsid w:val="00706C0A"/>
    <w:rsid w:val="0070747C"/>
    <w:rsid w:val="007102CC"/>
    <w:rsid w:val="0071099F"/>
    <w:rsid w:val="00711372"/>
    <w:rsid w:val="00711858"/>
    <w:rsid w:val="00711DB6"/>
    <w:rsid w:val="007128A4"/>
    <w:rsid w:val="007129E8"/>
    <w:rsid w:val="0072035F"/>
    <w:rsid w:val="0072057A"/>
    <w:rsid w:val="0072099C"/>
    <w:rsid w:val="007211A2"/>
    <w:rsid w:val="0072131A"/>
    <w:rsid w:val="00721EFC"/>
    <w:rsid w:val="00723371"/>
    <w:rsid w:val="00723939"/>
    <w:rsid w:val="00726A36"/>
    <w:rsid w:val="007277EA"/>
    <w:rsid w:val="007302E2"/>
    <w:rsid w:val="007306F4"/>
    <w:rsid w:val="00731538"/>
    <w:rsid w:val="00731CFD"/>
    <w:rsid w:val="007321B8"/>
    <w:rsid w:val="00733908"/>
    <w:rsid w:val="00736EE5"/>
    <w:rsid w:val="007374D9"/>
    <w:rsid w:val="00737D7D"/>
    <w:rsid w:val="007416BB"/>
    <w:rsid w:val="00741A5F"/>
    <w:rsid w:val="00743394"/>
    <w:rsid w:val="007436A0"/>
    <w:rsid w:val="00745191"/>
    <w:rsid w:val="007451F0"/>
    <w:rsid w:val="00745454"/>
    <w:rsid w:val="00746282"/>
    <w:rsid w:val="00746CB8"/>
    <w:rsid w:val="0075021C"/>
    <w:rsid w:val="00750A79"/>
    <w:rsid w:val="0075120E"/>
    <w:rsid w:val="0075280D"/>
    <w:rsid w:val="0075386C"/>
    <w:rsid w:val="00754CA1"/>
    <w:rsid w:val="00754F9D"/>
    <w:rsid w:val="007550C7"/>
    <w:rsid w:val="00756346"/>
    <w:rsid w:val="00756355"/>
    <w:rsid w:val="007563F4"/>
    <w:rsid w:val="00756BF6"/>
    <w:rsid w:val="00760B7B"/>
    <w:rsid w:val="007617F2"/>
    <w:rsid w:val="007624EE"/>
    <w:rsid w:val="00762583"/>
    <w:rsid w:val="007629BB"/>
    <w:rsid w:val="00763342"/>
    <w:rsid w:val="0076351C"/>
    <w:rsid w:val="007642E9"/>
    <w:rsid w:val="00764839"/>
    <w:rsid w:val="00770418"/>
    <w:rsid w:val="00770ECD"/>
    <w:rsid w:val="0077239C"/>
    <w:rsid w:val="007727E7"/>
    <w:rsid w:val="007728E6"/>
    <w:rsid w:val="007730FD"/>
    <w:rsid w:val="00773316"/>
    <w:rsid w:val="00773F0F"/>
    <w:rsid w:val="00774BD6"/>
    <w:rsid w:val="0077583E"/>
    <w:rsid w:val="00777A3B"/>
    <w:rsid w:val="00777ECB"/>
    <w:rsid w:val="007816EB"/>
    <w:rsid w:val="00783249"/>
    <w:rsid w:val="00785DAF"/>
    <w:rsid w:val="00786BE2"/>
    <w:rsid w:val="00787479"/>
    <w:rsid w:val="0078771D"/>
    <w:rsid w:val="00787F24"/>
    <w:rsid w:val="00791068"/>
    <w:rsid w:val="007917CD"/>
    <w:rsid w:val="00791948"/>
    <w:rsid w:val="0079268B"/>
    <w:rsid w:val="00792884"/>
    <w:rsid w:val="007928CB"/>
    <w:rsid w:val="00793681"/>
    <w:rsid w:val="007941A7"/>
    <w:rsid w:val="0079498F"/>
    <w:rsid w:val="007953B5"/>
    <w:rsid w:val="007957C9"/>
    <w:rsid w:val="007962F7"/>
    <w:rsid w:val="007A0275"/>
    <w:rsid w:val="007A0522"/>
    <w:rsid w:val="007A5D24"/>
    <w:rsid w:val="007A5DB5"/>
    <w:rsid w:val="007A600A"/>
    <w:rsid w:val="007A7B2A"/>
    <w:rsid w:val="007B121C"/>
    <w:rsid w:val="007B1324"/>
    <w:rsid w:val="007B1B99"/>
    <w:rsid w:val="007B2778"/>
    <w:rsid w:val="007B2BC8"/>
    <w:rsid w:val="007B33F1"/>
    <w:rsid w:val="007B45D3"/>
    <w:rsid w:val="007B4CB8"/>
    <w:rsid w:val="007B4EAC"/>
    <w:rsid w:val="007B5933"/>
    <w:rsid w:val="007B640A"/>
    <w:rsid w:val="007B7453"/>
    <w:rsid w:val="007B785A"/>
    <w:rsid w:val="007C0A88"/>
    <w:rsid w:val="007C18B1"/>
    <w:rsid w:val="007C4105"/>
    <w:rsid w:val="007C450F"/>
    <w:rsid w:val="007C488C"/>
    <w:rsid w:val="007C4ADA"/>
    <w:rsid w:val="007C4CEB"/>
    <w:rsid w:val="007C4E58"/>
    <w:rsid w:val="007C52BF"/>
    <w:rsid w:val="007C5D3A"/>
    <w:rsid w:val="007C77DD"/>
    <w:rsid w:val="007D03C6"/>
    <w:rsid w:val="007D0402"/>
    <w:rsid w:val="007D19BE"/>
    <w:rsid w:val="007D2A36"/>
    <w:rsid w:val="007D39EC"/>
    <w:rsid w:val="007D3F05"/>
    <w:rsid w:val="007D4C62"/>
    <w:rsid w:val="007D5401"/>
    <w:rsid w:val="007D54C3"/>
    <w:rsid w:val="007D6174"/>
    <w:rsid w:val="007D6F0B"/>
    <w:rsid w:val="007D759D"/>
    <w:rsid w:val="007D7E87"/>
    <w:rsid w:val="007E1BC6"/>
    <w:rsid w:val="007E248B"/>
    <w:rsid w:val="007E2FB2"/>
    <w:rsid w:val="007E50FF"/>
    <w:rsid w:val="007E53B0"/>
    <w:rsid w:val="007E716C"/>
    <w:rsid w:val="007E7AA9"/>
    <w:rsid w:val="007E7F20"/>
    <w:rsid w:val="007F0926"/>
    <w:rsid w:val="007F0A87"/>
    <w:rsid w:val="007F1E55"/>
    <w:rsid w:val="007F1F90"/>
    <w:rsid w:val="007F248A"/>
    <w:rsid w:val="007F27C4"/>
    <w:rsid w:val="007F2FD6"/>
    <w:rsid w:val="007F3328"/>
    <w:rsid w:val="007F4177"/>
    <w:rsid w:val="007F50ED"/>
    <w:rsid w:val="007F5AB6"/>
    <w:rsid w:val="007F78D6"/>
    <w:rsid w:val="007F7C60"/>
    <w:rsid w:val="007F7E2B"/>
    <w:rsid w:val="0080027C"/>
    <w:rsid w:val="0080125E"/>
    <w:rsid w:val="0080156A"/>
    <w:rsid w:val="00801771"/>
    <w:rsid w:val="00802CFD"/>
    <w:rsid w:val="0080379A"/>
    <w:rsid w:val="00804718"/>
    <w:rsid w:val="00804E0E"/>
    <w:rsid w:val="008058C8"/>
    <w:rsid w:val="00805BA8"/>
    <w:rsid w:val="00805BD0"/>
    <w:rsid w:val="00805BD1"/>
    <w:rsid w:val="00806524"/>
    <w:rsid w:val="00806FF8"/>
    <w:rsid w:val="00807C99"/>
    <w:rsid w:val="008105EA"/>
    <w:rsid w:val="00810EE8"/>
    <w:rsid w:val="00811934"/>
    <w:rsid w:val="0081383A"/>
    <w:rsid w:val="00814C89"/>
    <w:rsid w:val="00815E25"/>
    <w:rsid w:val="00816EA0"/>
    <w:rsid w:val="008174D8"/>
    <w:rsid w:val="00817AAC"/>
    <w:rsid w:val="00820292"/>
    <w:rsid w:val="00822479"/>
    <w:rsid w:val="00823857"/>
    <w:rsid w:val="008255EE"/>
    <w:rsid w:val="00825A90"/>
    <w:rsid w:val="00827BE7"/>
    <w:rsid w:val="0083042A"/>
    <w:rsid w:val="008315F0"/>
    <w:rsid w:val="00831B23"/>
    <w:rsid w:val="00831F52"/>
    <w:rsid w:val="00832AE2"/>
    <w:rsid w:val="00832E7E"/>
    <w:rsid w:val="00832E9E"/>
    <w:rsid w:val="00833576"/>
    <w:rsid w:val="00834045"/>
    <w:rsid w:val="00834343"/>
    <w:rsid w:val="00835C47"/>
    <w:rsid w:val="00836B73"/>
    <w:rsid w:val="00836BF9"/>
    <w:rsid w:val="00837EE1"/>
    <w:rsid w:val="008404A9"/>
    <w:rsid w:val="00840DC6"/>
    <w:rsid w:val="00841904"/>
    <w:rsid w:val="00844741"/>
    <w:rsid w:val="0084670C"/>
    <w:rsid w:val="008469F7"/>
    <w:rsid w:val="00846D53"/>
    <w:rsid w:val="0084710C"/>
    <w:rsid w:val="00850DFA"/>
    <w:rsid w:val="00852DEF"/>
    <w:rsid w:val="0085341B"/>
    <w:rsid w:val="008541BD"/>
    <w:rsid w:val="00855967"/>
    <w:rsid w:val="00857847"/>
    <w:rsid w:val="0086024A"/>
    <w:rsid w:val="00860BAF"/>
    <w:rsid w:val="0086233E"/>
    <w:rsid w:val="00862663"/>
    <w:rsid w:val="00862817"/>
    <w:rsid w:val="008637B5"/>
    <w:rsid w:val="008640F0"/>
    <w:rsid w:val="00864D21"/>
    <w:rsid w:val="00865EE1"/>
    <w:rsid w:val="008669E7"/>
    <w:rsid w:val="00867018"/>
    <w:rsid w:val="00867752"/>
    <w:rsid w:val="00870FA1"/>
    <w:rsid w:val="00871DF1"/>
    <w:rsid w:val="008730AD"/>
    <w:rsid w:val="008730DA"/>
    <w:rsid w:val="008748AF"/>
    <w:rsid w:val="00877032"/>
    <w:rsid w:val="0087737A"/>
    <w:rsid w:val="00880257"/>
    <w:rsid w:val="0088029C"/>
    <w:rsid w:val="00881D66"/>
    <w:rsid w:val="0088420F"/>
    <w:rsid w:val="00885155"/>
    <w:rsid w:val="008860A3"/>
    <w:rsid w:val="0088674B"/>
    <w:rsid w:val="00887115"/>
    <w:rsid w:val="00887587"/>
    <w:rsid w:val="00887F59"/>
    <w:rsid w:val="00890304"/>
    <w:rsid w:val="008913DA"/>
    <w:rsid w:val="00891742"/>
    <w:rsid w:val="00891CDA"/>
    <w:rsid w:val="00893514"/>
    <w:rsid w:val="00893F25"/>
    <w:rsid w:val="0089428E"/>
    <w:rsid w:val="00894F63"/>
    <w:rsid w:val="0089585C"/>
    <w:rsid w:val="00895F08"/>
    <w:rsid w:val="00896A78"/>
    <w:rsid w:val="008972D8"/>
    <w:rsid w:val="00897F24"/>
    <w:rsid w:val="008A1676"/>
    <w:rsid w:val="008A1C0B"/>
    <w:rsid w:val="008A373C"/>
    <w:rsid w:val="008A4F58"/>
    <w:rsid w:val="008A526F"/>
    <w:rsid w:val="008A59CC"/>
    <w:rsid w:val="008A67C9"/>
    <w:rsid w:val="008A6809"/>
    <w:rsid w:val="008A6E2C"/>
    <w:rsid w:val="008A7B7A"/>
    <w:rsid w:val="008B03BB"/>
    <w:rsid w:val="008B0A97"/>
    <w:rsid w:val="008B0D80"/>
    <w:rsid w:val="008B1143"/>
    <w:rsid w:val="008B1624"/>
    <w:rsid w:val="008B2121"/>
    <w:rsid w:val="008B2582"/>
    <w:rsid w:val="008B36C1"/>
    <w:rsid w:val="008B3A0C"/>
    <w:rsid w:val="008B3AF5"/>
    <w:rsid w:val="008B3BB5"/>
    <w:rsid w:val="008B41D3"/>
    <w:rsid w:val="008B4F21"/>
    <w:rsid w:val="008B5AD7"/>
    <w:rsid w:val="008B6CAA"/>
    <w:rsid w:val="008B7439"/>
    <w:rsid w:val="008C06DF"/>
    <w:rsid w:val="008C07AA"/>
    <w:rsid w:val="008C0DD0"/>
    <w:rsid w:val="008C12DC"/>
    <w:rsid w:val="008C2D35"/>
    <w:rsid w:val="008C3561"/>
    <w:rsid w:val="008C59AA"/>
    <w:rsid w:val="008C6FA7"/>
    <w:rsid w:val="008C7789"/>
    <w:rsid w:val="008C7B21"/>
    <w:rsid w:val="008D0BE9"/>
    <w:rsid w:val="008D15D6"/>
    <w:rsid w:val="008D1614"/>
    <w:rsid w:val="008D1996"/>
    <w:rsid w:val="008D1F6E"/>
    <w:rsid w:val="008D36C0"/>
    <w:rsid w:val="008D3847"/>
    <w:rsid w:val="008D398E"/>
    <w:rsid w:val="008D4178"/>
    <w:rsid w:val="008D4C93"/>
    <w:rsid w:val="008D5407"/>
    <w:rsid w:val="008D5D3D"/>
    <w:rsid w:val="008D5E62"/>
    <w:rsid w:val="008D65B8"/>
    <w:rsid w:val="008D6F9A"/>
    <w:rsid w:val="008D7128"/>
    <w:rsid w:val="008D77FF"/>
    <w:rsid w:val="008E17C1"/>
    <w:rsid w:val="008E2875"/>
    <w:rsid w:val="008E2DF6"/>
    <w:rsid w:val="008E2EB8"/>
    <w:rsid w:val="008E515F"/>
    <w:rsid w:val="008E53D7"/>
    <w:rsid w:val="008E6141"/>
    <w:rsid w:val="008E75E6"/>
    <w:rsid w:val="008E7F7B"/>
    <w:rsid w:val="008F08DA"/>
    <w:rsid w:val="008F0D8A"/>
    <w:rsid w:val="008F41F4"/>
    <w:rsid w:val="008F45C9"/>
    <w:rsid w:val="008F5103"/>
    <w:rsid w:val="008F5393"/>
    <w:rsid w:val="008F564E"/>
    <w:rsid w:val="008F6233"/>
    <w:rsid w:val="008F65D2"/>
    <w:rsid w:val="008F7A96"/>
    <w:rsid w:val="0090029F"/>
    <w:rsid w:val="00902F61"/>
    <w:rsid w:val="00903D76"/>
    <w:rsid w:val="00903DDC"/>
    <w:rsid w:val="0090426F"/>
    <w:rsid w:val="00904FC4"/>
    <w:rsid w:val="00905C68"/>
    <w:rsid w:val="00907FE1"/>
    <w:rsid w:val="009121FB"/>
    <w:rsid w:val="00912EDA"/>
    <w:rsid w:val="00913BA2"/>
    <w:rsid w:val="009146A1"/>
    <w:rsid w:val="00914BAF"/>
    <w:rsid w:val="009154F5"/>
    <w:rsid w:val="0091599C"/>
    <w:rsid w:val="00917C7B"/>
    <w:rsid w:val="009203AC"/>
    <w:rsid w:val="00921D41"/>
    <w:rsid w:val="0092496C"/>
    <w:rsid w:val="00924D8B"/>
    <w:rsid w:val="009268EA"/>
    <w:rsid w:val="0092727F"/>
    <w:rsid w:val="00927AFF"/>
    <w:rsid w:val="0093041E"/>
    <w:rsid w:val="00930775"/>
    <w:rsid w:val="0093099B"/>
    <w:rsid w:val="00931025"/>
    <w:rsid w:val="00933045"/>
    <w:rsid w:val="00934675"/>
    <w:rsid w:val="00934D5C"/>
    <w:rsid w:val="00935639"/>
    <w:rsid w:val="00935E49"/>
    <w:rsid w:val="0093750A"/>
    <w:rsid w:val="0093772A"/>
    <w:rsid w:val="00940E37"/>
    <w:rsid w:val="00941F78"/>
    <w:rsid w:val="009420D1"/>
    <w:rsid w:val="00942E1D"/>
    <w:rsid w:val="00942FBC"/>
    <w:rsid w:val="00944153"/>
    <w:rsid w:val="00945B40"/>
    <w:rsid w:val="009509D2"/>
    <w:rsid w:val="00950FA4"/>
    <w:rsid w:val="00951E97"/>
    <w:rsid w:val="00952824"/>
    <w:rsid w:val="00953AEE"/>
    <w:rsid w:val="00954737"/>
    <w:rsid w:val="0095529F"/>
    <w:rsid w:val="009560A9"/>
    <w:rsid w:val="00956AFE"/>
    <w:rsid w:val="00957105"/>
    <w:rsid w:val="009572AF"/>
    <w:rsid w:val="00957D6D"/>
    <w:rsid w:val="00962051"/>
    <w:rsid w:val="00963082"/>
    <w:rsid w:val="009631AF"/>
    <w:rsid w:val="00963221"/>
    <w:rsid w:val="00964FD4"/>
    <w:rsid w:val="00966CEB"/>
    <w:rsid w:val="00966D0D"/>
    <w:rsid w:val="00967818"/>
    <w:rsid w:val="0097125B"/>
    <w:rsid w:val="00971A99"/>
    <w:rsid w:val="00973405"/>
    <w:rsid w:val="00973DD2"/>
    <w:rsid w:val="0097436A"/>
    <w:rsid w:val="00974751"/>
    <w:rsid w:val="00975796"/>
    <w:rsid w:val="009759F8"/>
    <w:rsid w:val="00977956"/>
    <w:rsid w:val="009809F5"/>
    <w:rsid w:val="00980DC2"/>
    <w:rsid w:val="00981368"/>
    <w:rsid w:val="00983285"/>
    <w:rsid w:val="00983DC9"/>
    <w:rsid w:val="009850B1"/>
    <w:rsid w:val="00986F3D"/>
    <w:rsid w:val="009905FE"/>
    <w:rsid w:val="00990BCD"/>
    <w:rsid w:val="00992443"/>
    <w:rsid w:val="00992D8D"/>
    <w:rsid w:val="00995800"/>
    <w:rsid w:val="00996519"/>
    <w:rsid w:val="0099671F"/>
    <w:rsid w:val="00996DEF"/>
    <w:rsid w:val="00997B1F"/>
    <w:rsid w:val="009A0A32"/>
    <w:rsid w:val="009A1DCC"/>
    <w:rsid w:val="009A28F0"/>
    <w:rsid w:val="009A3203"/>
    <w:rsid w:val="009A39B5"/>
    <w:rsid w:val="009A4939"/>
    <w:rsid w:val="009A5E07"/>
    <w:rsid w:val="009A5F35"/>
    <w:rsid w:val="009A774A"/>
    <w:rsid w:val="009A7E0D"/>
    <w:rsid w:val="009B0AB2"/>
    <w:rsid w:val="009B1DF1"/>
    <w:rsid w:val="009B20CE"/>
    <w:rsid w:val="009B24A7"/>
    <w:rsid w:val="009B2A1D"/>
    <w:rsid w:val="009B385F"/>
    <w:rsid w:val="009B3E54"/>
    <w:rsid w:val="009B400D"/>
    <w:rsid w:val="009B470E"/>
    <w:rsid w:val="009B5C80"/>
    <w:rsid w:val="009B5D51"/>
    <w:rsid w:val="009B5EA6"/>
    <w:rsid w:val="009B6B31"/>
    <w:rsid w:val="009B734E"/>
    <w:rsid w:val="009B77E8"/>
    <w:rsid w:val="009C1240"/>
    <w:rsid w:val="009C22CB"/>
    <w:rsid w:val="009C2B75"/>
    <w:rsid w:val="009C4D69"/>
    <w:rsid w:val="009C5A82"/>
    <w:rsid w:val="009C5D53"/>
    <w:rsid w:val="009C68AD"/>
    <w:rsid w:val="009C7A14"/>
    <w:rsid w:val="009D3FBC"/>
    <w:rsid w:val="009D66F7"/>
    <w:rsid w:val="009D7964"/>
    <w:rsid w:val="009E1366"/>
    <w:rsid w:val="009E1679"/>
    <w:rsid w:val="009E328E"/>
    <w:rsid w:val="009E4271"/>
    <w:rsid w:val="009E5598"/>
    <w:rsid w:val="009F0937"/>
    <w:rsid w:val="009F0C3B"/>
    <w:rsid w:val="009F1EFC"/>
    <w:rsid w:val="009F35B6"/>
    <w:rsid w:val="009F3F2C"/>
    <w:rsid w:val="009F43D2"/>
    <w:rsid w:val="009F45CA"/>
    <w:rsid w:val="009F5C8F"/>
    <w:rsid w:val="009F5D45"/>
    <w:rsid w:val="009F7ED9"/>
    <w:rsid w:val="00A0127A"/>
    <w:rsid w:val="00A02D0D"/>
    <w:rsid w:val="00A053A1"/>
    <w:rsid w:val="00A06B27"/>
    <w:rsid w:val="00A07021"/>
    <w:rsid w:val="00A07B9C"/>
    <w:rsid w:val="00A11D3D"/>
    <w:rsid w:val="00A12241"/>
    <w:rsid w:val="00A126D4"/>
    <w:rsid w:val="00A15F57"/>
    <w:rsid w:val="00A1629F"/>
    <w:rsid w:val="00A17421"/>
    <w:rsid w:val="00A178F5"/>
    <w:rsid w:val="00A200FC"/>
    <w:rsid w:val="00A20816"/>
    <w:rsid w:val="00A217E6"/>
    <w:rsid w:val="00A2267F"/>
    <w:rsid w:val="00A2343F"/>
    <w:rsid w:val="00A23ABE"/>
    <w:rsid w:val="00A26EE5"/>
    <w:rsid w:val="00A27EAC"/>
    <w:rsid w:val="00A27FCA"/>
    <w:rsid w:val="00A27FDF"/>
    <w:rsid w:val="00A30852"/>
    <w:rsid w:val="00A30CE3"/>
    <w:rsid w:val="00A32031"/>
    <w:rsid w:val="00A34585"/>
    <w:rsid w:val="00A34772"/>
    <w:rsid w:val="00A34A15"/>
    <w:rsid w:val="00A3722C"/>
    <w:rsid w:val="00A372F3"/>
    <w:rsid w:val="00A40000"/>
    <w:rsid w:val="00A42F3B"/>
    <w:rsid w:val="00A432F2"/>
    <w:rsid w:val="00A43A2C"/>
    <w:rsid w:val="00A514C2"/>
    <w:rsid w:val="00A527BE"/>
    <w:rsid w:val="00A52F2D"/>
    <w:rsid w:val="00A5310F"/>
    <w:rsid w:val="00A53588"/>
    <w:rsid w:val="00A53637"/>
    <w:rsid w:val="00A53BAB"/>
    <w:rsid w:val="00A54098"/>
    <w:rsid w:val="00A55365"/>
    <w:rsid w:val="00A5597D"/>
    <w:rsid w:val="00A55B12"/>
    <w:rsid w:val="00A56C57"/>
    <w:rsid w:val="00A571BB"/>
    <w:rsid w:val="00A60158"/>
    <w:rsid w:val="00A604C1"/>
    <w:rsid w:val="00A60C3C"/>
    <w:rsid w:val="00A61D9F"/>
    <w:rsid w:val="00A633BB"/>
    <w:rsid w:val="00A65240"/>
    <w:rsid w:val="00A65E2D"/>
    <w:rsid w:val="00A65F75"/>
    <w:rsid w:val="00A663CB"/>
    <w:rsid w:val="00A67997"/>
    <w:rsid w:val="00A70918"/>
    <w:rsid w:val="00A7266A"/>
    <w:rsid w:val="00A728C9"/>
    <w:rsid w:val="00A74409"/>
    <w:rsid w:val="00A75391"/>
    <w:rsid w:val="00A757F9"/>
    <w:rsid w:val="00A76FF5"/>
    <w:rsid w:val="00A80088"/>
    <w:rsid w:val="00A80B64"/>
    <w:rsid w:val="00A80EC0"/>
    <w:rsid w:val="00A8304F"/>
    <w:rsid w:val="00A831D3"/>
    <w:rsid w:val="00A852B7"/>
    <w:rsid w:val="00A85483"/>
    <w:rsid w:val="00A85804"/>
    <w:rsid w:val="00A860FA"/>
    <w:rsid w:val="00A870FA"/>
    <w:rsid w:val="00A87381"/>
    <w:rsid w:val="00A90D97"/>
    <w:rsid w:val="00A91198"/>
    <w:rsid w:val="00A9225E"/>
    <w:rsid w:val="00A923BC"/>
    <w:rsid w:val="00A94D13"/>
    <w:rsid w:val="00A9537F"/>
    <w:rsid w:val="00A95C49"/>
    <w:rsid w:val="00A96794"/>
    <w:rsid w:val="00A9700F"/>
    <w:rsid w:val="00A97625"/>
    <w:rsid w:val="00A97744"/>
    <w:rsid w:val="00A97B32"/>
    <w:rsid w:val="00AA04D7"/>
    <w:rsid w:val="00AA0801"/>
    <w:rsid w:val="00AA0D6D"/>
    <w:rsid w:val="00AA140D"/>
    <w:rsid w:val="00AA196C"/>
    <w:rsid w:val="00AA1FB2"/>
    <w:rsid w:val="00AA27E9"/>
    <w:rsid w:val="00AA2898"/>
    <w:rsid w:val="00AA32B6"/>
    <w:rsid w:val="00AA47D3"/>
    <w:rsid w:val="00AA4C1B"/>
    <w:rsid w:val="00AA50F7"/>
    <w:rsid w:val="00AA56BC"/>
    <w:rsid w:val="00AA5B3E"/>
    <w:rsid w:val="00AA65D2"/>
    <w:rsid w:val="00AA6DF3"/>
    <w:rsid w:val="00AA71F7"/>
    <w:rsid w:val="00AA7FF6"/>
    <w:rsid w:val="00AB07F1"/>
    <w:rsid w:val="00AB085E"/>
    <w:rsid w:val="00AB1A4B"/>
    <w:rsid w:val="00AB2093"/>
    <w:rsid w:val="00AB2466"/>
    <w:rsid w:val="00AB340A"/>
    <w:rsid w:val="00AB5462"/>
    <w:rsid w:val="00AC0367"/>
    <w:rsid w:val="00AC1268"/>
    <w:rsid w:val="00AC3F70"/>
    <w:rsid w:val="00AC5CF5"/>
    <w:rsid w:val="00AC6D68"/>
    <w:rsid w:val="00AC6E89"/>
    <w:rsid w:val="00AC763E"/>
    <w:rsid w:val="00AC7767"/>
    <w:rsid w:val="00AD04DF"/>
    <w:rsid w:val="00AD08D7"/>
    <w:rsid w:val="00AD16FA"/>
    <w:rsid w:val="00AD33B8"/>
    <w:rsid w:val="00AD5922"/>
    <w:rsid w:val="00AD5AA5"/>
    <w:rsid w:val="00AD5D60"/>
    <w:rsid w:val="00AD5E39"/>
    <w:rsid w:val="00AD725F"/>
    <w:rsid w:val="00AD7B90"/>
    <w:rsid w:val="00AE0498"/>
    <w:rsid w:val="00AE0A9A"/>
    <w:rsid w:val="00AE16FB"/>
    <w:rsid w:val="00AE1A83"/>
    <w:rsid w:val="00AE2523"/>
    <w:rsid w:val="00AE3C2B"/>
    <w:rsid w:val="00AE4CE2"/>
    <w:rsid w:val="00AF10F2"/>
    <w:rsid w:val="00AF11AB"/>
    <w:rsid w:val="00AF1A0A"/>
    <w:rsid w:val="00AF2CF9"/>
    <w:rsid w:val="00AF3E1C"/>
    <w:rsid w:val="00AF47AE"/>
    <w:rsid w:val="00AF5CCC"/>
    <w:rsid w:val="00AF765B"/>
    <w:rsid w:val="00AF79E8"/>
    <w:rsid w:val="00AF7EAD"/>
    <w:rsid w:val="00B00670"/>
    <w:rsid w:val="00B0096E"/>
    <w:rsid w:val="00B00AD6"/>
    <w:rsid w:val="00B02078"/>
    <w:rsid w:val="00B02F9B"/>
    <w:rsid w:val="00B03609"/>
    <w:rsid w:val="00B03925"/>
    <w:rsid w:val="00B03BCE"/>
    <w:rsid w:val="00B04D3C"/>
    <w:rsid w:val="00B07D80"/>
    <w:rsid w:val="00B11FE3"/>
    <w:rsid w:val="00B13988"/>
    <w:rsid w:val="00B13E74"/>
    <w:rsid w:val="00B14167"/>
    <w:rsid w:val="00B1597A"/>
    <w:rsid w:val="00B15DB9"/>
    <w:rsid w:val="00B16A79"/>
    <w:rsid w:val="00B17CBA"/>
    <w:rsid w:val="00B2106D"/>
    <w:rsid w:val="00B21175"/>
    <w:rsid w:val="00B2230D"/>
    <w:rsid w:val="00B25812"/>
    <w:rsid w:val="00B26404"/>
    <w:rsid w:val="00B26470"/>
    <w:rsid w:val="00B31C8C"/>
    <w:rsid w:val="00B32810"/>
    <w:rsid w:val="00B3351B"/>
    <w:rsid w:val="00B3353F"/>
    <w:rsid w:val="00B3370F"/>
    <w:rsid w:val="00B33C61"/>
    <w:rsid w:val="00B33C94"/>
    <w:rsid w:val="00B34E9E"/>
    <w:rsid w:val="00B3727B"/>
    <w:rsid w:val="00B40987"/>
    <w:rsid w:val="00B41A28"/>
    <w:rsid w:val="00B41A6F"/>
    <w:rsid w:val="00B42FA2"/>
    <w:rsid w:val="00B448BF"/>
    <w:rsid w:val="00B452C3"/>
    <w:rsid w:val="00B47279"/>
    <w:rsid w:val="00B51C1F"/>
    <w:rsid w:val="00B51EEA"/>
    <w:rsid w:val="00B56EEC"/>
    <w:rsid w:val="00B57AB9"/>
    <w:rsid w:val="00B61E6F"/>
    <w:rsid w:val="00B6215E"/>
    <w:rsid w:val="00B639BF"/>
    <w:rsid w:val="00B646C6"/>
    <w:rsid w:val="00B648DB"/>
    <w:rsid w:val="00B650D7"/>
    <w:rsid w:val="00B65406"/>
    <w:rsid w:val="00B65A3D"/>
    <w:rsid w:val="00B66C7B"/>
    <w:rsid w:val="00B7004B"/>
    <w:rsid w:val="00B7157F"/>
    <w:rsid w:val="00B7325B"/>
    <w:rsid w:val="00B740DA"/>
    <w:rsid w:val="00B74A86"/>
    <w:rsid w:val="00B74EAA"/>
    <w:rsid w:val="00B759B1"/>
    <w:rsid w:val="00B75AD6"/>
    <w:rsid w:val="00B75E1A"/>
    <w:rsid w:val="00B773BE"/>
    <w:rsid w:val="00B809EC"/>
    <w:rsid w:val="00B82332"/>
    <w:rsid w:val="00B8266B"/>
    <w:rsid w:val="00B827F6"/>
    <w:rsid w:val="00B82FB0"/>
    <w:rsid w:val="00B836EA"/>
    <w:rsid w:val="00B840A9"/>
    <w:rsid w:val="00B850DE"/>
    <w:rsid w:val="00B85575"/>
    <w:rsid w:val="00B862AE"/>
    <w:rsid w:val="00B8676F"/>
    <w:rsid w:val="00B86797"/>
    <w:rsid w:val="00B901BE"/>
    <w:rsid w:val="00B9254D"/>
    <w:rsid w:val="00B94123"/>
    <w:rsid w:val="00B94171"/>
    <w:rsid w:val="00B94422"/>
    <w:rsid w:val="00B949A6"/>
    <w:rsid w:val="00B95CA6"/>
    <w:rsid w:val="00B967DF"/>
    <w:rsid w:val="00B96A4E"/>
    <w:rsid w:val="00B96EBE"/>
    <w:rsid w:val="00B9780A"/>
    <w:rsid w:val="00B97A84"/>
    <w:rsid w:val="00BA1759"/>
    <w:rsid w:val="00BA1DEE"/>
    <w:rsid w:val="00BA24DF"/>
    <w:rsid w:val="00BA27F3"/>
    <w:rsid w:val="00BA2BDA"/>
    <w:rsid w:val="00BA374D"/>
    <w:rsid w:val="00BA3A9F"/>
    <w:rsid w:val="00BA5079"/>
    <w:rsid w:val="00BA6062"/>
    <w:rsid w:val="00BA7908"/>
    <w:rsid w:val="00BB1A6F"/>
    <w:rsid w:val="00BB1F99"/>
    <w:rsid w:val="00BB2452"/>
    <w:rsid w:val="00BB2AE5"/>
    <w:rsid w:val="00BB46D1"/>
    <w:rsid w:val="00BB4C3E"/>
    <w:rsid w:val="00BB7841"/>
    <w:rsid w:val="00BB7ECB"/>
    <w:rsid w:val="00BC0306"/>
    <w:rsid w:val="00BC07B7"/>
    <w:rsid w:val="00BC0FC7"/>
    <w:rsid w:val="00BC14B0"/>
    <w:rsid w:val="00BC1F7A"/>
    <w:rsid w:val="00BC234E"/>
    <w:rsid w:val="00BC2A9C"/>
    <w:rsid w:val="00BC4DBC"/>
    <w:rsid w:val="00BC5633"/>
    <w:rsid w:val="00BC5F32"/>
    <w:rsid w:val="00BC63AF"/>
    <w:rsid w:val="00BC726A"/>
    <w:rsid w:val="00BD0864"/>
    <w:rsid w:val="00BD0AAB"/>
    <w:rsid w:val="00BD35EB"/>
    <w:rsid w:val="00BD4445"/>
    <w:rsid w:val="00BD5327"/>
    <w:rsid w:val="00BE075E"/>
    <w:rsid w:val="00BE16F8"/>
    <w:rsid w:val="00BE1910"/>
    <w:rsid w:val="00BE1E27"/>
    <w:rsid w:val="00BE3391"/>
    <w:rsid w:val="00BE48B3"/>
    <w:rsid w:val="00BE5F79"/>
    <w:rsid w:val="00BE6799"/>
    <w:rsid w:val="00BE6C96"/>
    <w:rsid w:val="00BE7344"/>
    <w:rsid w:val="00BF016F"/>
    <w:rsid w:val="00BF03E4"/>
    <w:rsid w:val="00BF1614"/>
    <w:rsid w:val="00BF2736"/>
    <w:rsid w:val="00BF2EA2"/>
    <w:rsid w:val="00BF4F53"/>
    <w:rsid w:val="00BF5369"/>
    <w:rsid w:val="00BF5CFE"/>
    <w:rsid w:val="00BF5D9E"/>
    <w:rsid w:val="00BF60C8"/>
    <w:rsid w:val="00BF7C34"/>
    <w:rsid w:val="00C005B5"/>
    <w:rsid w:val="00C00BA9"/>
    <w:rsid w:val="00C0344E"/>
    <w:rsid w:val="00C038DE"/>
    <w:rsid w:val="00C06610"/>
    <w:rsid w:val="00C10901"/>
    <w:rsid w:val="00C13B91"/>
    <w:rsid w:val="00C14873"/>
    <w:rsid w:val="00C1576F"/>
    <w:rsid w:val="00C15C70"/>
    <w:rsid w:val="00C1638B"/>
    <w:rsid w:val="00C17EA3"/>
    <w:rsid w:val="00C20E95"/>
    <w:rsid w:val="00C20FCA"/>
    <w:rsid w:val="00C20FCE"/>
    <w:rsid w:val="00C2169F"/>
    <w:rsid w:val="00C218AB"/>
    <w:rsid w:val="00C21A6E"/>
    <w:rsid w:val="00C21D50"/>
    <w:rsid w:val="00C227D9"/>
    <w:rsid w:val="00C23C09"/>
    <w:rsid w:val="00C23DC7"/>
    <w:rsid w:val="00C24070"/>
    <w:rsid w:val="00C245B6"/>
    <w:rsid w:val="00C25262"/>
    <w:rsid w:val="00C27407"/>
    <w:rsid w:val="00C274D9"/>
    <w:rsid w:val="00C27692"/>
    <w:rsid w:val="00C31E61"/>
    <w:rsid w:val="00C32C25"/>
    <w:rsid w:val="00C332D6"/>
    <w:rsid w:val="00C33B96"/>
    <w:rsid w:val="00C33E88"/>
    <w:rsid w:val="00C34539"/>
    <w:rsid w:val="00C34DA7"/>
    <w:rsid w:val="00C367E1"/>
    <w:rsid w:val="00C377D6"/>
    <w:rsid w:val="00C37913"/>
    <w:rsid w:val="00C40333"/>
    <w:rsid w:val="00C404E9"/>
    <w:rsid w:val="00C4151C"/>
    <w:rsid w:val="00C4226F"/>
    <w:rsid w:val="00C43715"/>
    <w:rsid w:val="00C442DF"/>
    <w:rsid w:val="00C44662"/>
    <w:rsid w:val="00C4491C"/>
    <w:rsid w:val="00C44CAE"/>
    <w:rsid w:val="00C46A7C"/>
    <w:rsid w:val="00C506FB"/>
    <w:rsid w:val="00C539F6"/>
    <w:rsid w:val="00C53E8D"/>
    <w:rsid w:val="00C53F0D"/>
    <w:rsid w:val="00C55D10"/>
    <w:rsid w:val="00C56F93"/>
    <w:rsid w:val="00C57688"/>
    <w:rsid w:val="00C57D4E"/>
    <w:rsid w:val="00C605CC"/>
    <w:rsid w:val="00C60FF8"/>
    <w:rsid w:val="00C613DA"/>
    <w:rsid w:val="00C616EF"/>
    <w:rsid w:val="00C61EEE"/>
    <w:rsid w:val="00C64DAC"/>
    <w:rsid w:val="00C652B1"/>
    <w:rsid w:val="00C65EED"/>
    <w:rsid w:val="00C70A53"/>
    <w:rsid w:val="00C7129C"/>
    <w:rsid w:val="00C719EA"/>
    <w:rsid w:val="00C72C15"/>
    <w:rsid w:val="00C734FE"/>
    <w:rsid w:val="00C74A2D"/>
    <w:rsid w:val="00C760E0"/>
    <w:rsid w:val="00C764E9"/>
    <w:rsid w:val="00C76B22"/>
    <w:rsid w:val="00C770EF"/>
    <w:rsid w:val="00C7738C"/>
    <w:rsid w:val="00C77854"/>
    <w:rsid w:val="00C8005B"/>
    <w:rsid w:val="00C810D2"/>
    <w:rsid w:val="00C81377"/>
    <w:rsid w:val="00C81D3E"/>
    <w:rsid w:val="00C82853"/>
    <w:rsid w:val="00C8343F"/>
    <w:rsid w:val="00C8395F"/>
    <w:rsid w:val="00C84185"/>
    <w:rsid w:val="00C8428D"/>
    <w:rsid w:val="00C84363"/>
    <w:rsid w:val="00C843E6"/>
    <w:rsid w:val="00C858E0"/>
    <w:rsid w:val="00C85A84"/>
    <w:rsid w:val="00C860D2"/>
    <w:rsid w:val="00C86BA5"/>
    <w:rsid w:val="00C86CE9"/>
    <w:rsid w:val="00C87C45"/>
    <w:rsid w:val="00C90925"/>
    <w:rsid w:val="00C92B28"/>
    <w:rsid w:val="00C93263"/>
    <w:rsid w:val="00C935F7"/>
    <w:rsid w:val="00C93B2F"/>
    <w:rsid w:val="00C961BD"/>
    <w:rsid w:val="00C9635C"/>
    <w:rsid w:val="00C96969"/>
    <w:rsid w:val="00C979CD"/>
    <w:rsid w:val="00CA06A6"/>
    <w:rsid w:val="00CA07F1"/>
    <w:rsid w:val="00CA21EA"/>
    <w:rsid w:val="00CA2AB7"/>
    <w:rsid w:val="00CA2D1B"/>
    <w:rsid w:val="00CA3421"/>
    <w:rsid w:val="00CA4D25"/>
    <w:rsid w:val="00CA6344"/>
    <w:rsid w:val="00CA7489"/>
    <w:rsid w:val="00CB0B09"/>
    <w:rsid w:val="00CB24CE"/>
    <w:rsid w:val="00CB2C7C"/>
    <w:rsid w:val="00CB3499"/>
    <w:rsid w:val="00CB50C7"/>
    <w:rsid w:val="00CB556C"/>
    <w:rsid w:val="00CB559B"/>
    <w:rsid w:val="00CB5A75"/>
    <w:rsid w:val="00CB5C60"/>
    <w:rsid w:val="00CB6703"/>
    <w:rsid w:val="00CB6825"/>
    <w:rsid w:val="00CB6FC7"/>
    <w:rsid w:val="00CB7E54"/>
    <w:rsid w:val="00CC1797"/>
    <w:rsid w:val="00CC1D9D"/>
    <w:rsid w:val="00CC3908"/>
    <w:rsid w:val="00CC4934"/>
    <w:rsid w:val="00CC49A5"/>
    <w:rsid w:val="00CC4DE2"/>
    <w:rsid w:val="00CC4E35"/>
    <w:rsid w:val="00CC6337"/>
    <w:rsid w:val="00CC6D85"/>
    <w:rsid w:val="00CC6F67"/>
    <w:rsid w:val="00CC7015"/>
    <w:rsid w:val="00CC72B1"/>
    <w:rsid w:val="00CC7F88"/>
    <w:rsid w:val="00CD07CE"/>
    <w:rsid w:val="00CD0AB6"/>
    <w:rsid w:val="00CD107B"/>
    <w:rsid w:val="00CD18BD"/>
    <w:rsid w:val="00CD385F"/>
    <w:rsid w:val="00CD4788"/>
    <w:rsid w:val="00CD554C"/>
    <w:rsid w:val="00CD67CA"/>
    <w:rsid w:val="00CE0CDB"/>
    <w:rsid w:val="00CE0ED4"/>
    <w:rsid w:val="00CE16A8"/>
    <w:rsid w:val="00CE21FB"/>
    <w:rsid w:val="00CE394E"/>
    <w:rsid w:val="00CE3C0D"/>
    <w:rsid w:val="00CE4387"/>
    <w:rsid w:val="00CE492E"/>
    <w:rsid w:val="00CE52C2"/>
    <w:rsid w:val="00CE5566"/>
    <w:rsid w:val="00CE5714"/>
    <w:rsid w:val="00CE5827"/>
    <w:rsid w:val="00CE6925"/>
    <w:rsid w:val="00CE6C8D"/>
    <w:rsid w:val="00CE7A49"/>
    <w:rsid w:val="00CF108C"/>
    <w:rsid w:val="00CF2378"/>
    <w:rsid w:val="00CF2398"/>
    <w:rsid w:val="00CF332D"/>
    <w:rsid w:val="00CF35B6"/>
    <w:rsid w:val="00CF3F78"/>
    <w:rsid w:val="00CF50AE"/>
    <w:rsid w:val="00CF7B06"/>
    <w:rsid w:val="00D005F2"/>
    <w:rsid w:val="00D01865"/>
    <w:rsid w:val="00D026CC"/>
    <w:rsid w:val="00D03812"/>
    <w:rsid w:val="00D03FAE"/>
    <w:rsid w:val="00D05F6E"/>
    <w:rsid w:val="00D06030"/>
    <w:rsid w:val="00D06560"/>
    <w:rsid w:val="00D06B31"/>
    <w:rsid w:val="00D07181"/>
    <w:rsid w:val="00D07237"/>
    <w:rsid w:val="00D07DEE"/>
    <w:rsid w:val="00D102DD"/>
    <w:rsid w:val="00D110E4"/>
    <w:rsid w:val="00D11320"/>
    <w:rsid w:val="00D11B3D"/>
    <w:rsid w:val="00D134E3"/>
    <w:rsid w:val="00D141D1"/>
    <w:rsid w:val="00D14255"/>
    <w:rsid w:val="00D143A0"/>
    <w:rsid w:val="00D14699"/>
    <w:rsid w:val="00D14DFB"/>
    <w:rsid w:val="00D158BA"/>
    <w:rsid w:val="00D15D64"/>
    <w:rsid w:val="00D15EE5"/>
    <w:rsid w:val="00D162A1"/>
    <w:rsid w:val="00D2120E"/>
    <w:rsid w:val="00D213B1"/>
    <w:rsid w:val="00D21C78"/>
    <w:rsid w:val="00D221DB"/>
    <w:rsid w:val="00D22BB2"/>
    <w:rsid w:val="00D2510F"/>
    <w:rsid w:val="00D26048"/>
    <w:rsid w:val="00D30230"/>
    <w:rsid w:val="00D30595"/>
    <w:rsid w:val="00D3086A"/>
    <w:rsid w:val="00D3176C"/>
    <w:rsid w:val="00D3302F"/>
    <w:rsid w:val="00D34E77"/>
    <w:rsid w:val="00D36217"/>
    <w:rsid w:val="00D37097"/>
    <w:rsid w:val="00D37AF2"/>
    <w:rsid w:val="00D4188C"/>
    <w:rsid w:val="00D4197A"/>
    <w:rsid w:val="00D427CA"/>
    <w:rsid w:val="00D43497"/>
    <w:rsid w:val="00D441FC"/>
    <w:rsid w:val="00D451CA"/>
    <w:rsid w:val="00D45546"/>
    <w:rsid w:val="00D455CB"/>
    <w:rsid w:val="00D461BD"/>
    <w:rsid w:val="00D46A60"/>
    <w:rsid w:val="00D46E5C"/>
    <w:rsid w:val="00D47039"/>
    <w:rsid w:val="00D52F5A"/>
    <w:rsid w:val="00D54711"/>
    <w:rsid w:val="00D576B2"/>
    <w:rsid w:val="00D62168"/>
    <w:rsid w:val="00D64370"/>
    <w:rsid w:val="00D644AC"/>
    <w:rsid w:val="00D64CA6"/>
    <w:rsid w:val="00D6511D"/>
    <w:rsid w:val="00D658C6"/>
    <w:rsid w:val="00D658F5"/>
    <w:rsid w:val="00D66402"/>
    <w:rsid w:val="00D66953"/>
    <w:rsid w:val="00D66F2C"/>
    <w:rsid w:val="00D705B1"/>
    <w:rsid w:val="00D7063C"/>
    <w:rsid w:val="00D71F3E"/>
    <w:rsid w:val="00D72E9A"/>
    <w:rsid w:val="00D7345E"/>
    <w:rsid w:val="00D73BD7"/>
    <w:rsid w:val="00D74B2B"/>
    <w:rsid w:val="00D74BF1"/>
    <w:rsid w:val="00D74CE2"/>
    <w:rsid w:val="00D7529A"/>
    <w:rsid w:val="00D76C93"/>
    <w:rsid w:val="00D77A7F"/>
    <w:rsid w:val="00D81A9C"/>
    <w:rsid w:val="00D82FBE"/>
    <w:rsid w:val="00D83B45"/>
    <w:rsid w:val="00D83E03"/>
    <w:rsid w:val="00D84D49"/>
    <w:rsid w:val="00D874D5"/>
    <w:rsid w:val="00D90DF5"/>
    <w:rsid w:val="00D913C5"/>
    <w:rsid w:val="00D91AB9"/>
    <w:rsid w:val="00D93C88"/>
    <w:rsid w:val="00D951B8"/>
    <w:rsid w:val="00D960A6"/>
    <w:rsid w:val="00D9789B"/>
    <w:rsid w:val="00D9795F"/>
    <w:rsid w:val="00DA13DB"/>
    <w:rsid w:val="00DA173E"/>
    <w:rsid w:val="00DA1B27"/>
    <w:rsid w:val="00DA1F4C"/>
    <w:rsid w:val="00DA3283"/>
    <w:rsid w:val="00DA4634"/>
    <w:rsid w:val="00DA5294"/>
    <w:rsid w:val="00DA55F0"/>
    <w:rsid w:val="00DA56F5"/>
    <w:rsid w:val="00DA57BB"/>
    <w:rsid w:val="00DA6352"/>
    <w:rsid w:val="00DB023F"/>
    <w:rsid w:val="00DB10E1"/>
    <w:rsid w:val="00DB1B11"/>
    <w:rsid w:val="00DB22EF"/>
    <w:rsid w:val="00DB39FF"/>
    <w:rsid w:val="00DB3A74"/>
    <w:rsid w:val="00DB3E95"/>
    <w:rsid w:val="00DB410C"/>
    <w:rsid w:val="00DB699C"/>
    <w:rsid w:val="00DB71B7"/>
    <w:rsid w:val="00DB7292"/>
    <w:rsid w:val="00DB74FF"/>
    <w:rsid w:val="00DB7EC0"/>
    <w:rsid w:val="00DC1085"/>
    <w:rsid w:val="00DC1D9D"/>
    <w:rsid w:val="00DC2D87"/>
    <w:rsid w:val="00DC538C"/>
    <w:rsid w:val="00DC6706"/>
    <w:rsid w:val="00DD0213"/>
    <w:rsid w:val="00DD0732"/>
    <w:rsid w:val="00DD0950"/>
    <w:rsid w:val="00DD21EE"/>
    <w:rsid w:val="00DD6A5F"/>
    <w:rsid w:val="00DD7E15"/>
    <w:rsid w:val="00DE069C"/>
    <w:rsid w:val="00DE1927"/>
    <w:rsid w:val="00DE440F"/>
    <w:rsid w:val="00DE46AA"/>
    <w:rsid w:val="00DE522C"/>
    <w:rsid w:val="00DE70B8"/>
    <w:rsid w:val="00DE770C"/>
    <w:rsid w:val="00DE77F9"/>
    <w:rsid w:val="00DE7BA3"/>
    <w:rsid w:val="00DF0283"/>
    <w:rsid w:val="00DF0EFD"/>
    <w:rsid w:val="00DF37AB"/>
    <w:rsid w:val="00DF5169"/>
    <w:rsid w:val="00DF592E"/>
    <w:rsid w:val="00DF6EF5"/>
    <w:rsid w:val="00DF75A0"/>
    <w:rsid w:val="00E0102E"/>
    <w:rsid w:val="00E0180D"/>
    <w:rsid w:val="00E0280C"/>
    <w:rsid w:val="00E02DE7"/>
    <w:rsid w:val="00E03401"/>
    <w:rsid w:val="00E03D8D"/>
    <w:rsid w:val="00E048E9"/>
    <w:rsid w:val="00E0511A"/>
    <w:rsid w:val="00E052D4"/>
    <w:rsid w:val="00E05458"/>
    <w:rsid w:val="00E05783"/>
    <w:rsid w:val="00E05A94"/>
    <w:rsid w:val="00E05FC5"/>
    <w:rsid w:val="00E07338"/>
    <w:rsid w:val="00E077BA"/>
    <w:rsid w:val="00E10757"/>
    <w:rsid w:val="00E11122"/>
    <w:rsid w:val="00E1141D"/>
    <w:rsid w:val="00E126A4"/>
    <w:rsid w:val="00E1413E"/>
    <w:rsid w:val="00E14B8E"/>
    <w:rsid w:val="00E16381"/>
    <w:rsid w:val="00E16DD1"/>
    <w:rsid w:val="00E2087B"/>
    <w:rsid w:val="00E21DD0"/>
    <w:rsid w:val="00E21E90"/>
    <w:rsid w:val="00E22E59"/>
    <w:rsid w:val="00E24234"/>
    <w:rsid w:val="00E251FC"/>
    <w:rsid w:val="00E26104"/>
    <w:rsid w:val="00E26F70"/>
    <w:rsid w:val="00E270A3"/>
    <w:rsid w:val="00E303F0"/>
    <w:rsid w:val="00E316D7"/>
    <w:rsid w:val="00E32928"/>
    <w:rsid w:val="00E33009"/>
    <w:rsid w:val="00E340C8"/>
    <w:rsid w:val="00E35661"/>
    <w:rsid w:val="00E35802"/>
    <w:rsid w:val="00E3612A"/>
    <w:rsid w:val="00E36DBD"/>
    <w:rsid w:val="00E3718C"/>
    <w:rsid w:val="00E376AA"/>
    <w:rsid w:val="00E37783"/>
    <w:rsid w:val="00E40C50"/>
    <w:rsid w:val="00E41C7B"/>
    <w:rsid w:val="00E4386B"/>
    <w:rsid w:val="00E43ADA"/>
    <w:rsid w:val="00E44533"/>
    <w:rsid w:val="00E44570"/>
    <w:rsid w:val="00E44BBA"/>
    <w:rsid w:val="00E453EE"/>
    <w:rsid w:val="00E45E11"/>
    <w:rsid w:val="00E46830"/>
    <w:rsid w:val="00E47456"/>
    <w:rsid w:val="00E47C6D"/>
    <w:rsid w:val="00E51E99"/>
    <w:rsid w:val="00E5461A"/>
    <w:rsid w:val="00E5720A"/>
    <w:rsid w:val="00E576C9"/>
    <w:rsid w:val="00E60667"/>
    <w:rsid w:val="00E60BF0"/>
    <w:rsid w:val="00E618FF"/>
    <w:rsid w:val="00E6192D"/>
    <w:rsid w:val="00E63181"/>
    <w:rsid w:val="00E64055"/>
    <w:rsid w:val="00E656B0"/>
    <w:rsid w:val="00E65C62"/>
    <w:rsid w:val="00E7019E"/>
    <w:rsid w:val="00E70C28"/>
    <w:rsid w:val="00E70DA4"/>
    <w:rsid w:val="00E71456"/>
    <w:rsid w:val="00E71E27"/>
    <w:rsid w:val="00E736D6"/>
    <w:rsid w:val="00E741D1"/>
    <w:rsid w:val="00E77C60"/>
    <w:rsid w:val="00E806A5"/>
    <w:rsid w:val="00E82327"/>
    <w:rsid w:val="00E8304B"/>
    <w:rsid w:val="00E831B7"/>
    <w:rsid w:val="00E837E2"/>
    <w:rsid w:val="00E84BE9"/>
    <w:rsid w:val="00E85EFD"/>
    <w:rsid w:val="00E8720E"/>
    <w:rsid w:val="00E87EEC"/>
    <w:rsid w:val="00E958F1"/>
    <w:rsid w:val="00E973F5"/>
    <w:rsid w:val="00EA1E87"/>
    <w:rsid w:val="00EA30A8"/>
    <w:rsid w:val="00EA3C00"/>
    <w:rsid w:val="00EA3DFD"/>
    <w:rsid w:val="00EA4495"/>
    <w:rsid w:val="00EA5BB1"/>
    <w:rsid w:val="00EA5BE5"/>
    <w:rsid w:val="00EA715B"/>
    <w:rsid w:val="00EA77EE"/>
    <w:rsid w:val="00EA7A06"/>
    <w:rsid w:val="00EA7ECE"/>
    <w:rsid w:val="00EB01A6"/>
    <w:rsid w:val="00EB09EA"/>
    <w:rsid w:val="00EB0C74"/>
    <w:rsid w:val="00EB1255"/>
    <w:rsid w:val="00EB4152"/>
    <w:rsid w:val="00EB44BB"/>
    <w:rsid w:val="00EB4ACE"/>
    <w:rsid w:val="00EB5814"/>
    <w:rsid w:val="00EB686E"/>
    <w:rsid w:val="00EC00FE"/>
    <w:rsid w:val="00EC07D5"/>
    <w:rsid w:val="00EC2CE5"/>
    <w:rsid w:val="00EC31EE"/>
    <w:rsid w:val="00EC49E7"/>
    <w:rsid w:val="00EC6464"/>
    <w:rsid w:val="00ED2D25"/>
    <w:rsid w:val="00ED5351"/>
    <w:rsid w:val="00ED571A"/>
    <w:rsid w:val="00ED5F54"/>
    <w:rsid w:val="00ED6944"/>
    <w:rsid w:val="00ED6998"/>
    <w:rsid w:val="00ED773A"/>
    <w:rsid w:val="00ED7B65"/>
    <w:rsid w:val="00ED7EB8"/>
    <w:rsid w:val="00EE0E31"/>
    <w:rsid w:val="00EE150B"/>
    <w:rsid w:val="00EE40BD"/>
    <w:rsid w:val="00EE4A85"/>
    <w:rsid w:val="00EE4A9B"/>
    <w:rsid w:val="00EE57AE"/>
    <w:rsid w:val="00EE5EFA"/>
    <w:rsid w:val="00EE719A"/>
    <w:rsid w:val="00EE7E8C"/>
    <w:rsid w:val="00EF0063"/>
    <w:rsid w:val="00EF075D"/>
    <w:rsid w:val="00EF0B63"/>
    <w:rsid w:val="00EF0D41"/>
    <w:rsid w:val="00EF1699"/>
    <w:rsid w:val="00EF1730"/>
    <w:rsid w:val="00EF2098"/>
    <w:rsid w:val="00EF2EFF"/>
    <w:rsid w:val="00EF41D8"/>
    <w:rsid w:val="00EF510B"/>
    <w:rsid w:val="00EF6124"/>
    <w:rsid w:val="00EF6A69"/>
    <w:rsid w:val="00EF6C07"/>
    <w:rsid w:val="00EF6FDA"/>
    <w:rsid w:val="00EF7BCF"/>
    <w:rsid w:val="00F00290"/>
    <w:rsid w:val="00F00593"/>
    <w:rsid w:val="00F022EC"/>
    <w:rsid w:val="00F045B3"/>
    <w:rsid w:val="00F076D2"/>
    <w:rsid w:val="00F07808"/>
    <w:rsid w:val="00F0797D"/>
    <w:rsid w:val="00F10775"/>
    <w:rsid w:val="00F12595"/>
    <w:rsid w:val="00F1506D"/>
    <w:rsid w:val="00F151D7"/>
    <w:rsid w:val="00F15B63"/>
    <w:rsid w:val="00F165CD"/>
    <w:rsid w:val="00F201D5"/>
    <w:rsid w:val="00F20E65"/>
    <w:rsid w:val="00F21634"/>
    <w:rsid w:val="00F21F69"/>
    <w:rsid w:val="00F2382E"/>
    <w:rsid w:val="00F24D8A"/>
    <w:rsid w:val="00F24E8C"/>
    <w:rsid w:val="00F27361"/>
    <w:rsid w:val="00F27F06"/>
    <w:rsid w:val="00F3235F"/>
    <w:rsid w:val="00F3240A"/>
    <w:rsid w:val="00F3251B"/>
    <w:rsid w:val="00F33236"/>
    <w:rsid w:val="00F334C9"/>
    <w:rsid w:val="00F3379C"/>
    <w:rsid w:val="00F34604"/>
    <w:rsid w:val="00F351C8"/>
    <w:rsid w:val="00F355D3"/>
    <w:rsid w:val="00F35B21"/>
    <w:rsid w:val="00F35FDB"/>
    <w:rsid w:val="00F369F5"/>
    <w:rsid w:val="00F40ADA"/>
    <w:rsid w:val="00F415A8"/>
    <w:rsid w:val="00F4206D"/>
    <w:rsid w:val="00F422EB"/>
    <w:rsid w:val="00F42706"/>
    <w:rsid w:val="00F42E32"/>
    <w:rsid w:val="00F43959"/>
    <w:rsid w:val="00F44295"/>
    <w:rsid w:val="00F44454"/>
    <w:rsid w:val="00F45708"/>
    <w:rsid w:val="00F46A61"/>
    <w:rsid w:val="00F47FFD"/>
    <w:rsid w:val="00F5049D"/>
    <w:rsid w:val="00F508D5"/>
    <w:rsid w:val="00F54AD5"/>
    <w:rsid w:val="00F55042"/>
    <w:rsid w:val="00F552EC"/>
    <w:rsid w:val="00F5606F"/>
    <w:rsid w:val="00F565D2"/>
    <w:rsid w:val="00F566D1"/>
    <w:rsid w:val="00F57009"/>
    <w:rsid w:val="00F5721C"/>
    <w:rsid w:val="00F57FAA"/>
    <w:rsid w:val="00F605DA"/>
    <w:rsid w:val="00F61BBE"/>
    <w:rsid w:val="00F62B2B"/>
    <w:rsid w:val="00F63482"/>
    <w:rsid w:val="00F63B79"/>
    <w:rsid w:val="00F63C09"/>
    <w:rsid w:val="00F640AC"/>
    <w:rsid w:val="00F642E2"/>
    <w:rsid w:val="00F64D76"/>
    <w:rsid w:val="00F64E32"/>
    <w:rsid w:val="00F6529E"/>
    <w:rsid w:val="00F66DAA"/>
    <w:rsid w:val="00F7047A"/>
    <w:rsid w:val="00F715D4"/>
    <w:rsid w:val="00F72113"/>
    <w:rsid w:val="00F726E6"/>
    <w:rsid w:val="00F7490B"/>
    <w:rsid w:val="00F76107"/>
    <w:rsid w:val="00F80DA6"/>
    <w:rsid w:val="00F81C54"/>
    <w:rsid w:val="00F81FF2"/>
    <w:rsid w:val="00F82308"/>
    <w:rsid w:val="00F824C4"/>
    <w:rsid w:val="00F82A0B"/>
    <w:rsid w:val="00F82BEE"/>
    <w:rsid w:val="00F86720"/>
    <w:rsid w:val="00F86F90"/>
    <w:rsid w:val="00F86FD8"/>
    <w:rsid w:val="00F874B3"/>
    <w:rsid w:val="00F92494"/>
    <w:rsid w:val="00F9264E"/>
    <w:rsid w:val="00F92C59"/>
    <w:rsid w:val="00F9360D"/>
    <w:rsid w:val="00F94199"/>
    <w:rsid w:val="00F94DBA"/>
    <w:rsid w:val="00F960D1"/>
    <w:rsid w:val="00F971CB"/>
    <w:rsid w:val="00F97241"/>
    <w:rsid w:val="00FA3392"/>
    <w:rsid w:val="00FA56DA"/>
    <w:rsid w:val="00FA6E3B"/>
    <w:rsid w:val="00FA6E8F"/>
    <w:rsid w:val="00FA722D"/>
    <w:rsid w:val="00FA7E43"/>
    <w:rsid w:val="00FB252E"/>
    <w:rsid w:val="00FB2BBC"/>
    <w:rsid w:val="00FB3E2F"/>
    <w:rsid w:val="00FB4DFE"/>
    <w:rsid w:val="00FC052F"/>
    <w:rsid w:val="00FC3B84"/>
    <w:rsid w:val="00FC3E8D"/>
    <w:rsid w:val="00FC4579"/>
    <w:rsid w:val="00FC5430"/>
    <w:rsid w:val="00FC6CE4"/>
    <w:rsid w:val="00FC6CF2"/>
    <w:rsid w:val="00FC7A0F"/>
    <w:rsid w:val="00FD15A0"/>
    <w:rsid w:val="00FD3B9B"/>
    <w:rsid w:val="00FD42A6"/>
    <w:rsid w:val="00FD488B"/>
    <w:rsid w:val="00FD524A"/>
    <w:rsid w:val="00FD5DF4"/>
    <w:rsid w:val="00FD76F2"/>
    <w:rsid w:val="00FE03BF"/>
    <w:rsid w:val="00FE1E44"/>
    <w:rsid w:val="00FE1F33"/>
    <w:rsid w:val="00FE2524"/>
    <w:rsid w:val="00FE3BE0"/>
    <w:rsid w:val="00FE41DC"/>
    <w:rsid w:val="00FE48BC"/>
    <w:rsid w:val="00FE63FF"/>
    <w:rsid w:val="00FE652A"/>
    <w:rsid w:val="00FE6DB1"/>
    <w:rsid w:val="00FE6F80"/>
    <w:rsid w:val="00FE730E"/>
    <w:rsid w:val="00FF1B54"/>
    <w:rsid w:val="00FF1E27"/>
    <w:rsid w:val="00FF2424"/>
    <w:rsid w:val="00FF31F5"/>
    <w:rsid w:val="00FF38BE"/>
    <w:rsid w:val="00FF5F4D"/>
    <w:rsid w:val="285B2754"/>
    <w:rsid w:val="496A1CC9"/>
    <w:rsid w:val="508F1A81"/>
    <w:rsid w:val="60BD5F46"/>
    <w:rsid w:val="7DF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2606ED"/>
  <w15:docId w15:val="{C69918B1-5F6A-4E12-9F32-62E76621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 w:qFormat="1"/>
    <w:lsdException w:name="toc 4" w:semiHidden="1"/>
    <w:lsdException w:name="toc 5" w:semiHidden="1"/>
    <w:lsdException w:name="toc 6" w:semiHidden="1"/>
    <w:lsdException w:name="toc 7" w:semiHidden="1" w:uiPriority="39" w:qFormat="1"/>
    <w:lsdException w:name="toc 8" w:semiHidden="1"/>
    <w:lsdException w:name="toc 9" w:semiHidden="1"/>
    <w:lsdException w:name="annotation text" w:semiHidden="1"/>
    <w:lsdException w:name="header" w:qFormat="1"/>
    <w:lsdException w:name="caption" w:uiPriority="35" w:qFormat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Keyboar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Arial Narrow" w:hAnsi="Arial Narrow"/>
      <w:kern w:val="2"/>
      <w:sz w:val="24"/>
      <w:szCs w:val="21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adjustRightInd w:val="0"/>
      <w:spacing w:beforeLines="50" w:before="50" w:afterLines="50" w:after="50" w:line="240" w:lineRule="exact"/>
      <w:textAlignment w:val="baseline"/>
      <w:outlineLvl w:val="0"/>
    </w:pPr>
    <w:rPr>
      <w:b/>
      <w:kern w:val="44"/>
      <w:szCs w:val="24"/>
    </w:rPr>
  </w:style>
  <w:style w:type="paragraph" w:styleId="2">
    <w:name w:val="heading 2"/>
    <w:basedOn w:val="a"/>
    <w:next w:val="a0"/>
    <w:link w:val="20"/>
    <w:uiPriority w:val="9"/>
    <w:qFormat/>
    <w:pPr>
      <w:keepNext/>
      <w:keepLines/>
      <w:numPr>
        <w:ilvl w:val="1"/>
        <w:numId w:val="1"/>
      </w:numPr>
      <w:adjustRightInd w:val="0"/>
      <w:spacing w:beforeLines="50" w:before="50" w:afterLines="50" w:after="50" w:line="240" w:lineRule="exact"/>
      <w:textAlignment w:val="baseline"/>
      <w:outlineLvl w:val="1"/>
    </w:pPr>
    <w:rPr>
      <w:b/>
      <w:kern w:val="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adjustRightInd w:val="0"/>
      <w:spacing w:beforeLines="50" w:before="50" w:afterLines="50" w:after="50" w:line="240" w:lineRule="exact"/>
      <w:jc w:val="left"/>
      <w:textAlignment w:val="baseline"/>
      <w:outlineLvl w:val="2"/>
    </w:pPr>
    <w:rPr>
      <w:b/>
      <w:kern w:val="0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tabs>
        <w:tab w:val="left" w:pos="432"/>
      </w:tabs>
      <w:spacing w:before="240" w:after="120" w:line="240" w:lineRule="exact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b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adjustRightInd w:val="0"/>
      <w:ind w:firstLine="420"/>
      <w:textAlignment w:val="baseline"/>
    </w:pPr>
    <w:rPr>
      <w:kern w:val="0"/>
    </w:rPr>
  </w:style>
  <w:style w:type="paragraph" w:styleId="TOC7">
    <w:name w:val="toc 7"/>
    <w:basedOn w:val="a"/>
    <w:next w:val="a"/>
    <w:uiPriority w:val="39"/>
    <w:qFormat/>
    <w:pPr>
      <w:ind w:left="1050"/>
      <w:jc w:val="left"/>
    </w:pPr>
    <w:rPr>
      <w:rFonts w:ascii="Times New Roman" w:hAnsi="Times New Roman"/>
      <w:sz w:val="20"/>
      <w:szCs w:val="20"/>
    </w:rPr>
  </w:style>
  <w:style w:type="paragraph" w:styleId="a4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a6">
    <w:name w:val="annotation text"/>
    <w:basedOn w:val="a"/>
    <w:link w:val="a7"/>
    <w:semiHidden/>
    <w:pPr>
      <w:jc w:val="left"/>
    </w:pPr>
  </w:style>
  <w:style w:type="paragraph" w:styleId="TOC5">
    <w:name w:val="toc 5"/>
    <w:basedOn w:val="a"/>
    <w:next w:val="a"/>
    <w:semiHidden/>
    <w:pPr>
      <w:ind w:left="630"/>
      <w:jc w:val="left"/>
    </w:pPr>
    <w:rPr>
      <w:rFonts w:ascii="Times New Roman" w:hAnsi="Times New Roman"/>
      <w:sz w:val="20"/>
      <w:szCs w:val="20"/>
    </w:rPr>
  </w:style>
  <w:style w:type="paragraph" w:styleId="TOC3">
    <w:name w:val="toc 3"/>
    <w:basedOn w:val="a"/>
    <w:next w:val="a"/>
    <w:uiPriority w:val="39"/>
    <w:qFormat/>
    <w:pPr>
      <w:ind w:left="210"/>
      <w:jc w:val="left"/>
    </w:pPr>
    <w:rPr>
      <w:rFonts w:ascii="Times New Roman" w:hAnsi="Times New Roman"/>
      <w:sz w:val="20"/>
      <w:szCs w:val="20"/>
    </w:rPr>
  </w:style>
  <w:style w:type="paragraph" w:styleId="TOC8">
    <w:name w:val="toc 8"/>
    <w:basedOn w:val="a"/>
    <w:next w:val="a"/>
    <w:semiHidden/>
    <w:pPr>
      <w:ind w:left="1260"/>
      <w:jc w:val="left"/>
    </w:pPr>
    <w:rPr>
      <w:rFonts w:ascii="Times New Roman" w:hAnsi="Times New Roman"/>
      <w:sz w:val="20"/>
      <w:szCs w:val="20"/>
    </w:rPr>
  </w:style>
  <w:style w:type="paragraph" w:styleId="a8">
    <w:name w:val="Balloon Text"/>
    <w:basedOn w:val="a"/>
    <w:link w:val="a9"/>
    <w:pPr>
      <w:spacing w:line="240" w:lineRule="auto"/>
    </w:pPr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</w:rPr>
  </w:style>
  <w:style w:type="paragraph" w:styleId="TOC1">
    <w:name w:val="toc 1"/>
    <w:basedOn w:val="a"/>
    <w:next w:val="a"/>
    <w:uiPriority w:val="39"/>
    <w:pPr>
      <w:spacing w:before="360"/>
      <w:jc w:val="left"/>
    </w:pPr>
    <w:rPr>
      <w:rFonts w:ascii="Arial" w:hAnsi="Arial" w:cs="Arial"/>
      <w:b/>
      <w:bCs/>
      <w:caps/>
      <w:szCs w:val="24"/>
    </w:rPr>
  </w:style>
  <w:style w:type="paragraph" w:styleId="TOC4">
    <w:name w:val="toc 4"/>
    <w:basedOn w:val="a"/>
    <w:next w:val="a"/>
    <w:semiHidden/>
    <w:pPr>
      <w:ind w:left="420"/>
      <w:jc w:val="left"/>
    </w:pPr>
    <w:rPr>
      <w:rFonts w:ascii="Times New Roman" w:hAnsi="Times New Roman"/>
      <w:sz w:val="20"/>
      <w:szCs w:val="20"/>
    </w:rPr>
  </w:style>
  <w:style w:type="paragraph" w:styleId="TOC6">
    <w:name w:val="toc 6"/>
    <w:basedOn w:val="a"/>
    <w:next w:val="a"/>
    <w:semiHidden/>
    <w:pPr>
      <w:ind w:left="840"/>
      <w:jc w:val="left"/>
    </w:pPr>
    <w:rPr>
      <w:rFonts w:ascii="Times New Roman" w:hAnsi="Times New Roman"/>
      <w:sz w:val="20"/>
      <w:szCs w:val="20"/>
    </w:rPr>
  </w:style>
  <w:style w:type="paragraph" w:styleId="TOC2">
    <w:name w:val="toc 2"/>
    <w:basedOn w:val="a"/>
    <w:next w:val="a"/>
    <w:uiPriority w:val="39"/>
    <w:pPr>
      <w:spacing w:before="240"/>
      <w:jc w:val="left"/>
    </w:pPr>
    <w:rPr>
      <w:rFonts w:ascii="Times New Roman" w:hAnsi="Times New Roman"/>
      <w:b/>
      <w:bCs/>
      <w:sz w:val="20"/>
      <w:szCs w:val="20"/>
    </w:rPr>
  </w:style>
  <w:style w:type="paragraph" w:styleId="TOC9">
    <w:name w:val="toc 9"/>
    <w:basedOn w:val="a"/>
    <w:next w:val="a"/>
    <w:semiHidden/>
    <w:pPr>
      <w:ind w:left="1470"/>
      <w:jc w:val="left"/>
    </w:pPr>
    <w:rPr>
      <w:rFonts w:ascii="Times New Roman" w:hAnsi="Times New Roman"/>
      <w:sz w:val="20"/>
      <w:szCs w:val="20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d">
    <w:name w:val="Title"/>
    <w:basedOn w:val="a"/>
    <w:next w:val="a"/>
    <w:link w:val="ae"/>
    <w:qFormat/>
    <w:pPr>
      <w:widowControl/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0"/>
      <w:sz w:val="44"/>
      <w:szCs w:val="32"/>
      <w:lang w:eastAsia="en-US"/>
    </w:rPr>
  </w:style>
  <w:style w:type="paragraph" w:styleId="af">
    <w:name w:val="annotation subject"/>
    <w:basedOn w:val="a6"/>
    <w:next w:val="a6"/>
    <w:link w:val="af0"/>
    <w:rPr>
      <w:b/>
      <w:bCs/>
    </w:rPr>
  </w:style>
  <w:style w:type="table" w:styleId="af1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Web 1"/>
    <w:basedOn w:val="a2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f2">
    <w:name w:val="page number"/>
    <w:basedOn w:val="a1"/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semiHidden/>
    <w:rPr>
      <w:sz w:val="21"/>
    </w:rPr>
  </w:style>
  <w:style w:type="character" w:customStyle="1" w:styleId="a7">
    <w:name w:val="批注文字 字符"/>
    <w:link w:val="a6"/>
    <w:semiHidden/>
    <w:rPr>
      <w:rFonts w:ascii="Arial Narrow" w:hAnsi="Arial Narrow"/>
      <w:kern w:val="2"/>
      <w:sz w:val="21"/>
      <w:szCs w:val="21"/>
    </w:rPr>
  </w:style>
  <w:style w:type="character" w:customStyle="1" w:styleId="a9">
    <w:name w:val="批注框文本 字符"/>
    <w:link w:val="a8"/>
    <w:rPr>
      <w:rFonts w:ascii="Arial Narrow" w:hAnsi="Arial Narrow"/>
      <w:kern w:val="2"/>
      <w:sz w:val="18"/>
      <w:szCs w:val="18"/>
    </w:rPr>
  </w:style>
  <w:style w:type="character" w:customStyle="1" w:styleId="af0">
    <w:name w:val="批注主题 字符"/>
    <w:basedOn w:val="a7"/>
    <w:link w:val="af"/>
    <w:rPr>
      <w:rFonts w:ascii="Arial Narrow" w:hAnsi="Arial Narrow"/>
      <w:kern w:val="2"/>
      <w:sz w:val="21"/>
      <w:szCs w:val="21"/>
    </w:rPr>
  </w:style>
  <w:style w:type="paragraph" w:customStyle="1" w:styleId="1">
    <w:name w:val="样式1"/>
    <w:basedOn w:val="TOC1"/>
    <w:pPr>
      <w:numPr>
        <w:numId w:val="2"/>
      </w:numPr>
      <w:tabs>
        <w:tab w:val="clear" w:pos="420"/>
        <w:tab w:val="right" w:pos="9629"/>
      </w:tabs>
      <w:spacing w:before="120" w:line="240" w:lineRule="auto"/>
    </w:pPr>
    <w:rPr>
      <w:sz w:val="21"/>
      <w:szCs w:val="21"/>
    </w:rPr>
  </w:style>
  <w:style w:type="character" w:customStyle="1" w:styleId="20">
    <w:name w:val="标题 2 字符"/>
    <w:link w:val="2"/>
    <w:uiPriority w:val="9"/>
    <w:rPr>
      <w:rFonts w:ascii="Arial Narrow" w:hAnsi="Arial Narrow"/>
      <w:b/>
      <w:sz w:val="24"/>
      <w:szCs w:val="21"/>
    </w:rPr>
  </w:style>
  <w:style w:type="paragraph" w:styleId="af5">
    <w:name w:val="List Paragraph"/>
    <w:basedOn w:val="a"/>
    <w:link w:val="af6"/>
    <w:uiPriority w:val="34"/>
    <w:qFormat/>
    <w:pPr>
      <w:widowControl/>
      <w:ind w:firstLineChars="200" w:firstLine="200"/>
      <w:jc w:val="left"/>
    </w:pPr>
    <w:rPr>
      <w:rFonts w:ascii="宋体" w:hAnsi="宋体" w:cs="宋体"/>
      <w:kern w:val="0"/>
      <w:szCs w:val="24"/>
    </w:rPr>
  </w:style>
  <w:style w:type="character" w:customStyle="1" w:styleId="11">
    <w:name w:val="标题 1 字符"/>
    <w:basedOn w:val="a1"/>
    <w:link w:val="10"/>
    <w:uiPriority w:val="9"/>
    <w:qFormat/>
    <w:rPr>
      <w:rFonts w:ascii="Arial Narrow" w:hAnsi="Arial Narrow"/>
      <w:b/>
      <w:kern w:val="44"/>
      <w:sz w:val="24"/>
      <w:szCs w:val="24"/>
    </w:rPr>
  </w:style>
  <w:style w:type="character" w:customStyle="1" w:styleId="30">
    <w:name w:val="标题 3 字符"/>
    <w:basedOn w:val="a1"/>
    <w:link w:val="3"/>
    <w:uiPriority w:val="9"/>
    <w:qFormat/>
    <w:rPr>
      <w:rFonts w:ascii="Arial Narrow" w:hAnsi="Arial Narrow"/>
      <w:b/>
      <w:sz w:val="24"/>
      <w:szCs w:val="21"/>
    </w:rPr>
  </w:style>
  <w:style w:type="character" w:styleId="af7">
    <w:name w:val="Placeholder Text"/>
    <w:basedOn w:val="a1"/>
    <w:uiPriority w:val="99"/>
    <w:unhideWhenUsed/>
    <w:qFormat/>
    <w:rPr>
      <w:color w:val="808080"/>
    </w:rPr>
  </w:style>
  <w:style w:type="character" w:customStyle="1" w:styleId="af6">
    <w:name w:val="列表段落 字符"/>
    <w:link w:val="af5"/>
    <w:uiPriority w:val="34"/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1"/>
    <w:link w:val="4"/>
    <w:uiPriority w:val="9"/>
    <w:rPr>
      <w:rFonts w:ascii="Arial Narrow" w:hAnsi="Arial Narrow"/>
      <w:b/>
      <w:bCs/>
      <w:kern w:val="2"/>
      <w:sz w:val="24"/>
      <w:szCs w:val="21"/>
    </w:rPr>
  </w:style>
  <w:style w:type="paragraph" w:customStyle="1" w:styleId="af8">
    <w:name w:val="图表"/>
    <w:basedOn w:val="a"/>
    <w:link w:val="af9"/>
    <w:qFormat/>
    <w:pPr>
      <w:snapToGrid w:val="0"/>
      <w:spacing w:line="240" w:lineRule="auto"/>
      <w:jc w:val="center"/>
    </w:pPr>
    <w:rPr>
      <w:rFonts w:ascii="Times New Roman" w:hAnsi="Times New Roman"/>
      <w:sz w:val="21"/>
      <w:szCs w:val="24"/>
    </w:rPr>
  </w:style>
  <w:style w:type="character" w:customStyle="1" w:styleId="af9">
    <w:name w:val="图表 字符"/>
    <w:link w:val="af8"/>
    <w:qFormat/>
    <w:rPr>
      <w:kern w:val="2"/>
      <w:sz w:val="21"/>
      <w:szCs w:val="24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240"/>
        <w:tab w:val="right" w:pos="8500"/>
      </w:tabs>
      <w:spacing w:line="240" w:lineRule="auto"/>
    </w:pPr>
    <w:rPr>
      <w:rFonts w:ascii="Times New Roman" w:hAnsi="Times New Roman"/>
      <w:szCs w:val="24"/>
    </w:rPr>
  </w:style>
  <w:style w:type="character" w:customStyle="1" w:styleId="MTDisplayEquation0">
    <w:name w:val="MTDisplayEquation 字符"/>
    <w:link w:val="MTDisplayEquation"/>
    <w:qFormat/>
    <w:rPr>
      <w:kern w:val="2"/>
      <w:sz w:val="24"/>
      <w:szCs w:val="24"/>
      <w:lang w:val="en-US" w:eastAsia="zh-CN"/>
    </w:rPr>
  </w:style>
  <w:style w:type="paragraph" w:customStyle="1" w:styleId="paper">
    <w:name w:val="paper"/>
    <w:basedOn w:val="a"/>
    <w:link w:val="paper0"/>
    <w:qFormat/>
    <w:pPr>
      <w:snapToGrid w:val="0"/>
      <w:spacing w:line="288" w:lineRule="auto"/>
      <w:ind w:firstLineChars="200" w:firstLine="200"/>
    </w:pPr>
    <w:rPr>
      <w:rFonts w:ascii="Times New Roman" w:hAnsi="Times New Roman"/>
      <w:szCs w:val="24"/>
    </w:rPr>
  </w:style>
  <w:style w:type="character" w:customStyle="1" w:styleId="paper0">
    <w:name w:val="paper 字符"/>
    <w:link w:val="paper"/>
    <w:rPr>
      <w:kern w:val="2"/>
      <w:sz w:val="24"/>
      <w:szCs w:val="24"/>
    </w:rPr>
  </w:style>
  <w:style w:type="character" w:customStyle="1" w:styleId="fontstyle01">
    <w:name w:val="fontstyle01"/>
    <w:basedOn w:val="a1"/>
    <w:rPr>
      <w:rFonts w:ascii="CIDFont+F6" w:hAnsi="CIDFont+F6" w:hint="default"/>
      <w:color w:val="000000"/>
      <w:sz w:val="18"/>
      <w:szCs w:val="18"/>
    </w:rPr>
  </w:style>
  <w:style w:type="character" w:customStyle="1" w:styleId="ae">
    <w:name w:val="标题 字符"/>
    <w:basedOn w:val="a1"/>
    <w:link w:val="ad"/>
    <w:qFormat/>
    <w:rPr>
      <w:b/>
      <w:bCs/>
      <w:sz w:val="44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59B535C-2921-453F-9FB9-1ED07519F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21</Pages>
  <Words>1820</Words>
  <Characters>10374</Characters>
  <Application>Microsoft Office Word</Application>
  <DocSecurity>0</DocSecurity>
  <Lines>86</Lines>
  <Paragraphs>24</Paragraphs>
  <ScaleCrop>false</ScaleCrop>
  <Company>neu-alpine</Company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creator>nie</dc:creator>
  <cp:lastModifiedBy>后华 井</cp:lastModifiedBy>
  <cp:revision>2049</cp:revision>
  <cp:lastPrinted>2014-12-30T11:36:00Z</cp:lastPrinted>
  <dcterms:created xsi:type="dcterms:W3CDTF">2022-03-29T17:14:00Z</dcterms:created>
  <dcterms:modified xsi:type="dcterms:W3CDTF">2026-04-23T01:52:00Z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89D1D9A1531EAE7D25EAE6695579C77C_42</vt:lpwstr>
  </property>
</Properties>
</file>