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1F4C9" w14:textId="701A7375" w:rsidR="007819ED" w:rsidRDefault="007819ED" w:rsidP="007819ED">
      <w:r>
        <w:t>Nama: Dharma Pala Candra</w:t>
      </w:r>
      <w:r>
        <w:br/>
        <w:t>NIM: 2409116065</w:t>
      </w:r>
    </w:p>
    <w:p w14:paraId="0E1661C3" w14:textId="2B0C2F3F" w:rsidR="00342E37" w:rsidRDefault="00342E37" w:rsidP="007819ED">
      <w:pPr>
        <w:pStyle w:val="ListParagraph"/>
        <w:numPr>
          <w:ilvl w:val="0"/>
          <w:numId w:val="4"/>
        </w:numPr>
      </w:pPr>
      <w:r>
        <w:t>Menu Awal di tampilkan terdapat 7 opsi sebagai berikut:</w:t>
      </w:r>
    </w:p>
    <w:p w14:paraId="3804585E" w14:textId="77777777" w:rsidR="00342E37" w:rsidRDefault="00342E37">
      <w:pPr>
        <w:rPr>
          <w:noProof/>
        </w:rPr>
      </w:pPr>
      <w:r>
        <w:rPr>
          <w:noProof/>
        </w:rPr>
        <w:drawing>
          <wp:inline distT="0" distB="0" distL="0" distR="0" wp14:anchorId="60208D85" wp14:editId="0615E789">
            <wp:extent cx="3479800" cy="2722964"/>
            <wp:effectExtent l="0" t="0" r="6350" b="1270"/>
            <wp:docPr id="7278462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36" cy="272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0205" w14:textId="77777777" w:rsidR="00342E37" w:rsidRDefault="00342E37">
      <w:pPr>
        <w:rPr>
          <w:noProof/>
        </w:rPr>
      </w:pPr>
    </w:p>
    <w:p w14:paraId="479A7A38" w14:textId="25244CAB" w:rsidR="00342E37" w:rsidRDefault="00342E37" w:rsidP="00781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Menu Wallet dengan 3 opsi pilihan.</w:t>
      </w:r>
    </w:p>
    <w:p w14:paraId="18458384" w14:textId="52FF2EF3" w:rsidR="00342E37" w:rsidRDefault="00342E37" w:rsidP="00342E37">
      <w:pPr>
        <w:rPr>
          <w:noProof/>
        </w:rPr>
      </w:pPr>
      <w:r>
        <w:rPr>
          <w:noProof/>
        </w:rPr>
        <w:drawing>
          <wp:inline distT="0" distB="0" distL="0" distR="0" wp14:anchorId="22B8F686" wp14:editId="2CD6343E">
            <wp:extent cx="3352800" cy="2264721"/>
            <wp:effectExtent l="0" t="0" r="0" b="2540"/>
            <wp:docPr id="7975834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35" cy="22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7B70" w14:textId="106F9E9B" w:rsidR="00342E37" w:rsidRDefault="00342E37" w:rsidP="00781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Tampilan saldo setelah di isi.</w:t>
      </w:r>
    </w:p>
    <w:p w14:paraId="079DE776" w14:textId="60ABFE7B" w:rsidR="00342E37" w:rsidRDefault="00342E37" w:rsidP="00342E37">
      <w:pPr>
        <w:rPr>
          <w:noProof/>
        </w:rPr>
      </w:pPr>
      <w:r>
        <w:rPr>
          <w:noProof/>
        </w:rPr>
        <w:drawing>
          <wp:inline distT="0" distB="0" distL="0" distR="0" wp14:anchorId="270D7499" wp14:editId="4A3ED910">
            <wp:extent cx="3151865" cy="1943100"/>
            <wp:effectExtent l="0" t="0" r="0" b="0"/>
            <wp:docPr id="300538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21" cy="194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D23F" w14:textId="77777777" w:rsidR="00342E37" w:rsidRDefault="00342E37" w:rsidP="00342E37">
      <w:pPr>
        <w:rPr>
          <w:noProof/>
        </w:rPr>
      </w:pPr>
    </w:p>
    <w:p w14:paraId="052E9A04" w14:textId="77777777" w:rsidR="00342E37" w:rsidRDefault="00342E37" w:rsidP="00342E37">
      <w:pPr>
        <w:rPr>
          <w:noProof/>
        </w:rPr>
      </w:pPr>
    </w:p>
    <w:p w14:paraId="47F1FDFF" w14:textId="77777777" w:rsidR="00342E37" w:rsidRDefault="00342E37" w:rsidP="00342E37">
      <w:pPr>
        <w:rPr>
          <w:noProof/>
        </w:rPr>
      </w:pPr>
    </w:p>
    <w:p w14:paraId="763F6CBC" w14:textId="77777777" w:rsidR="00342E37" w:rsidRDefault="00342E37" w:rsidP="00342E37">
      <w:pPr>
        <w:rPr>
          <w:noProof/>
        </w:rPr>
      </w:pPr>
    </w:p>
    <w:p w14:paraId="52645C6C" w14:textId="4EFCCF05" w:rsidR="00342E37" w:rsidRDefault="00342E37" w:rsidP="00781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Tampilan Pada Menu Investasi</w:t>
      </w:r>
    </w:p>
    <w:p w14:paraId="10124434" w14:textId="3010D2B1" w:rsidR="00342E37" w:rsidRDefault="00342E37" w:rsidP="00342E37">
      <w:pPr>
        <w:rPr>
          <w:noProof/>
        </w:rPr>
      </w:pPr>
      <w:r>
        <w:rPr>
          <w:noProof/>
        </w:rPr>
        <w:t>Kenaikan Persentase di pengaruhi oleh waktu , di bagi berdasarkan pagi, siang dan malam , 3 bagian tersebut mempunyai persentase yang berbeda juga tiap instrumen investasinya.</w:t>
      </w:r>
    </w:p>
    <w:p w14:paraId="463460DF" w14:textId="77777777" w:rsidR="00342E37" w:rsidRDefault="00342E37">
      <w:r>
        <w:rPr>
          <w:noProof/>
        </w:rPr>
        <w:drawing>
          <wp:inline distT="0" distB="0" distL="0" distR="0" wp14:anchorId="5ABC75C1" wp14:editId="70011B19">
            <wp:extent cx="3072949" cy="4584700"/>
            <wp:effectExtent l="0" t="0" r="0" b="6350"/>
            <wp:docPr id="676821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93" cy="45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B385" w14:textId="6E0EB7B1" w:rsidR="000C584D" w:rsidRDefault="00342E37" w:rsidP="007819ED">
      <w:pPr>
        <w:pStyle w:val="ListParagraph"/>
        <w:numPr>
          <w:ilvl w:val="0"/>
          <w:numId w:val="4"/>
        </w:numPr>
      </w:pPr>
      <w:r>
        <w:t xml:space="preserve">Tampilan Pada Menu </w:t>
      </w:r>
      <w:proofErr w:type="spellStart"/>
      <w:r>
        <w:t>Reksadana</w:t>
      </w:r>
      <w:proofErr w:type="spellEnd"/>
    </w:p>
    <w:p w14:paraId="164AD512" w14:textId="243F781A" w:rsidR="00342E37" w:rsidRDefault="000C584D" w:rsidP="000C584D">
      <w:r>
        <w:t>A</w:t>
      </w:r>
      <w:r w:rsidR="00342E37">
        <w:t xml:space="preserve">nggap </w:t>
      </w:r>
      <w:proofErr w:type="spellStart"/>
      <w:r w:rsidR="00342E37">
        <w:t>disini</w:t>
      </w:r>
      <w:proofErr w:type="spellEnd"/>
      <w:r w:rsidR="00342E37">
        <w:t xml:space="preserve"> saya membeli </w:t>
      </w:r>
      <w:proofErr w:type="spellStart"/>
      <w:r w:rsidR="00342E37">
        <w:t>reksadana</w:t>
      </w:r>
      <w:proofErr w:type="spellEnd"/>
      <w:r w:rsidR="00342E37">
        <w:t xml:space="preserve"> No. 3 , setelah itu akan di tampilkan </w:t>
      </w:r>
      <w:proofErr w:type="spellStart"/>
      <w:r w:rsidR="00342E37">
        <w:t>chart</w:t>
      </w:r>
      <w:proofErr w:type="spellEnd"/>
      <w:r w:rsidR="00342E37">
        <w:t xml:space="preserve"> ala-ala </w:t>
      </w:r>
      <w:r w:rsidR="00356409">
        <w:t xml:space="preserve">untuk menghiasi terminal </w:t>
      </w:r>
      <w:proofErr w:type="spellStart"/>
      <w:r w:rsidR="00356409">
        <w:t>code</w:t>
      </w:r>
      <w:proofErr w:type="spellEnd"/>
      <w:r w:rsidR="00356409">
        <w:t xml:space="preserve">, jumlah duit yang di </w:t>
      </w:r>
      <w:proofErr w:type="spellStart"/>
      <w:r w:rsidR="00356409">
        <w:t>invenstasikan</w:t>
      </w:r>
      <w:proofErr w:type="spellEnd"/>
      <w:r w:rsidR="00356409">
        <w:t xml:space="preserve"> akan masuk ke portofolio.</w:t>
      </w:r>
    </w:p>
    <w:p w14:paraId="5C7C62FD" w14:textId="26514182" w:rsidR="00342E37" w:rsidRDefault="00342E37" w:rsidP="00342E37">
      <w:r>
        <w:rPr>
          <w:noProof/>
        </w:rPr>
        <w:drawing>
          <wp:inline distT="0" distB="0" distL="0" distR="0" wp14:anchorId="2DB2856B" wp14:editId="34B53223">
            <wp:extent cx="3011748" cy="2133600"/>
            <wp:effectExtent l="0" t="0" r="0" b="0"/>
            <wp:docPr id="5478736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58" cy="213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B06D" w14:textId="77777777" w:rsidR="00356409" w:rsidRDefault="00356409" w:rsidP="00342E37"/>
    <w:p w14:paraId="2508FF9E" w14:textId="77777777" w:rsidR="00356409" w:rsidRDefault="00356409" w:rsidP="00342E37"/>
    <w:p w14:paraId="0F04ADE9" w14:textId="77777777" w:rsidR="00356409" w:rsidRDefault="00356409" w:rsidP="00342E37"/>
    <w:p w14:paraId="5F72E3B5" w14:textId="521CB537" w:rsidR="00356409" w:rsidRDefault="00356409" w:rsidP="007819ED">
      <w:pPr>
        <w:pStyle w:val="ListParagraph"/>
        <w:numPr>
          <w:ilvl w:val="0"/>
          <w:numId w:val="4"/>
        </w:numPr>
      </w:pPr>
      <w:r>
        <w:lastRenderedPageBreak/>
        <w:t xml:space="preserve">Tampilan Menu Obligasi , Saham, </w:t>
      </w:r>
      <w:proofErr w:type="spellStart"/>
      <w:r>
        <w:t>Crypto</w:t>
      </w:r>
      <w:proofErr w:type="spellEnd"/>
      <w:r>
        <w:t xml:space="preserve"> (ketiganya mirip-mirip ju</w:t>
      </w:r>
      <w:r w:rsidR="000C584D">
        <w:t>ga</w:t>
      </w:r>
      <w:r>
        <w:t xml:space="preserve"> dengan menu </w:t>
      </w:r>
      <w:proofErr w:type="spellStart"/>
      <w:r w:rsidR="000C584D">
        <w:t>R</w:t>
      </w:r>
      <w:r>
        <w:t>eksadana</w:t>
      </w:r>
      <w:proofErr w:type="spellEnd"/>
      <w:r>
        <w:t>).</w:t>
      </w:r>
    </w:p>
    <w:p w14:paraId="2702722C" w14:textId="77777777" w:rsidR="00356409" w:rsidRDefault="00342E37">
      <w:pPr>
        <w:rPr>
          <w:noProof/>
        </w:rPr>
      </w:pPr>
      <w:r>
        <w:rPr>
          <w:noProof/>
        </w:rPr>
        <w:drawing>
          <wp:inline distT="0" distB="0" distL="0" distR="0" wp14:anchorId="304B8194" wp14:editId="44465AC8">
            <wp:extent cx="3019707" cy="1911350"/>
            <wp:effectExtent l="0" t="0" r="9525" b="0"/>
            <wp:docPr id="4201628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79" cy="191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DF7F9" wp14:editId="0C6AAEC7">
            <wp:extent cx="3092450" cy="1888549"/>
            <wp:effectExtent l="0" t="0" r="0" b="0"/>
            <wp:docPr id="15722920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61" cy="189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737CA" wp14:editId="5FE3BCAC">
            <wp:extent cx="3186367" cy="2152650"/>
            <wp:effectExtent l="0" t="0" r="0" b="0"/>
            <wp:docPr id="15873803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09" cy="21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47CD" w14:textId="731BBD26" w:rsidR="00356409" w:rsidRDefault="00356409" w:rsidP="00781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Tampilan Menu Investasi setelah mendeposit ke instrument investasi:</w:t>
      </w:r>
      <w:r w:rsidRPr="003564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B2272" wp14:editId="24B97F00">
            <wp:extent cx="3061252" cy="4462912"/>
            <wp:effectExtent l="0" t="0" r="6350" b="0"/>
            <wp:docPr id="13005416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87" cy="447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DDAD" w14:textId="77777777" w:rsidR="00356409" w:rsidRDefault="00356409" w:rsidP="00356409">
      <w:pPr>
        <w:rPr>
          <w:noProof/>
        </w:rPr>
      </w:pPr>
    </w:p>
    <w:p w14:paraId="112B0B5E" w14:textId="77777777" w:rsidR="00356409" w:rsidRDefault="00356409" w:rsidP="00356409">
      <w:pPr>
        <w:rPr>
          <w:noProof/>
        </w:rPr>
      </w:pPr>
    </w:p>
    <w:p w14:paraId="6852293F" w14:textId="39B3094E" w:rsidR="00356409" w:rsidRDefault="00356409" w:rsidP="00781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Program Selesai Berjalan Saat memilih Log out atau opsi ke-7.</w:t>
      </w:r>
    </w:p>
    <w:p w14:paraId="1E272F6D" w14:textId="20122959" w:rsidR="00E42D37" w:rsidRDefault="00342E37">
      <w:r>
        <w:rPr>
          <w:noProof/>
        </w:rPr>
        <w:drawing>
          <wp:inline distT="0" distB="0" distL="0" distR="0" wp14:anchorId="23E10D5A" wp14:editId="43D3AEC4">
            <wp:extent cx="4066137" cy="3299791"/>
            <wp:effectExtent l="0" t="0" r="0" b="0"/>
            <wp:docPr id="7781258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93" cy="33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D37" w:rsidSect="00342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6DED"/>
    <w:multiLevelType w:val="hybridMultilevel"/>
    <w:tmpl w:val="E7F09B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C1A84"/>
    <w:multiLevelType w:val="hybridMultilevel"/>
    <w:tmpl w:val="7CCE83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5CD5"/>
    <w:multiLevelType w:val="hybridMultilevel"/>
    <w:tmpl w:val="2CBA53E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85D86"/>
    <w:multiLevelType w:val="hybridMultilevel"/>
    <w:tmpl w:val="01F44CAE"/>
    <w:lvl w:ilvl="0" w:tplc="B3347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802092">
    <w:abstractNumId w:val="0"/>
  </w:num>
  <w:num w:numId="2" w16cid:durableId="1564096096">
    <w:abstractNumId w:val="1"/>
  </w:num>
  <w:num w:numId="3" w16cid:durableId="651064676">
    <w:abstractNumId w:val="3"/>
  </w:num>
  <w:num w:numId="4" w16cid:durableId="1049457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37"/>
    <w:rsid w:val="000C584D"/>
    <w:rsid w:val="00342E37"/>
    <w:rsid w:val="00356409"/>
    <w:rsid w:val="007819ED"/>
    <w:rsid w:val="0097130B"/>
    <w:rsid w:val="00E4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BC7D"/>
  <w15:chartTrackingRefBased/>
  <w15:docId w15:val="{0D722B0C-AF82-4C39-8F76-B3800EE9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 candra</dc:creator>
  <cp:keywords/>
  <dc:description/>
  <cp:lastModifiedBy>darma candra</cp:lastModifiedBy>
  <cp:revision>3</cp:revision>
  <dcterms:created xsi:type="dcterms:W3CDTF">2025-09-07T11:01:00Z</dcterms:created>
  <dcterms:modified xsi:type="dcterms:W3CDTF">2025-09-07T11:17:00Z</dcterms:modified>
</cp:coreProperties>
</file>