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4.xml.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media/image20.png" ContentType="image/png"/>
  <Override PartName="/word/media/image19.png" ContentType="image/png"/>
  <Override PartName="/word/media/image18.png" ContentType="image/png"/>
  <Override PartName="/word/media/image15.png" ContentType="image/png"/>
  <Override PartName="/word/media/image17.png" ContentType="image/png"/>
  <Override PartName="/word/media/image16.png" ContentType="image/png"/>
  <Override PartName="/word/media/image14.png" ContentType="image/png"/>
  <Override PartName="/word/media/image13.png" ContentType="image/png"/>
  <Override PartName="/word/media/image12.png" ContentType="image/png"/>
  <Override PartName="/word/media/image11.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eastAsia="Times New Roman" w:ascii="Helvetica" w:hAnsi="Helvetica"/>
          <w:b/>
          <w:sz w:val="44"/>
          <w:szCs w:val="35"/>
        </w:rPr>
      </w:pPr>
      <w:r>
        <w:rPr>
          <w:rFonts w:eastAsia="Times New Roman" w:ascii="Helvetica" w:hAnsi="Helvetica"/>
          <w:b/>
          <w:sz w:val="44"/>
          <w:szCs w:val="35"/>
        </w:rPr>
      </w:r>
    </w:p>
    <w:p>
      <w:pPr>
        <w:pStyle w:val="Normal"/>
        <w:jc w:val="center"/>
        <w:rPr>
          <w:rFonts w:eastAsia="Times New Roman" w:ascii="Helvetica" w:hAnsi="Helvetica"/>
          <w:b/>
          <w:sz w:val="44"/>
          <w:szCs w:val="35"/>
        </w:rPr>
      </w:pPr>
      <w:r>
        <w:rPr>
          <w:rFonts w:eastAsia="Times New Roman" w:ascii="Helvetica" w:hAnsi="Helvetica"/>
          <w:b/>
          <w:sz w:val="44"/>
          <w:szCs w:val="35"/>
        </w:rPr>
      </w:r>
    </w:p>
    <w:p>
      <w:pPr>
        <w:pStyle w:val="Normal"/>
        <w:jc w:val="center"/>
        <w:rPr>
          <w:rFonts w:eastAsia="Times New Roman" w:ascii="Helvetica" w:hAnsi="Helvetica"/>
          <w:b/>
          <w:sz w:val="44"/>
          <w:szCs w:val="35"/>
        </w:rPr>
      </w:pPr>
      <w:r>
        <w:rPr>
          <w:rFonts w:eastAsia="Times New Roman" w:ascii="Helvetica" w:hAnsi="Helvetica"/>
          <w:b/>
          <w:sz w:val="44"/>
          <w:szCs w:val="35"/>
        </w:rPr>
        <w:t xml:space="preserve">Problemas comunes en la integración del módulo Paga+Tarde </w:t>
      </w:r>
    </w:p>
    <w:p>
      <w:pPr>
        <w:pStyle w:val="Normal"/>
        <w:jc w:val="center"/>
        <w:rPr>
          <w:rFonts w:eastAsia="Times New Roman" w:ascii="Helvetica" w:hAnsi="Helvetica"/>
          <w:b/>
          <w:sz w:val="44"/>
          <w:szCs w:val="35"/>
        </w:rPr>
      </w:pPr>
      <w:r>
        <w:rPr>
          <w:rFonts w:eastAsia="Times New Roman" w:ascii="Helvetica" w:hAnsi="Helvetica"/>
          <w:b/>
          <w:sz w:val="44"/>
          <w:szCs w:val="35"/>
        </w:rPr>
        <w:t>en Prestashop</w:t>
      </w:r>
    </w:p>
    <w:p>
      <w:pPr>
        <w:pStyle w:val="Normal"/>
        <w:jc w:val="center"/>
        <w:rPr>
          <w:rFonts w:eastAsia="Times New Roman" w:ascii="Helvetica" w:hAnsi="Helvetica"/>
          <w:b/>
          <w:sz w:val="44"/>
          <w:szCs w:val="35"/>
        </w:rPr>
      </w:pPr>
      <w:r>
        <w:rPr>
          <w:rFonts w:eastAsia="Times New Roman" w:ascii="Helvetica" w:hAnsi="Helvetica"/>
          <w:b/>
          <w:sz w:val="44"/>
          <w:szCs w:val="35"/>
        </w:rPr>
      </w:r>
    </w:p>
    <w:p>
      <w:pPr>
        <w:pStyle w:val="Normal"/>
        <w:jc w:val="center"/>
        <w:rPr>
          <w:rFonts w:eastAsia="Times New Roman" w:ascii="Helvetica" w:hAnsi="Helvetica"/>
          <w:b/>
          <w:sz w:val="44"/>
          <w:szCs w:val="35"/>
        </w:rPr>
      </w:pPr>
      <w:r>
        <w:rPr>
          <w:rFonts w:eastAsia="Times New Roman" w:ascii="Helvetica" w:hAnsi="Helvetica"/>
          <w:b/>
          <w:sz w:val="44"/>
          <w:szCs w:val="35"/>
        </w:rPr>
      </w:r>
    </w:p>
    <w:p>
      <w:pPr>
        <w:pStyle w:val="Normal"/>
        <w:jc w:val="center"/>
        <w:rPr>
          <w:rFonts w:eastAsia="Times New Roman" w:ascii="Helvetica" w:hAnsi="Helvetica"/>
          <w:b/>
          <w:sz w:val="44"/>
          <w:szCs w:val="35"/>
        </w:rPr>
      </w:pPr>
      <w:r>
        <w:rPr>
          <w:rFonts w:eastAsia="Times New Roman" w:ascii="Helvetica" w:hAnsi="Helvetica"/>
          <w:b/>
          <w:sz w:val="44"/>
          <w:szCs w:val="35"/>
        </w:rPr>
      </w:r>
    </w:p>
    <w:p>
      <w:pPr>
        <w:pStyle w:val="Normal"/>
        <w:rPr/>
      </w:pPr>
      <w:r>
        <w:rPr/>
      </w:r>
    </w:p>
    <w:p>
      <w:pPr>
        <w:pStyle w:val="Normal"/>
        <w:jc w:val="center"/>
        <w:rPr/>
      </w:pPr>
      <w:r>
        <w:rPr/>
        <w:drawing>
          <wp:inline distT="0" distB="0" distL="0" distR="0">
            <wp:extent cx="2167255" cy="127063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167255" cy="1270635"/>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jc w:val="center"/>
        <w:rPr/>
      </w:pPr>
      <w:r>
        <w:rPr/>
      </w:r>
    </w:p>
    <w:p>
      <w:pPr>
        <w:pStyle w:val="Normal"/>
        <w:jc w:val="center"/>
        <w:rPr/>
      </w:pPr>
      <w:r>
        <w:rPr/>
      </w:r>
    </w:p>
    <w:p>
      <w:pPr>
        <w:sectPr>
          <w:footerReference w:type="default" r:id="rId4"/>
          <w:footerReference w:type="first" r:id="rId5"/>
          <w:type w:val="nextPage"/>
          <w:pgSz w:w="11906" w:h="16838"/>
          <w:pgMar w:left="1800" w:right="1800" w:header="0" w:top="1440" w:footer="708" w:bottom="1440" w:gutter="0"/>
          <w:pgNumType w:fmt="decimal"/>
          <w:formProt w:val="false"/>
          <w:titlePg/>
          <w:textDirection w:val="lrTb"/>
          <w:docGrid w:type="default" w:linePitch="360" w:charSpace="4294961151"/>
        </w:sectPr>
        <w:pStyle w:val="Normal"/>
        <w:jc w:val="center"/>
        <w:rPr/>
      </w:pPr>
      <w:r>
        <w:rPr/>
        <w:drawing>
          <wp:inline distT="0" distB="0" distL="0" distR="0">
            <wp:extent cx="1540510" cy="15405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540510" cy="1540510"/>
                    </a:xfrm>
                    <a:prstGeom prst="rect">
                      <a:avLst/>
                    </a:prstGeom>
                    <a:noFill/>
                    <a:ln w="9525">
                      <a:noFill/>
                      <a:miter lim="800000"/>
                      <a:headEnd/>
                      <a:tailEnd/>
                    </a:ln>
                  </pic:spPr>
                </pic:pic>
              </a:graphicData>
            </a:graphic>
          </wp:inline>
        </w:drawing>
      </w:r>
    </w:p>
    <w:p>
      <w:pPr>
        <w:pStyle w:val="ContentsHeading"/>
        <w:pageBreakBefore/>
        <w:rPr>
          <w:rStyle w:val="Ttulo1Car"/>
          <w:b/>
        </w:rPr>
      </w:pPr>
      <w:r>
        <w:rPr>
          <w:rStyle w:val="Ttulo1Car"/>
          <w:b/>
        </w:rPr>
        <w:t>Índice</w:t>
      </w:r>
    </w:p>
    <w:p>
      <w:pPr>
        <w:pStyle w:val="Contents1"/>
        <w:tabs>
          <w:tab w:val="right" w:pos="8306" w:leader="dot"/>
        </w:tabs>
        <w:rPr>
          <w:rStyle w:val="IndexLink"/>
        </w:rPr>
      </w:pPr>
      <w:r>
        <w:fldChar w:fldCharType="begin"/>
      </w:r>
      <w:r>
        <w:instrText> TOC </w:instrText>
      </w:r>
      <w:r>
        <w:fldChar w:fldCharType="separate"/>
      </w:r>
      <w:hyperlink w:anchor="__RefHeading__2034_172895194">
        <w:r>
          <w:rPr>
            <w:rStyle w:val="IndexLink"/>
          </w:rPr>
          <w:t>1.No se muestra el método de Pago</w:t>
          <w:tab/>
          <w:t>3</w:t>
        </w:r>
      </w:hyperlink>
    </w:p>
    <w:p>
      <w:pPr>
        <w:pStyle w:val="Contents2"/>
        <w:tabs>
          <w:tab w:val="right" w:pos="8306" w:leader="dot"/>
        </w:tabs>
        <w:rPr>
          <w:rStyle w:val="IndexLink"/>
        </w:rPr>
      </w:pPr>
      <w:hyperlink w:anchor="__RefHeading__2036_172895194">
        <w:r>
          <w:rPr>
            <w:rStyle w:val="IndexLink"/>
          </w:rPr>
          <w:t>1.1Limpieza y desactivación de la caché</w:t>
          <w:tab/>
          <w:t>3</w:t>
        </w:r>
      </w:hyperlink>
    </w:p>
    <w:p>
      <w:pPr>
        <w:pStyle w:val="Contents3"/>
        <w:tabs>
          <w:tab w:val="right" w:pos="8306" w:leader="dot"/>
        </w:tabs>
        <w:rPr>
          <w:rStyle w:val="IndexLink"/>
        </w:rPr>
      </w:pPr>
      <w:hyperlink w:anchor="__RefHeading__2038_172895194">
        <w:r>
          <w:rPr>
            <w:rStyle w:val="IndexLink"/>
          </w:rPr>
          <w:t>1.1.1 Desactivar / Borrar caché Prestashop 1.4</w:t>
          <w:tab/>
          <w:t>3</w:t>
        </w:r>
      </w:hyperlink>
    </w:p>
    <w:p>
      <w:pPr>
        <w:pStyle w:val="Contents3"/>
        <w:tabs>
          <w:tab w:val="right" w:pos="8306" w:leader="dot"/>
        </w:tabs>
        <w:rPr>
          <w:rStyle w:val="IndexLink"/>
        </w:rPr>
      </w:pPr>
      <w:hyperlink w:anchor="__RefHeading__2040_172895194">
        <w:r>
          <w:rPr>
            <w:rStyle w:val="IndexLink"/>
          </w:rPr>
          <w:t>1.1.2 Desactivar / Borrar caché Prestashop 1.5 y Prestashop 1.6</w:t>
          <w:tab/>
          <w:t>4</w:t>
        </w:r>
      </w:hyperlink>
    </w:p>
    <w:p>
      <w:pPr>
        <w:pStyle w:val="Contents2"/>
        <w:tabs>
          <w:tab w:val="right" w:pos="8306" w:leader="dot"/>
        </w:tabs>
        <w:rPr>
          <w:rStyle w:val="IndexLink"/>
        </w:rPr>
      </w:pPr>
      <w:hyperlink w:anchor="__RefHeading__2042_172895194">
        <w:r>
          <w:rPr>
            <w:rStyle w:val="IndexLink"/>
          </w:rPr>
          <w:t>1.2Comprobar que el módulo está instalado</w:t>
          <w:tab/>
          <w:t>5</w:t>
        </w:r>
      </w:hyperlink>
    </w:p>
    <w:p>
      <w:pPr>
        <w:pStyle w:val="Contents1"/>
        <w:tabs>
          <w:tab w:val="right" w:pos="8306" w:leader="dot"/>
        </w:tabs>
        <w:rPr>
          <w:rStyle w:val="IndexLink"/>
        </w:rPr>
      </w:pPr>
      <w:hyperlink w:anchor="__RefHeading__2044_172895194">
        <w:r>
          <w:rPr>
            <w:rStyle w:val="IndexLink"/>
          </w:rPr>
          <w:t>2.Los pedidos no se procesan ni cambian de estado</w:t>
          <w:tab/>
          <w:t>6</w:t>
        </w:r>
      </w:hyperlink>
    </w:p>
    <w:p>
      <w:pPr>
        <w:pStyle w:val="Contents2"/>
        <w:tabs>
          <w:tab w:val="right" w:pos="8306" w:leader="dot"/>
        </w:tabs>
        <w:rPr>
          <w:rStyle w:val="IndexLink"/>
        </w:rPr>
      </w:pPr>
      <w:hyperlink w:anchor="__RefHeading__2046_172895194">
        <w:r>
          <w:rPr>
            <w:rStyle w:val="IndexLink"/>
          </w:rPr>
          <w:t>2.1Tienda en mantenimiento</w:t>
          <w:tab/>
          <w:t>6</w:t>
        </w:r>
      </w:hyperlink>
    </w:p>
    <w:p>
      <w:pPr>
        <w:pStyle w:val="Contents2"/>
        <w:tabs>
          <w:tab w:val="right" w:pos="8306" w:leader="dot"/>
        </w:tabs>
        <w:rPr>
          <w:rStyle w:val="IndexLink"/>
        </w:rPr>
      </w:pPr>
      <w:hyperlink w:anchor="__RefHeading__2048_172895194">
        <w:r>
          <w:rPr>
            <w:rStyle w:val="IndexLink"/>
          </w:rPr>
          <w:t>2.2Fichero validation.php no es accesible</w:t>
          <w:tab/>
          <w:t>6</w:t>
        </w:r>
      </w:hyperlink>
    </w:p>
    <w:p>
      <w:pPr>
        <w:pStyle w:val="Contents1"/>
        <w:tabs>
          <w:tab w:val="right" w:pos="8306" w:leader="dot"/>
        </w:tabs>
        <w:rPr>
          <w:rStyle w:val="IndexLink"/>
        </w:rPr>
      </w:pPr>
      <w:hyperlink w:anchor="__RefHeading__2050_172895194">
        <w:r>
          <w:rPr>
            <w:rStyle w:val="IndexLink"/>
          </w:rPr>
          <w:t>3.Modificar traducciones / Añadir idioma</w:t>
          <w:tab/>
          <w:t>7</w:t>
        </w:r>
      </w:hyperlink>
    </w:p>
    <w:p>
      <w:pPr>
        <w:pStyle w:val="Contents2"/>
        <w:tabs>
          <w:tab w:val="right" w:pos="8306" w:leader="dot"/>
        </w:tabs>
        <w:rPr>
          <w:rStyle w:val="IndexLink"/>
        </w:rPr>
      </w:pPr>
      <w:hyperlink w:anchor="__RefHeading__2052_172895194">
        <w:r>
          <w:rPr>
            <w:rStyle w:val="IndexLink"/>
          </w:rPr>
          <w:t>3.1Modificar traducciones en Prestashop 1.4</w:t>
          <w:tab/>
          <w:t>7</w:t>
        </w:r>
      </w:hyperlink>
    </w:p>
    <w:p>
      <w:pPr>
        <w:pStyle w:val="Contents2"/>
        <w:tabs>
          <w:tab w:val="right" w:pos="8306" w:leader="dot"/>
        </w:tabs>
        <w:rPr>
          <w:rStyle w:val="IndexLink"/>
        </w:rPr>
      </w:pPr>
      <w:hyperlink w:anchor="__RefHeading__2054_172895194">
        <w:r>
          <w:rPr>
            <w:rStyle w:val="IndexLink"/>
          </w:rPr>
          <w:t>3.2Modificar traducciones en Prestashop 1.5 y Prestashop 1.6</w:t>
          <w:tab/>
          <w:t>7</w:t>
        </w:r>
      </w:hyperlink>
    </w:p>
    <w:p>
      <w:pPr>
        <w:pStyle w:val="Contents1"/>
        <w:tabs>
          <w:tab w:val="right" w:pos="8306" w:leader="dot"/>
        </w:tabs>
        <w:rPr>
          <w:rStyle w:val="IndexLink"/>
        </w:rPr>
      </w:pPr>
      <w:hyperlink w:anchor="__RefHeading__2056_172895194">
        <w:r>
          <w:rPr>
            <w:rStyle w:val="IndexLink"/>
          </w:rPr>
          <w:t>4.Plantilla método de pago OK/KO desmaquetada</w:t>
          <w:tab/>
          <w:t>8</w:t>
        </w:r>
      </w:hyperlink>
    </w:p>
    <w:p>
      <w:pPr>
        <w:pStyle w:val="Contents2"/>
        <w:tabs>
          <w:tab w:val="right" w:pos="8306" w:leader="dot"/>
        </w:tabs>
        <w:rPr>
          <w:rStyle w:val="IndexLink"/>
        </w:rPr>
      </w:pPr>
      <w:hyperlink w:anchor="__RefHeading__2058_172895194">
        <w:r>
          <w:rPr>
            <w:rStyle w:val="IndexLink"/>
          </w:rPr>
          <w:t>4.1Ubicación de las plantillas</w:t>
          <w:tab/>
          <w:t>8</w:t>
        </w:r>
      </w:hyperlink>
      <w:r>
        <w:fldChar w:fldCharType="end"/>
      </w:r>
    </w:p>
    <w:p>
      <w:pPr>
        <w:pStyle w:val="Normal"/>
        <w:rPr/>
      </w:pPr>
      <w:bookmarkStart w:id="0" w:name="_GoBack"/>
      <w:bookmarkStart w:id="1" w:name="_GoBack"/>
      <w:bookmarkEnd w:id="1"/>
      <w:r>
        <w:rPr/>
      </w:r>
    </w:p>
    <w:p>
      <w:pPr>
        <w:pStyle w:val="Normal"/>
        <w:pageBreakBefore/>
        <w:jc w:val="both"/>
        <w:rPr/>
      </w:pPr>
      <w:r>
        <w:rPr/>
        <w:t>Para solucionar la mayoría de incidencias será necesario tener acceso al backoffice de la aplicación, y en algunos casos será necesario acceso por ftp, incluso es posible que se requiera acceso a la cuenta de Pagantis para poder revisar la configuración o algún error.</w:t>
      </w:r>
    </w:p>
    <w:p>
      <w:pPr>
        <w:pStyle w:val="Normal"/>
        <w:jc w:val="both"/>
        <w:rPr/>
      </w:pPr>
      <w:r>
        <w:rPr/>
      </w:r>
    </w:p>
    <w:p>
      <w:pPr>
        <w:pStyle w:val="Heading1"/>
        <w:numPr>
          <w:ilvl w:val="0"/>
          <w:numId w:val="1"/>
        </w:numPr>
        <w:rPr/>
      </w:pPr>
      <w:bookmarkStart w:id="2" w:name="__RefHeading__2034_172895194"/>
      <w:bookmarkStart w:id="3" w:name="_Toc431297888"/>
      <w:bookmarkEnd w:id="2"/>
      <w:bookmarkEnd w:id="3"/>
      <w:r>
        <w:rPr/>
        <w:t>No se muestra el método de Pago</w:t>
      </w:r>
    </w:p>
    <w:p>
      <w:pPr>
        <w:pStyle w:val="Normal"/>
        <w:rPr/>
      </w:pPr>
      <w:r>
        <w:rPr/>
      </w:r>
    </w:p>
    <w:p>
      <w:pPr>
        <w:pStyle w:val="Heading2"/>
        <w:numPr>
          <w:ilvl w:val="1"/>
          <w:numId w:val="1"/>
        </w:numPr>
        <w:rPr/>
      </w:pPr>
      <w:bookmarkStart w:id="4" w:name="__RefHeading__2036_172895194"/>
      <w:bookmarkStart w:id="5" w:name="_Toc431297889"/>
      <w:bookmarkEnd w:id="4"/>
      <w:bookmarkEnd w:id="5"/>
      <w:r>
        <w:rPr/>
        <w:t>Limpieza y desactivación de la caché</w:t>
      </w:r>
    </w:p>
    <w:p>
      <w:pPr>
        <w:pStyle w:val="Normal"/>
        <w:rPr/>
      </w:pPr>
      <w:r>
        <w:rPr/>
      </w:r>
    </w:p>
    <w:p>
      <w:pPr>
        <w:pStyle w:val="Normal"/>
        <w:rPr/>
      </w:pPr>
      <w:r>
        <w:rPr/>
        <w:t xml:space="preserve">En muchos casos la caché no permite que se muestren los cambios realizados o no permite mostrar el método de pago en el frontal. </w:t>
      </w:r>
    </w:p>
    <w:p>
      <w:pPr>
        <w:pStyle w:val="Normal"/>
        <w:rPr/>
      </w:pPr>
      <w:r>
        <w:rPr/>
        <w:t>En esos casos hay que borrar la caché, Prestashop permite desactivarla a través del administrador de la plataforma, pero para garantizar que no se está utilizando, hay que borrarla manualmente.</w:t>
      </w:r>
    </w:p>
    <w:p>
      <w:pPr>
        <w:pStyle w:val="Normal"/>
        <w:rPr/>
      </w:pPr>
      <w:r>
        <w:rPr/>
      </w:r>
    </w:p>
    <w:p>
      <w:pPr>
        <w:pStyle w:val="Heading3"/>
        <w:rPr/>
      </w:pPr>
      <w:bookmarkStart w:id="6" w:name="__RefHeading__2038_172895194"/>
      <w:bookmarkStart w:id="7" w:name="_Toc431297890"/>
      <w:bookmarkEnd w:id="6"/>
      <w:bookmarkEnd w:id="7"/>
      <w:r>
        <w:rPr/>
        <w:t>1.1.1 Desactivar / Borrar caché Prestashop 1.4</w:t>
      </w:r>
    </w:p>
    <w:p>
      <w:pPr>
        <w:pStyle w:val="Normal"/>
        <w:jc w:val="both"/>
        <w:rPr/>
      </w:pPr>
      <w:r>
        <w:rPr/>
      </w:r>
    </w:p>
    <w:p>
      <w:pPr>
        <w:pStyle w:val="Normal"/>
        <w:jc w:val="both"/>
        <w:rPr/>
      </w:pPr>
      <w:r>
        <w:rPr/>
        <w:t>Para desactivar la caché en esta versión hay que dirigirse a la sección “</w:t>
      </w:r>
      <w:r>
        <w:rPr>
          <w:i/>
        </w:rPr>
        <w:t xml:space="preserve">Preferencias </w:t>
      </w:r>
      <w:r>
        <w:rPr>
          <w:rFonts w:ascii="Wingdings" w:hAnsi="Wingdings"/>
          <w:i/>
        </w:rPr>
        <w:t></w:t>
      </w:r>
      <w:r>
        <w:rPr>
          <w:i/>
        </w:rPr>
        <w:t xml:space="preserve"> Rendimiento</w:t>
      </w:r>
      <w:r>
        <w:rPr/>
        <w:t>” y seleccionar “</w:t>
      </w:r>
      <w:r>
        <w:rPr>
          <w:i/>
        </w:rPr>
        <w:t>Forzar la compilación</w:t>
      </w:r>
      <w:r>
        <w:rPr/>
        <w:t>”, no utilizar cache y guardar.</w:t>
      </w:r>
    </w:p>
    <w:p>
      <w:pPr>
        <w:pStyle w:val="Normal"/>
        <w:jc w:val="both"/>
        <w:rPr/>
      </w:pPr>
      <w:r>
        <w:rPr/>
      </w:r>
    </w:p>
    <w:p>
      <w:pPr>
        <w:pStyle w:val="Normal"/>
        <w:jc w:val="center"/>
        <w:rPr/>
      </w:pPr>
      <w:r>
        <w:rPr/>
        <w:drawing>
          <wp:inline distT="0" distB="0" distL="0" distR="0">
            <wp:extent cx="5274310" cy="196024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274310" cy="1960245"/>
                    </a:xfrm>
                    <a:prstGeom prst="rect">
                      <a:avLst/>
                    </a:prstGeom>
                    <a:noFill/>
                    <a:ln w="9525">
                      <a:noFill/>
                      <a:miter lim="800000"/>
                      <a:headEnd/>
                      <a:tailEnd/>
                    </a:ln>
                  </pic:spPr>
                </pic:pic>
              </a:graphicData>
            </a:graphic>
          </wp:inline>
        </w:drawing>
      </w:r>
    </w:p>
    <w:p>
      <w:pPr>
        <w:pStyle w:val="Normal"/>
        <w:jc w:val="center"/>
        <w:rPr/>
      </w:pPr>
      <w:r>
        <w:rPr/>
      </w:r>
    </w:p>
    <w:p>
      <w:pPr>
        <w:pStyle w:val="Normal"/>
        <w:rPr/>
      </w:pPr>
      <w:r>
        <w:rPr/>
        <w:t xml:space="preserve">Para asegurarnos de que está borrada completamente, deberemos vaciar las carpetas ubicadas en: </w:t>
      </w:r>
    </w:p>
    <w:p>
      <w:pPr>
        <w:pStyle w:val="Normal"/>
        <w:jc w:val="both"/>
        <w:rPr/>
      </w:pPr>
      <w:r>
        <w:rPr/>
      </w:r>
    </w:p>
    <w:p>
      <w:pPr>
        <w:pStyle w:val="Normal"/>
        <w:rPr>
          <w:i/>
        </w:rPr>
      </w:pPr>
      <w:r>
        <w:rPr>
          <w:i/>
        </w:rPr>
        <w:t>tools/smarty/compile/</w:t>
      </w:r>
    </w:p>
    <w:p>
      <w:pPr>
        <w:pStyle w:val="Normal"/>
        <w:rPr>
          <w:i/>
        </w:rPr>
      </w:pPr>
      <w:r>
        <w:rPr>
          <w:i/>
        </w:rPr>
        <w:t>tools/smarty/cache/</w:t>
      </w:r>
    </w:p>
    <w:p>
      <w:pPr>
        <w:pStyle w:val="Normal"/>
        <w:rPr>
          <w:i/>
        </w:rPr>
      </w:pPr>
      <w:r>
        <w:rPr>
          <w:i/>
        </w:rPr>
        <w:t>tools/smarty_v2/compile/</w:t>
      </w:r>
    </w:p>
    <w:p>
      <w:pPr>
        <w:pStyle w:val="Normal"/>
        <w:rPr>
          <w:i/>
        </w:rPr>
      </w:pPr>
      <w:r>
        <w:rPr>
          <w:i/>
        </w:rPr>
        <w:t>tools/smarty_v2/cache/</w:t>
      </w:r>
    </w:p>
    <w:p>
      <w:pPr>
        <w:pStyle w:val="Normal"/>
        <w:rPr/>
      </w:pPr>
      <w:r>
        <w:rPr/>
      </w:r>
    </w:p>
    <w:p>
      <w:pPr>
        <w:pStyle w:val="Heading3"/>
        <w:pageBreakBefore/>
        <w:rPr/>
      </w:pPr>
      <w:bookmarkStart w:id="8" w:name="__RefHeading__2040_172895194"/>
      <w:bookmarkStart w:id="9" w:name="_Toc431297891"/>
      <w:bookmarkEnd w:id="8"/>
      <w:bookmarkEnd w:id="9"/>
      <w:r>
        <w:rPr/>
        <w:t>1.1.2 Desactivar / Borrar caché Prestashop 1.5 y Prestashop 1.6</w:t>
      </w:r>
    </w:p>
    <w:p>
      <w:pPr>
        <w:pStyle w:val="Normal"/>
        <w:rPr/>
      </w:pPr>
      <w:r>
        <w:rPr/>
      </w:r>
    </w:p>
    <w:p>
      <w:pPr>
        <w:pStyle w:val="Normal"/>
        <w:rPr/>
      </w:pPr>
      <w:r>
        <w:rPr/>
        <w:t>Para desactivar la caché en esta versión hay que dirigirse a la sección “</w:t>
      </w:r>
      <w:r>
        <w:rPr>
          <w:i/>
        </w:rPr>
        <w:t xml:space="preserve">Parámetros Avanzados </w:t>
      </w:r>
      <w:r>
        <w:rPr>
          <w:rFonts w:ascii="Wingdings" w:hAnsi="Wingdings"/>
          <w:i/>
        </w:rPr>
        <w:t></w:t>
      </w:r>
      <w:r>
        <w:rPr>
          <w:i/>
        </w:rPr>
        <w:t xml:space="preserve"> Rendimiento</w:t>
      </w:r>
      <w:r>
        <w:rPr/>
        <w:t>” y seleccionar “</w:t>
      </w:r>
      <w:r>
        <w:rPr>
          <w:i/>
        </w:rPr>
        <w:t>Forzar la compilación</w:t>
      </w:r>
      <w:r>
        <w:rPr/>
        <w:t>”, no utilizar caché en la sección de Smarty, y también seleccionar no utilizar caché en el apartado inferior “</w:t>
      </w:r>
      <w:r>
        <w:rPr>
          <w:i/>
        </w:rPr>
        <w:t>Cache</w:t>
      </w:r>
      <w:r>
        <w:rPr/>
        <w:t>”, y guardar.</w:t>
      </w:r>
    </w:p>
    <w:p>
      <w:pPr>
        <w:pStyle w:val="Normal"/>
        <w:rPr/>
      </w:pPr>
      <w:r>
        <w:rPr/>
      </w:r>
    </w:p>
    <w:p>
      <w:pPr>
        <w:pStyle w:val="Normal"/>
        <w:rPr/>
      </w:pPr>
      <w:r>
        <w:rPr/>
        <w:t>Posteriormente hacer click en “</w:t>
      </w:r>
      <w:r>
        <w:rPr>
          <w:i/>
        </w:rPr>
        <w:t>Limpiar la cache Smarty &amp; Autoload</w:t>
      </w:r>
      <w:r>
        <w:rPr/>
        <w:t>” en el caso de Prestashop 1.5, y hacer click en el botón superior “</w:t>
      </w:r>
      <w:r>
        <w:rPr>
          <w:i/>
        </w:rPr>
        <w:t>Vaciar el caché</w:t>
      </w:r>
      <w:r>
        <w:rPr/>
        <w:t>” en Prestashop 1.6.</w:t>
      </w:r>
    </w:p>
    <w:p>
      <w:pPr>
        <w:pStyle w:val="Normal"/>
        <w:rPr/>
      </w:pPr>
      <w:r>
        <w:rPr/>
      </w:r>
    </w:p>
    <w:p>
      <w:pPr>
        <w:pStyle w:val="Normal"/>
        <w:jc w:val="center"/>
        <w:rPr/>
      </w:pPr>
      <w:r>
        <w:rPr/>
        <w:drawing>
          <wp:inline distT="0" distB="0" distL="0" distR="0">
            <wp:extent cx="5274310" cy="214693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274310" cy="2146935"/>
                    </a:xfrm>
                    <a:prstGeom prst="rect">
                      <a:avLst/>
                    </a:prstGeom>
                    <a:noFill/>
                    <a:ln w="9525">
                      <a:noFill/>
                      <a:miter lim="800000"/>
                      <a:headEnd/>
                      <a:tailEnd/>
                    </a:ln>
                  </pic:spPr>
                </pic:pic>
              </a:graphicData>
            </a:graphic>
          </wp:inline>
        </w:drawing>
      </w:r>
    </w:p>
    <w:p>
      <w:pPr>
        <w:pStyle w:val="Normal"/>
        <w:rPr/>
      </w:pPr>
      <w:r>
        <w:rPr/>
      </w:r>
    </w:p>
    <w:p>
      <w:pPr>
        <w:pStyle w:val="Normal"/>
        <w:jc w:val="center"/>
        <w:rPr/>
      </w:pPr>
      <w:r>
        <w:rPr/>
        <w:drawing>
          <wp:inline distT="0" distB="0" distL="0" distR="0">
            <wp:extent cx="4149725" cy="191262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149725" cy="1912620"/>
                    </a:xfrm>
                    <a:prstGeom prst="rect">
                      <a:avLst/>
                    </a:prstGeom>
                    <a:noFill/>
                    <a:ln w="9525">
                      <a:noFill/>
                      <a:miter lim="800000"/>
                      <a:headEnd/>
                      <a:tailEnd/>
                    </a:ln>
                  </pic:spPr>
                </pic:pic>
              </a:graphicData>
            </a:graphic>
          </wp:inline>
        </w:drawing>
      </w:r>
    </w:p>
    <w:p>
      <w:pPr>
        <w:pStyle w:val="Normal"/>
        <w:jc w:val="center"/>
        <w:rPr/>
      </w:pPr>
      <w:r>
        <w:rPr/>
      </w:r>
    </w:p>
    <w:p>
      <w:pPr>
        <w:pStyle w:val="Normal"/>
        <w:rPr>
          <w:i/>
        </w:rPr>
      </w:pPr>
      <w:r>
        <w:rPr/>
        <w:t xml:space="preserve">Para asegurarnos de que la caché ha sido borrada, podemos eliminar los archivos de los siguientes directorios, exceptuando el fichero </w:t>
      </w:r>
      <w:r>
        <w:rPr>
          <w:i/>
        </w:rPr>
        <w:t>index.php</w:t>
      </w:r>
    </w:p>
    <w:p>
      <w:pPr>
        <w:pStyle w:val="Normal"/>
        <w:rPr>
          <w:b/>
          <w:bCs/>
        </w:rPr>
      </w:pPr>
      <w:r>
        <w:rPr>
          <w:b/>
          <w:bCs/>
        </w:rPr>
      </w:r>
    </w:p>
    <w:p>
      <w:pPr>
        <w:pStyle w:val="Normal"/>
        <w:rPr>
          <w:i/>
        </w:rPr>
      </w:pPr>
      <w:r>
        <w:rPr>
          <w:bCs/>
          <w:i/>
        </w:rPr>
        <w:t>cache/smarty/compile</w:t>
      </w:r>
      <w:r>
        <w:rPr>
          <w:i/>
        </w:rPr>
        <w:t xml:space="preserve"> </w:t>
      </w:r>
    </w:p>
    <w:p>
      <w:pPr>
        <w:pStyle w:val="Normal"/>
        <w:rPr>
          <w:bCs/>
          <w:i/>
        </w:rPr>
      </w:pPr>
      <w:r>
        <w:rPr>
          <w:bCs/>
          <w:i/>
        </w:rPr>
        <w:t>cache/smarty/cache</w:t>
      </w:r>
    </w:p>
    <w:p>
      <w:pPr>
        <w:pStyle w:val="Normal"/>
        <w:rPr/>
      </w:pPr>
      <w:r>
        <w:rPr/>
        <w:t xml:space="preserve"> </w:t>
      </w:r>
    </w:p>
    <w:p>
      <w:pPr>
        <w:pStyle w:val="Heading2"/>
        <w:pageBreakBefore/>
        <w:numPr>
          <w:ilvl w:val="1"/>
          <w:numId w:val="1"/>
        </w:numPr>
        <w:rPr/>
      </w:pPr>
      <w:bookmarkStart w:id="10" w:name="__RefHeading__2042_172895194"/>
      <w:bookmarkStart w:id="11" w:name="_Toc431297892"/>
      <w:bookmarkEnd w:id="10"/>
      <w:bookmarkEnd w:id="11"/>
      <w:r>
        <w:rPr/>
        <w:t>Comprobar que el módulo está instalado</w:t>
      </w:r>
    </w:p>
    <w:p>
      <w:pPr>
        <w:pStyle w:val="Normal"/>
        <w:rPr/>
      </w:pPr>
      <w:r>
        <w:rPr/>
      </w:r>
    </w:p>
    <w:p>
      <w:pPr>
        <w:pStyle w:val="Normal"/>
        <w:rPr/>
      </w:pPr>
      <w:r>
        <w:rPr/>
        <w:t>Para comprobar que el módulo está instalado debemos dirigirnos a la sección de “</w:t>
      </w:r>
      <w:r>
        <w:rPr>
          <w:i/>
        </w:rPr>
        <w:t>Módulos</w:t>
      </w:r>
      <w:r>
        <w:rPr/>
        <w:t>” del backoffice y comprobar que existe el módulo “</w:t>
      </w:r>
      <w:r>
        <w:rPr>
          <w:i/>
        </w:rPr>
        <w:t>Paga más Tarde</w:t>
      </w:r>
      <w:r>
        <w:rPr/>
        <w:t>”, y que está instalado correctamente.</w:t>
      </w:r>
    </w:p>
    <w:p>
      <w:pPr>
        <w:pStyle w:val="Normal"/>
        <w:rPr/>
      </w:pPr>
      <w:r>
        <w:rPr/>
      </w:r>
    </w:p>
    <w:p>
      <w:pPr>
        <w:pStyle w:val="Normal"/>
        <w:rPr/>
      </w:pPr>
      <w:r>
        <w:rPr/>
        <w:t>Si el módulo no aparece se tendría que volver a añadir, ya sea a través del backoffice de Prestashop, o para más seguridad se puede subir manualmente, ubicando el fichero descomprimido en la ruta:</w:t>
      </w:r>
    </w:p>
    <w:p>
      <w:pPr>
        <w:pStyle w:val="Normal"/>
        <w:rPr/>
      </w:pPr>
      <w:r>
        <w:rPr/>
      </w:r>
    </w:p>
    <w:p>
      <w:pPr>
        <w:pStyle w:val="Normal"/>
        <w:rPr>
          <w:i/>
        </w:rPr>
      </w:pPr>
      <w:r>
        <w:rPr>
          <w:i/>
        </w:rPr>
        <w:t>modules/paylater</w:t>
      </w:r>
    </w:p>
    <w:p>
      <w:pPr>
        <w:pStyle w:val="Normal"/>
        <w:rPr/>
      </w:pPr>
      <w:r>
        <w:rPr/>
      </w:r>
    </w:p>
    <w:p>
      <w:pPr>
        <w:pStyle w:val="Normal"/>
        <w:rPr/>
      </w:pPr>
      <w:r>
        <w:rPr/>
        <w:t xml:space="preserve">Es muy importante que la carpeta que contiene los archivos del módulo se llame </w:t>
      </w:r>
      <w:r>
        <w:rPr>
          <w:i/>
        </w:rPr>
        <w:t>paylater</w:t>
      </w:r>
      <w:r>
        <w:rPr/>
        <w:t>.</w:t>
      </w:r>
    </w:p>
    <w:p>
      <w:pPr>
        <w:pStyle w:val="Normal"/>
        <w:rPr/>
      </w:pPr>
      <w:r>
        <w:rPr/>
      </w:r>
    </w:p>
    <w:p>
      <w:pPr>
        <w:pStyle w:val="Normal"/>
        <w:rPr/>
      </w:pPr>
      <w:r>
        <w:rPr/>
      </w:r>
    </w:p>
    <w:p>
      <w:pPr>
        <w:pStyle w:val="Normal"/>
        <w:rPr>
          <w:rFonts w:cs="" w:ascii="Calibri" w:hAnsi="Calibri"/>
          <w:b/>
          <w:bCs/>
          <w:color w:val="345A8A"/>
          <w:sz w:val="32"/>
          <w:szCs w:val="32"/>
          <w:lang w:val="en-US" w:eastAsia="en-US"/>
        </w:rPr>
      </w:pPr>
      <w:r>
        <w:rPr>
          <w:rFonts w:cs="" w:ascii="Calibri" w:hAnsi="Calibri"/>
          <w:b/>
          <w:bCs/>
          <w:color w:val="345A8A"/>
          <w:sz w:val="32"/>
          <w:szCs w:val="32"/>
          <w:lang w:val="en-US" w:eastAsia="en-US"/>
        </w:rPr>
      </w:r>
    </w:p>
    <w:p>
      <w:pPr>
        <w:pStyle w:val="Heading1"/>
        <w:pageBreakBefore/>
        <w:numPr>
          <w:ilvl w:val="0"/>
          <w:numId w:val="1"/>
        </w:numPr>
        <w:rPr/>
      </w:pPr>
      <w:bookmarkStart w:id="12" w:name="__RefHeading__2044_172895194"/>
      <w:bookmarkStart w:id="13" w:name="_Toc431297893"/>
      <w:bookmarkEnd w:id="12"/>
      <w:bookmarkEnd w:id="13"/>
      <w:r>
        <w:rPr/>
        <w:t>Los pedidos no se procesan ni cambian de estado</w:t>
      </w:r>
    </w:p>
    <w:p>
      <w:pPr>
        <w:pStyle w:val="Normal"/>
        <w:rPr/>
      </w:pPr>
      <w:r>
        <w:rPr/>
      </w:r>
    </w:p>
    <w:p>
      <w:pPr>
        <w:pStyle w:val="Heading2"/>
        <w:numPr>
          <w:ilvl w:val="1"/>
          <w:numId w:val="1"/>
        </w:numPr>
        <w:rPr/>
      </w:pPr>
      <w:bookmarkStart w:id="14" w:name="__RefHeading__2046_172895194"/>
      <w:bookmarkStart w:id="15" w:name="_Toc431297894"/>
      <w:bookmarkEnd w:id="14"/>
      <w:bookmarkEnd w:id="15"/>
      <w:r>
        <w:rPr/>
        <w:t>Tienda en mantenimiento</w:t>
      </w:r>
    </w:p>
    <w:p>
      <w:pPr>
        <w:pStyle w:val="Normal"/>
        <w:rPr/>
      </w:pPr>
      <w:r>
        <w:rPr/>
      </w:r>
    </w:p>
    <w:p>
      <w:pPr>
        <w:pStyle w:val="Normal"/>
        <w:rPr/>
      </w:pPr>
      <w:r>
        <w:rPr/>
        <w:t xml:space="preserve">Si la tienda está en modo mantenimiento, en el que debemos definir que IP’s se pueden conectar a ella, no podremos finalizar los procesos de compra, ya que la llamada para finalizar el pedido la realiza el banco con una llamada server2server, y como Prestashop no tendrá configurada la IP de la máquina del banco que realiza la llamada, no le permitirá tener acceso al fichero que se encarga de validar el pedido según la respuesta. </w:t>
      </w:r>
    </w:p>
    <w:p>
      <w:pPr>
        <w:pStyle w:val="Normal"/>
        <w:rPr/>
      </w:pPr>
      <w:r>
        <w:rPr/>
      </w:r>
    </w:p>
    <w:p>
      <w:pPr>
        <w:pStyle w:val="Normal"/>
        <w:rPr/>
      </w:pPr>
      <w:r>
        <w:rPr/>
      </w:r>
    </w:p>
    <w:p>
      <w:pPr>
        <w:pStyle w:val="Heading2"/>
        <w:numPr>
          <w:ilvl w:val="1"/>
          <w:numId w:val="1"/>
        </w:numPr>
        <w:rPr/>
      </w:pPr>
      <w:bookmarkStart w:id="16" w:name="__RefHeading__2048_172895194"/>
      <w:bookmarkStart w:id="17" w:name="_Toc431297896"/>
      <w:bookmarkEnd w:id="16"/>
      <w:bookmarkEnd w:id="17"/>
      <w:r>
        <w:rPr/>
        <w:t>Fichero validation.php no es accesible</w:t>
      </w:r>
    </w:p>
    <w:p>
      <w:pPr>
        <w:pStyle w:val="Normal"/>
        <w:rPr/>
      </w:pPr>
      <w:r>
        <w:rPr/>
      </w:r>
    </w:p>
    <w:p>
      <w:pPr>
        <w:pStyle w:val="Normal"/>
        <w:rPr/>
      </w:pPr>
      <w:r>
        <w:rPr/>
        <w:t>El fichero validation.php ubicado en la raíz del módulo, es el encargado de recibir la respuesta del banco y procesar el pedido en base a esta. Si este fichero no es accesible, el banco no podrá completar la petición y nuestro pedido no sé podrá validar.</w:t>
      </w:r>
    </w:p>
    <w:p>
      <w:pPr>
        <w:pStyle w:val="Normal"/>
        <w:rPr/>
      </w:pPr>
      <w:r>
        <w:rPr/>
      </w:r>
    </w:p>
    <w:p>
      <w:pPr>
        <w:pStyle w:val="Normal"/>
        <w:rPr>
          <w:i/>
        </w:rPr>
      </w:pPr>
      <w:r>
        <w:rPr/>
        <w:t>Para comprobar que el fichero es accesible accedemos a él a través.</w:t>
        <w:br/>
        <w:br/>
      </w:r>
      <w:r>
        <w:rPr>
          <w:i/>
        </w:rPr>
        <w:t>www.mitienda.com/modules/paylater/validation.php</w:t>
      </w:r>
    </w:p>
    <w:p>
      <w:pPr>
        <w:pStyle w:val="Normal"/>
        <w:rPr>
          <w:i/>
        </w:rPr>
      </w:pPr>
      <w:r>
        <w:rPr>
          <w:i/>
        </w:rPr>
      </w:r>
    </w:p>
    <w:p>
      <w:pPr>
        <w:pStyle w:val="Normal"/>
        <w:jc w:val="both"/>
        <w:rPr>
          <w:rFonts w:eastAsia="Times New Roman"/>
        </w:rPr>
      </w:pPr>
      <w:r>
        <w:rPr/>
        <w:t>Donde nos deberá mostrar una página en blanco, pero nunca un error</w:t>
      </w:r>
      <w:r>
        <w:rPr>
          <w:rFonts w:eastAsia="Times New Roman"/>
        </w:rPr>
        <w:t xml:space="preserve"> 500 por que la página no es accesible desde fuera.</w:t>
      </w:r>
    </w:p>
    <w:p>
      <w:pPr>
        <w:pStyle w:val="Normal"/>
        <w:rPr>
          <w:rFonts w:eastAsia="Times New Roman"/>
        </w:rPr>
      </w:pPr>
      <w:r>
        <w:rPr>
          <w:rFonts w:eastAsia="Times New Roman"/>
        </w:rPr>
      </w:r>
    </w:p>
    <w:p>
      <w:pPr>
        <w:pStyle w:val="Normal"/>
        <w:rPr>
          <w:rFonts w:eastAsia="Times New Roman"/>
        </w:rPr>
      </w:pPr>
      <w:r>
        <w:rPr>
          <w:rFonts w:eastAsia="Times New Roman"/>
        </w:rPr>
        <w:t>En el caso de que se produzca un 500, habría que revisar la estructura del sitio web del cliente, para intentar detectar por que se está produciendo, puede ser permiso de ficheros, .htaccess muy restrictivo, etc.</w:t>
      </w:r>
    </w:p>
    <w:p>
      <w:pPr>
        <w:pStyle w:val="Normal"/>
        <w:rPr>
          <w:rFonts w:eastAsia="Times New Roman"/>
        </w:rPr>
      </w:pPr>
      <w:r>
        <w:rPr>
          <w:rFonts w:eastAsia="Times New Roman"/>
        </w:rPr>
      </w:r>
    </w:p>
    <w:p>
      <w:pPr>
        <w:pStyle w:val="Normal"/>
        <w:rPr>
          <w:rFonts w:eastAsia="Times New Roman"/>
        </w:rPr>
      </w:pPr>
      <w:r>
        <w:rPr>
          <w:rFonts w:eastAsia="Times New Roman"/>
        </w:rPr>
      </w:r>
    </w:p>
    <w:p>
      <w:pPr>
        <w:pStyle w:val="Normal"/>
        <w:rPr>
          <w:rFonts w:cs="" w:ascii="Calibri" w:hAnsi="Calibri"/>
          <w:b/>
          <w:bCs/>
          <w:color w:val="345A8A"/>
          <w:sz w:val="32"/>
          <w:szCs w:val="32"/>
          <w:lang w:val="en-US" w:eastAsia="en-US"/>
        </w:rPr>
      </w:pPr>
      <w:r>
        <w:rPr>
          <w:rFonts w:cs="" w:ascii="Calibri" w:hAnsi="Calibri"/>
          <w:b/>
          <w:bCs/>
          <w:color w:val="345A8A"/>
          <w:sz w:val="32"/>
          <w:szCs w:val="32"/>
          <w:lang w:val="en-US" w:eastAsia="en-US"/>
        </w:rPr>
      </w:r>
    </w:p>
    <w:p>
      <w:pPr>
        <w:pStyle w:val="Heading1"/>
        <w:pageBreakBefore/>
        <w:numPr>
          <w:ilvl w:val="0"/>
          <w:numId w:val="1"/>
        </w:numPr>
        <w:rPr/>
      </w:pPr>
      <w:bookmarkStart w:id="18" w:name="__RefHeading__2050_172895194"/>
      <w:bookmarkStart w:id="19" w:name="_Toc431297897"/>
      <w:bookmarkEnd w:id="18"/>
      <w:bookmarkEnd w:id="19"/>
      <w:r>
        <w:rPr/>
        <w:t>Modificar traducciones / Añadir idioma</w:t>
      </w:r>
    </w:p>
    <w:p>
      <w:pPr>
        <w:pStyle w:val="Normal"/>
        <w:rPr/>
      </w:pPr>
      <w:r>
        <w:rPr/>
      </w:r>
    </w:p>
    <w:p>
      <w:pPr>
        <w:pStyle w:val="Normal"/>
        <w:rPr/>
      </w:pPr>
      <w:r>
        <w:rPr/>
        <w:t>Si el cliente quiere modificar alguno de los textos que se muestran en la página de error, o en la de compra satisfactoria, o simplemente quiere añadir las traducciones para algún idioma más, puede hacerlo modificando las traducciones de los módulos instalados.</w:t>
      </w:r>
    </w:p>
    <w:p>
      <w:pPr>
        <w:pStyle w:val="Normal"/>
        <w:rPr/>
      </w:pPr>
      <w:r>
        <w:rPr/>
      </w:r>
    </w:p>
    <w:p>
      <w:pPr>
        <w:pStyle w:val="Heading2"/>
        <w:numPr>
          <w:ilvl w:val="1"/>
          <w:numId w:val="1"/>
        </w:numPr>
        <w:rPr/>
      </w:pPr>
      <w:bookmarkStart w:id="20" w:name="__RefHeading__2052_172895194"/>
      <w:bookmarkStart w:id="21" w:name="_Toc431297898"/>
      <w:bookmarkEnd w:id="20"/>
      <w:bookmarkEnd w:id="21"/>
      <w:r>
        <w:rPr/>
        <w:t>Modificar traducciones en Prestashop 1.4</w:t>
      </w:r>
    </w:p>
    <w:p>
      <w:pPr>
        <w:pStyle w:val="Normal"/>
        <w:rPr/>
      </w:pPr>
      <w:r>
        <w:rPr/>
      </w:r>
    </w:p>
    <w:p>
      <w:pPr>
        <w:pStyle w:val="Normal"/>
        <w:rPr/>
      </w:pPr>
      <w:r>
        <w:rPr/>
        <w:t>Para modificar las traducciones en Prestashop 1.4 hay que dirigirse a la “</w:t>
      </w:r>
      <w:r>
        <w:rPr>
          <w:i/>
        </w:rPr>
        <w:t xml:space="preserve">Herramientas </w:t>
      </w:r>
      <w:r>
        <w:rPr>
          <w:rFonts w:ascii="Wingdings" w:hAnsi="Wingdings"/>
          <w:i/>
        </w:rPr>
        <w:t></w:t>
      </w:r>
      <w:r>
        <w:rPr>
          <w:i/>
        </w:rPr>
        <w:t xml:space="preserve"> Traducciones</w:t>
      </w:r>
      <w:r>
        <w:rPr/>
        <w:t>” en el panel de administración.</w:t>
      </w:r>
    </w:p>
    <w:p>
      <w:pPr>
        <w:pStyle w:val="Normal"/>
        <w:rPr/>
      </w:pPr>
      <w:r>
        <w:rPr/>
      </w:r>
    </w:p>
    <w:p>
      <w:pPr>
        <w:pStyle w:val="Normal"/>
        <w:rPr/>
      </w:pPr>
      <w:r>
        <w:rPr/>
        <w:t>Aquí seleccionamos “</w:t>
      </w:r>
      <w:r>
        <w:rPr>
          <w:i/>
        </w:rPr>
        <w:t>Traducciones de los módulos instalados</w:t>
      </w:r>
      <w:r>
        <w:rPr/>
        <w:t>” y hacemos click en la bandera del idioma que queremos modificar.</w:t>
      </w:r>
    </w:p>
    <w:p>
      <w:pPr>
        <w:pStyle w:val="Normal"/>
        <w:rPr/>
      </w:pPr>
      <w:r>
        <w:rPr/>
      </w:r>
    </w:p>
    <w:p>
      <w:pPr>
        <w:pStyle w:val="Normal"/>
        <w:rPr/>
      </w:pPr>
      <w:r>
        <w:rPr/>
        <w:drawing>
          <wp:inline distT="0" distB="0" distL="0" distR="0">
            <wp:extent cx="5274310" cy="164846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274310" cy="1648460"/>
                    </a:xfrm>
                    <a:prstGeom prst="rect">
                      <a:avLst/>
                    </a:prstGeom>
                    <a:noFill/>
                    <a:ln w="9525">
                      <a:noFill/>
                      <a:miter lim="800000"/>
                      <a:headEnd/>
                      <a:tailEnd/>
                    </a:ln>
                  </pic:spPr>
                </pic:pic>
              </a:graphicData>
            </a:graphic>
          </wp:inline>
        </w:drawing>
      </w:r>
    </w:p>
    <w:p>
      <w:pPr>
        <w:pStyle w:val="Normal"/>
        <w:rPr/>
      </w:pPr>
      <w:r>
        <w:rPr/>
      </w:r>
    </w:p>
    <w:p>
      <w:pPr>
        <w:pStyle w:val="Normal"/>
        <w:rPr/>
      </w:pPr>
      <w:r>
        <w:rPr/>
        <w:t>Una vez seleccionado el idioma debemos buscar el módulo “</w:t>
      </w:r>
      <w:r>
        <w:rPr>
          <w:i/>
        </w:rPr>
        <w:t>Paga más Tarde</w:t>
      </w:r>
      <w:r>
        <w:rPr/>
        <w:t>”, y desplegar las traducciones necesarias para modificarlas. Al finalizar simplemente hacer click en la parte inferior “</w:t>
      </w:r>
      <w:r>
        <w:rPr>
          <w:i/>
        </w:rPr>
        <w:t>Actualizar traducciones</w:t>
      </w:r>
      <w:r>
        <w:rPr/>
        <w:t>”</w:t>
      </w:r>
    </w:p>
    <w:p>
      <w:pPr>
        <w:pStyle w:val="Normal"/>
        <w:rPr/>
      </w:pPr>
      <w:r>
        <w:rPr/>
      </w:r>
    </w:p>
    <w:p>
      <w:pPr>
        <w:pStyle w:val="Heading2"/>
        <w:numPr>
          <w:ilvl w:val="1"/>
          <w:numId w:val="1"/>
        </w:numPr>
        <w:rPr/>
      </w:pPr>
      <w:bookmarkStart w:id="22" w:name="__RefHeading__2054_172895194"/>
      <w:bookmarkStart w:id="23" w:name="_Toc431297899"/>
      <w:bookmarkEnd w:id="22"/>
      <w:bookmarkEnd w:id="23"/>
      <w:r>
        <w:rPr/>
        <w:t>Modificar traducciones en Prestashop 1.5 y Prestashop 1.6</w:t>
      </w:r>
    </w:p>
    <w:p>
      <w:pPr>
        <w:pStyle w:val="Normal"/>
        <w:rPr/>
      </w:pPr>
      <w:r>
        <w:rPr/>
      </w:r>
    </w:p>
    <w:p>
      <w:pPr>
        <w:pStyle w:val="Normal"/>
        <w:rPr/>
      </w:pPr>
      <w:r>
        <w:rPr/>
        <w:t>En ambos casos encontramos el menú para modificar las traducciones en “</w:t>
      </w:r>
      <w:r>
        <w:rPr>
          <w:i/>
        </w:rPr>
        <w:t xml:space="preserve">Localización </w:t>
      </w:r>
      <w:r>
        <w:rPr>
          <w:rFonts w:ascii="Wingdings" w:hAnsi="Wingdings"/>
          <w:i/>
        </w:rPr>
        <w:t></w:t>
      </w:r>
      <w:r>
        <w:rPr>
          <w:i/>
        </w:rPr>
        <w:t xml:space="preserve"> Traducciones</w:t>
      </w:r>
      <w:r>
        <w:rPr/>
        <w:t>”.</w:t>
      </w:r>
    </w:p>
    <w:p>
      <w:pPr>
        <w:pStyle w:val="Normal"/>
        <w:rPr/>
      </w:pPr>
      <w:r>
        <w:rPr/>
      </w:r>
    </w:p>
    <w:p>
      <w:pPr>
        <w:pStyle w:val="Normal"/>
        <w:rPr/>
      </w:pPr>
      <w:r>
        <w:rPr/>
        <w:t>Aquí debemos seleccionar “</w:t>
      </w:r>
      <w:r>
        <w:rPr>
          <w:i/>
        </w:rPr>
        <w:t>Traducciones de los módulos instalados</w:t>
      </w:r>
      <w:r>
        <w:rPr/>
        <w:t>” y “</w:t>
      </w:r>
      <w:r>
        <w:rPr>
          <w:i/>
        </w:rPr>
        <w:t>Núcleo (ningún tema seleccionado)</w:t>
      </w:r>
      <w:r>
        <w:rPr/>
        <w:t>” o seleccionar el tema que se esté utilizando.</w:t>
      </w:r>
    </w:p>
    <w:p>
      <w:pPr>
        <w:pStyle w:val="Normal"/>
        <w:rPr/>
      </w:pPr>
      <w:r>
        <w:rPr/>
      </w:r>
    </w:p>
    <w:p>
      <w:pPr>
        <w:pStyle w:val="Normal"/>
        <w:rPr/>
      </w:pPr>
      <w:r>
        <w:rPr/>
        <w:t>En el caso de Prestashop 1.5 simplemente deberemos hacer click en la bandera del idioma que queremos modificar, y en el caso de Prestashop 1.6 lo deberemos seleccionar de una lista desplegable y hacer click en “Modificar”.</w:t>
      </w:r>
    </w:p>
    <w:p>
      <w:pPr>
        <w:pStyle w:val="Normal"/>
        <w:rPr/>
      </w:pPr>
      <w:r>
        <w:rPr/>
      </w:r>
    </w:p>
    <w:p>
      <w:pPr>
        <w:pStyle w:val="Normal"/>
        <w:rPr/>
      </w:pPr>
      <w:r>
        <w:rPr/>
        <w:t>El procedimiento una vez hemos accedido a las traducciones del idioma es el mismo que en Prestashop 1.4, debemos localizar el módulo ”</w:t>
      </w:r>
      <w:r>
        <w:rPr>
          <w:i/>
        </w:rPr>
        <w:t>Paga más Tarde</w:t>
      </w:r>
      <w:r>
        <w:rPr/>
        <w:t>”, desplegar las traducciones, modificar las necesarias y guardar al finalizar.</w:t>
      </w:r>
    </w:p>
    <w:p>
      <w:pPr>
        <w:pStyle w:val="Normal"/>
        <w:rPr/>
      </w:pPr>
      <w:bookmarkStart w:id="24" w:name="Anexo2"/>
      <w:bookmarkStart w:id="25" w:name="Anexo2"/>
      <w:bookmarkEnd w:id="25"/>
      <w:r>
        <w:rPr/>
      </w:r>
    </w:p>
    <w:p>
      <w:pPr>
        <w:pStyle w:val="Normal"/>
        <w:rPr/>
      </w:pPr>
      <w:r>
        <w:rPr/>
      </w:r>
    </w:p>
    <w:p>
      <w:pPr>
        <w:pStyle w:val="Normal"/>
        <w:rPr>
          <w:shd w:fill="FFFF00" w:val="clear"/>
        </w:rPr>
      </w:pPr>
      <w:r>
        <w:rPr>
          <w:b/>
          <w:shd w:fill="FFFF00" w:val="clear"/>
        </w:rPr>
        <w:t>Nota</w:t>
      </w:r>
      <w:r>
        <w:rPr>
          <w:shd w:fill="FFFF00" w:val="clear"/>
        </w:rPr>
        <w:t>: Después de modificar las traducciones es posible que sea necesario vaciar la caché para que se muestren correctamente.</w:t>
      </w:r>
    </w:p>
    <w:p>
      <w:pPr>
        <w:pStyle w:val="Heading1"/>
        <w:numPr>
          <w:ilvl w:val="0"/>
          <w:numId w:val="1"/>
        </w:numPr>
        <w:rPr/>
      </w:pPr>
      <w:bookmarkStart w:id="26" w:name="__RefHeading__2056_172895194"/>
      <w:bookmarkStart w:id="27" w:name="_Toc431297900"/>
      <w:bookmarkEnd w:id="26"/>
      <w:bookmarkEnd w:id="27"/>
      <w:r>
        <w:rPr/>
        <w:t>Plantilla método de pago OK/KO desmaquetada</w:t>
      </w:r>
    </w:p>
    <w:p>
      <w:pPr>
        <w:pStyle w:val="Normal"/>
        <w:rPr/>
      </w:pPr>
      <w:r>
        <w:rPr/>
      </w:r>
    </w:p>
    <w:p>
      <w:pPr>
        <w:pStyle w:val="Normal"/>
        <w:rPr/>
      </w:pPr>
      <w:r>
        <w:rPr/>
        <w:t>Las plantillas para los frontales del módulo como la página que muestra la opción de pagar con Paga+Tarde, la respuesta en caso de pago completado o pago erróneo, han sido desarrollado para las versiones standards de Prestashop, utilizando el tema que viene por defecto.</w:t>
      </w:r>
    </w:p>
    <w:p>
      <w:pPr>
        <w:pStyle w:val="Normal"/>
        <w:rPr/>
      </w:pPr>
      <w:r>
        <w:rPr/>
      </w:r>
    </w:p>
    <w:p>
      <w:pPr>
        <w:pStyle w:val="Heading2"/>
        <w:numPr>
          <w:ilvl w:val="1"/>
          <w:numId w:val="1"/>
        </w:numPr>
        <w:rPr/>
      </w:pPr>
      <w:bookmarkStart w:id="28" w:name="__RefHeading__2058_172895194"/>
      <w:bookmarkStart w:id="29" w:name="_Toc431297901"/>
      <w:bookmarkEnd w:id="28"/>
      <w:bookmarkEnd w:id="29"/>
      <w:r>
        <w:rPr/>
        <w:t>Ubicación de las plantillas</w:t>
      </w:r>
    </w:p>
    <w:p>
      <w:pPr>
        <w:pStyle w:val="Normal"/>
        <w:rPr/>
      </w:pPr>
      <w:r>
        <w:rPr/>
      </w:r>
    </w:p>
    <w:p>
      <w:pPr>
        <w:pStyle w:val="Normal"/>
        <w:rPr/>
      </w:pPr>
      <w:r>
        <w:rPr/>
        <w:t>Si el cliente utiliza un tema personalizado, o alguna forma de mostrar el checkout diferente a la standard de Prestashop, es posible que necesite algún ajuste en las plantillas del módulo.</w:t>
      </w:r>
    </w:p>
    <w:p>
      <w:pPr>
        <w:pStyle w:val="Normal"/>
        <w:rPr/>
      </w:pPr>
      <w:r>
        <w:rPr/>
      </w:r>
    </w:p>
    <w:p>
      <w:pPr>
        <w:pStyle w:val="Normal"/>
        <w:rPr/>
      </w:pPr>
      <w:r>
        <w:rPr/>
        <w:t>Las plantillas que se muestran al usuario final están ubicadas en:</w:t>
      </w:r>
    </w:p>
    <w:p>
      <w:pPr>
        <w:pStyle w:val="Normal"/>
        <w:rPr/>
      </w:pPr>
      <w:r>
        <w:rPr/>
      </w:r>
    </w:p>
    <w:p>
      <w:pPr>
        <w:pStyle w:val="Normal"/>
        <w:rPr>
          <w:i/>
        </w:rPr>
      </w:pPr>
      <w:r>
        <w:rPr>
          <w:i/>
        </w:rPr>
        <w:t>modules/paylater/views/templates/front</w:t>
      </w:r>
    </w:p>
    <w:p>
      <w:pPr>
        <w:pStyle w:val="Normal"/>
        <w:rPr>
          <w:i/>
        </w:rPr>
      </w:pPr>
      <w:r>
        <w:rPr>
          <w:i/>
        </w:rPr>
      </w:r>
    </w:p>
    <w:p>
      <w:pPr>
        <w:pStyle w:val="Normal"/>
        <w:rPr/>
      </w:pPr>
      <w:r>
        <w:rPr/>
        <w:t>Donde encontramos:</w:t>
      </w:r>
    </w:p>
    <w:p>
      <w:pPr>
        <w:pStyle w:val="Normal"/>
        <w:rPr/>
      </w:pPr>
      <w:r>
        <w:rPr/>
      </w:r>
    </w:p>
    <w:p>
      <w:pPr>
        <w:pStyle w:val="Normal"/>
        <w:rPr/>
      </w:pPr>
      <w:r>
        <w:rPr>
          <w:u w:val="single"/>
        </w:rPr>
        <w:t>error.tpl</w:t>
      </w:r>
      <w:r>
        <w:rPr/>
        <w:t>: Encargada de mostrar el mensaje de error si el pago no ha sido satisfactorio.</w:t>
      </w:r>
    </w:p>
    <w:p>
      <w:pPr>
        <w:pStyle w:val="Normal"/>
        <w:rPr/>
      </w:pPr>
      <w:r>
        <w:rPr>
          <w:u w:val="single"/>
        </w:rPr>
        <w:t>confirmation.tpl</w:t>
      </w:r>
      <w:r>
        <w:rPr/>
        <w:t>: Pagina de éxito en el pago.</w:t>
      </w:r>
    </w:p>
    <w:p>
      <w:pPr>
        <w:pStyle w:val="Normal"/>
        <w:rPr/>
      </w:pPr>
      <w:r>
        <w:rPr>
          <w:u w:val="single"/>
        </w:rPr>
        <w:t>payment.tpl</w:t>
      </w:r>
      <w:r>
        <w:rPr/>
        <w:t>: Muestra la opción de pago en el momento de realizar el pedido.</w:t>
      </w:r>
    </w:p>
    <w:p>
      <w:pPr>
        <w:pStyle w:val="Normal"/>
        <w:rPr/>
      </w:pPr>
      <w:r>
        <w:rPr/>
      </w:r>
    </w:p>
    <w:p>
      <w:pPr>
        <w:pStyle w:val="Normal"/>
        <w:rPr/>
      </w:pPr>
      <w:r>
        <w:rPr/>
        <w:t>Para modificar dichas plantillas simplemente hacen falta unos ligeros conocimientos sobre HTML y Smarty.</w:t>
      </w:r>
    </w:p>
    <w:p>
      <w:pPr>
        <w:pStyle w:val="Normal"/>
        <w:rPr/>
      </w:pPr>
      <w:r>
        <w:rPr/>
      </w:r>
    </w:p>
    <w:p>
      <w:pPr>
        <w:pStyle w:val="Normal"/>
        <w:rPr>
          <w:b/>
          <w:shd w:fill="FFFF00" w:val="clear"/>
        </w:rPr>
      </w:pPr>
      <w:r>
        <w:rPr>
          <w:b/>
          <w:shd w:fill="FFFF00" w:val="clear"/>
        </w:rPr>
      </w:r>
    </w:p>
    <w:p>
      <w:pPr>
        <w:pStyle w:val="Normal"/>
        <w:rPr>
          <w:shd w:fill="FFFF00" w:val="clear"/>
        </w:rPr>
      </w:pPr>
      <w:r>
        <w:rPr>
          <w:b/>
          <w:shd w:fill="FFFF00" w:val="clear"/>
        </w:rPr>
        <w:t>Nota</w:t>
      </w:r>
      <w:r>
        <w:rPr>
          <w:shd w:fill="FFFF00" w:val="clear"/>
        </w:rPr>
        <w:t>: Después de modificar las plantillas es posible que sea necesario vaciar la caché para que se muestren correctamente.</w:t>
      </w:r>
    </w:p>
    <w:p>
      <w:pPr>
        <w:pStyle w:val="Normal"/>
        <w:rPr/>
      </w:pPr>
      <w:r>
        <w:rPr/>
      </w:r>
    </w:p>
    <w:p>
      <w:pPr>
        <w:pStyle w:val="Footer"/>
        <w:pBdr>
          <w:top w:val="nil"/>
          <w:left w:val="nil"/>
          <w:bottom w:val="nil"/>
          <w:right w:val="nil"/>
        </w:pBdr>
        <w:rPr/>
      </w:pPr>
      <w:r>
        <w:rPr/>
      </w:r>
    </w:p>
    <w:sectPr>
      <w:footerReference w:type="default" r:id="rId10"/>
      <w:footerReference w:type="first" r:id="rId11"/>
      <w:type w:val="nextPage"/>
      <w:pgSz w:w="11906" w:h="16838"/>
      <w:pgMar w:left="1800" w:right="1800" w:header="0" w:top="1440" w:footer="708"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Helvetica">
    <w:altName w:val="Arial"/>
    <w:charset w:val="01"/>
    <w:family w:val="roman"/>
    <w:pitch w:val="variable"/>
  </w:font>
  <w:font w:name="Wingding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sz w:val="20"/>
      </w:rPr>
    </w:pPr>
    <w:r>
      <w:rPr>
        <w:sz w:val="20"/>
      </w:rPr>
      <w:drawing>
        <wp:inline distT="0" distB="0" distL="0" distR="0">
          <wp:extent cx="806450" cy="22415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
                  <a:stretch>
                    <a:fillRect/>
                  </a:stretch>
                </pic:blipFill>
                <pic:spPr bwMode="auto">
                  <a:xfrm>
                    <a:off x="0" y="0"/>
                    <a:ext cx="806450" cy="224155"/>
                  </a:xfrm>
                  <a:prstGeom prst="rect">
                    <a:avLst/>
                  </a:prstGeom>
                  <a:noFill/>
                  <a:ln w="9525">
                    <a:noFill/>
                    <a:miter lim="800000"/>
                    <a:headEnd/>
                    <a:tailEnd/>
                  </a:ln>
                </pic:spPr>
              </pic:pic>
            </a:graphicData>
          </a:graphic>
        </wp:inline>
      </w:drawing>
    </w:r>
    <w:r>
      <w:rPr>
        <w:sz w:val="20"/>
      </w:rPr>
      <w:tab/>
      <w:t>Versión: 1.0</w:t>
    </w:r>
    <w:r>
      <w:pict>
        <v:rect fillcolor="#FFFFFF" strokecolor="#000000" strokeweight="0pt" style="position:absolute;width:7.7pt;height:14pt;mso-wrap-distance-left:-0.05pt;mso-wrap-distance-right:-0.05pt;mso-wrap-distance-top:0pt;mso-wrap-distance-bottom:0pt;margin-top:0.05pt;margin-left:407.65pt">
          <v:fill opacity="0f"/>
          <v:textbox inset="0in,0in,0in,0in">
            <w:txbxContent>
              <w:p>
                <w:pPr>
                  <w:pStyle w:val="Footer"/>
                  <w:pBdr>
                    <w:top w:val="nil"/>
                    <w:left w:val="nil"/>
                    <w:bottom w:val="nil"/>
                    <w:right w:val="nil"/>
                  </w:pBdr>
                  <w:rPr/>
                </w:pPr>
                <w:r>
                  <w:rPr/>
                  <w:fldChar w:fldCharType="begin"/>
                </w:r>
                <w:r>
                  <w:instrText> PAGE </w:instrText>
                </w:r>
                <w:r>
                  <w:fldChar w:fldCharType="separate"/>
                </w:r>
                <w:r>
                  <w:t>8</w:t>
                </w:r>
                <w:r>
                  <w:fldChar w:fldCharType="end"/>
                </w:r>
              </w:p>
            </w:txbxContent>
          </v:textbox>
          <w10:wrap type="topAndBottom"/>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sz w:val="20"/>
      </w:rPr>
    </w:pPr>
    <w:r>
      <w:rPr/>
      <w:drawing>
        <wp:inline distT="0" distB="0" distL="0" distR="0">
          <wp:extent cx="806450" cy="22415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
                  <a:stretch>
                    <a:fillRect/>
                  </a:stretch>
                </pic:blipFill>
                <pic:spPr bwMode="auto">
                  <a:xfrm>
                    <a:off x="0" y="0"/>
                    <a:ext cx="806450" cy="224155"/>
                  </a:xfrm>
                  <a:prstGeom prst="rect">
                    <a:avLst/>
                  </a:prstGeom>
                  <a:noFill/>
                  <a:ln w="9525">
                    <a:noFill/>
                    <a:miter lim="800000"/>
                    <a:headEnd/>
                    <a:tailEnd/>
                  </a:ln>
                </pic:spPr>
              </pic:pic>
            </a:graphicData>
          </a:graphic>
        </wp:inline>
      </w:drawing>
    </w:r>
    <w:r>
      <w:rPr/>
      <w:tab/>
    </w:r>
    <w:r>
      <w:rPr>
        <w:sz w:val="20"/>
      </w:rPr>
      <w:t>Versión: 1.0</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sz w:val="20"/>
      </w:rPr>
    </w:pPr>
    <w:r>
      <w:rPr>
        <w:sz w:val="20"/>
      </w:rPr>
      <w:drawing>
        <wp:inline distT="0" distB="0" distL="0" distR="0">
          <wp:extent cx="806450" cy="22415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
                  <a:stretch>
                    <a:fillRect/>
                  </a:stretch>
                </pic:blipFill>
                <pic:spPr bwMode="auto">
                  <a:xfrm>
                    <a:off x="0" y="0"/>
                    <a:ext cx="806450" cy="224155"/>
                  </a:xfrm>
                  <a:prstGeom prst="rect">
                    <a:avLst/>
                  </a:prstGeom>
                  <a:noFill/>
                  <a:ln w="9525">
                    <a:noFill/>
                    <a:miter lim="800000"/>
                    <a:headEnd/>
                    <a:tailEnd/>
                  </a:ln>
                </pic:spPr>
              </pic:pic>
            </a:graphicData>
          </a:graphic>
        </wp:inline>
      </w:drawing>
    </w:r>
    <w:r>
      <w:rPr>
        <w:sz w:val="20"/>
      </w:rPr>
      <w:tab/>
      <w:t>Versión: 1.0</w:t>
    </w:r>
    <w:r>
      <w:pict>
        <v:rect fillcolor="#FFFFFF" strokecolor="#000000" strokeweight="0pt" style="position:absolute;width:7.7pt;height:14pt;mso-wrap-distance-left:-0.05pt;mso-wrap-distance-right:-0.05pt;mso-wrap-distance-top:0pt;mso-wrap-distance-bottom:0pt;margin-top:0.05pt;margin-left:407.65pt">
          <v:fill opacity="0f"/>
          <v:textbox inset="0in,0in,0in,0in">
            <w:txbxContent>
              <w:p>
                <w:pPr>
                  <w:pStyle w:val="Footer"/>
                  <w:pBdr>
                    <w:top w:val="nil"/>
                    <w:left w:val="nil"/>
                    <w:bottom w:val="nil"/>
                    <w:right w:val="nil"/>
                  </w:pBdr>
                  <w:rPr/>
                </w:pPr>
                <w:r>
                  <w:rPr/>
                  <w:fldChar w:fldCharType="begin"/>
                </w:r>
                <w:r>
                  <w:instrText> PAGE </w:instrText>
                </w:r>
                <w:r>
                  <w:fldChar w:fldCharType="separate"/>
                </w:r>
                <w:r>
                  <w:t>8</w:t>
                </w:r>
                <w:r>
                  <w:fldChar w:fldCharType="end"/>
                </w:r>
              </w:p>
            </w:txbxContent>
          </v:textbox>
          <w10:wrap type="topAndBottom"/>
        </v:rect>
      </w:pic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sz w:val="20"/>
      </w:rPr>
    </w:pPr>
    <w:r>
      <w:rPr/>
      <w:drawing>
        <wp:inline distT="0" distB="0" distL="0" distR="0">
          <wp:extent cx="806450" cy="22415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
                  <a:stretch>
                    <a:fillRect/>
                  </a:stretch>
                </pic:blipFill>
                <pic:spPr bwMode="auto">
                  <a:xfrm>
                    <a:off x="0" y="0"/>
                    <a:ext cx="806450" cy="224155"/>
                  </a:xfrm>
                  <a:prstGeom prst="rect">
                    <a:avLst/>
                  </a:prstGeom>
                  <a:noFill/>
                  <a:ln w="9525">
                    <a:noFill/>
                    <a:miter lim="800000"/>
                    <a:headEnd/>
                    <a:tailEnd/>
                  </a:ln>
                </pic:spPr>
              </pic:pic>
            </a:graphicData>
          </a:graphic>
        </wp:inline>
      </w:drawing>
    </w:r>
    <w:r>
      <w:rPr/>
      <w:tab/>
    </w:r>
    <w:r>
      <w:rPr>
        <w:sz w:val="20"/>
      </w:rPr>
      <w:t>Versión: 1.0</w:t>
    </w:r>
    <w:r>
      <w:pict>
        <v:rect fillcolor="#FFFFFF" strokecolor="#000000" strokeweight="0pt" style="position:absolute;width:7.7pt;height:14pt;mso-wrap-distance-left:-0.05pt;mso-wrap-distance-right:-0.05pt;mso-wrap-distance-top:0pt;mso-wrap-distance-bottom:0pt;margin-top:0.05pt;margin-left:407.65pt">
          <v:fill opacity="0f"/>
          <v:textbox inset="0in,0in,0in,0in">
            <w:txbxContent>
              <w:p>
                <w:pPr>
                  <w:pStyle w:val="Footer"/>
                  <w:pBdr>
                    <w:top w:val="nil"/>
                    <w:left w:val="nil"/>
                    <w:bottom w:val="nil"/>
                    <w:right w:val="nil"/>
                  </w:pBdr>
                  <w:rPr/>
                </w:pPr>
                <w:r>
                  <w:rPr/>
                  <w:fldChar w:fldCharType="begin"/>
                </w:r>
                <w:r>
                  <w:instrText> PAGE </w:instrText>
                </w:r>
                <w:r>
                  <w:fldChar w:fldCharType="separate"/>
                </w:r>
                <w:r>
                  <w:t>2</w:t>
                </w:r>
                <w:r>
                  <w:fldChar w:fldCharType="end"/>
                </w:r>
              </w:p>
            </w:txbxContent>
          </v:textbox>
          <w10:wrap type="topAndBottom"/>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80" w:hanging="38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380"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unhideWhenUsed="1" w:name="Note Level 1"/>
    <w:lsdException w:semiHidden="1" w:unhideWhenUsed="1" w:name="Note Level 2"/>
    <w:lsdException w:semiHidden="1" w:unhideWhenUsed="1" w:name="Note Level 3"/>
    <w:lsdException w:semiHidden="1" w:unhideWhenUsed="1" w:name="Note Level 4"/>
    <w:lsdException w:semiHidden="1" w:unhideWhenUsed="1" w:name="Note Level 5"/>
    <w:lsdException w:semiHidden="1" w:unhideWhenUsed="1" w:name="Note Level 6"/>
    <w:lsdException w:semiHidden="1" w:unhideWhenUsed="1" w:name="Note Level 7"/>
    <w:lsdException w:semiHidden="1" w:unhideWhenUsed="1" w:name="Note Level 8"/>
    <w:lsdException w:semiHidden="1" w:unhideWhenUsed="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3c08db"/>
    <w:pPr>
      <w:widowControl/>
      <w:suppressAutoHyphens w:val="true"/>
      <w:bidi w:val="0"/>
      <w:jc w:val="left"/>
    </w:pPr>
    <w:rPr>
      <w:rFonts w:ascii="Times New Roman" w:hAnsi="Times New Roman" w:eastAsia="Droid Sans Fallback" w:cs="Times New Roman"/>
      <w:color w:val="00000A"/>
      <w:sz w:val="24"/>
      <w:szCs w:val="24"/>
      <w:lang w:val="es-ES" w:eastAsia="es-ES" w:bidi="ar-SA"/>
    </w:rPr>
  </w:style>
  <w:style w:type="paragraph" w:styleId="Heading1">
    <w:name w:val="Heading 1"/>
    <w:uiPriority w:val="9"/>
    <w:qFormat/>
    <w:link w:val="Ttulo1Car"/>
    <w:rsid w:val="003c0d54"/>
    <w:basedOn w:val="Normal"/>
    <w:next w:val="Normal"/>
    <w:pPr>
      <w:keepNext/>
      <w:keepLines/>
      <w:spacing w:before="480" w:after="0"/>
      <w:outlineLvl w:val="0"/>
    </w:pPr>
    <w:rPr>
      <w:rFonts w:ascii="Calibri" w:hAnsi="Calibri" w:cs=""/>
      <w:b/>
      <w:bCs/>
      <w:color w:val="345A8A"/>
      <w:sz w:val="32"/>
      <w:szCs w:val="32"/>
      <w:lang w:val="en-US" w:eastAsia="en-US"/>
    </w:rPr>
  </w:style>
  <w:style w:type="paragraph" w:styleId="Heading2">
    <w:name w:val="Heading 2"/>
    <w:uiPriority w:val="9"/>
    <w:qFormat/>
    <w:unhideWhenUsed/>
    <w:link w:val="Ttulo2Car"/>
    <w:rsid w:val="00aa6b8b"/>
    <w:basedOn w:val="Normal"/>
    <w:next w:val="Normal"/>
    <w:pPr>
      <w:keepNext/>
      <w:keepLines/>
      <w:spacing w:before="40" w:after="0"/>
      <w:outlineLvl w:val="1"/>
    </w:pPr>
    <w:rPr>
      <w:rFonts w:ascii="Calibri" w:hAnsi="Calibri" w:cs=""/>
      <w:color w:val="365F91"/>
      <w:sz w:val="26"/>
      <w:szCs w:val="26"/>
      <w:lang w:val="en-US" w:eastAsia="en-US"/>
    </w:rPr>
  </w:style>
  <w:style w:type="paragraph" w:styleId="Heading3">
    <w:name w:val="Heading 3"/>
    <w:uiPriority w:val="9"/>
    <w:qFormat/>
    <w:unhideWhenUsed/>
    <w:link w:val="Ttulo3Car"/>
    <w:rsid w:val="00aa6b8b"/>
    <w:basedOn w:val="Normal"/>
    <w:next w:val="Normal"/>
    <w:pPr>
      <w:keepNext/>
      <w:keepLines/>
      <w:spacing w:before="40" w:after="0"/>
      <w:outlineLvl w:val="2"/>
    </w:pPr>
    <w:rPr>
      <w:rFonts w:ascii="Calibri" w:hAnsi="Calibri" w:cs=""/>
      <w:color w:val="244061"/>
      <w:lang w:val="en-US" w:eastAsia="en-US"/>
    </w:rPr>
  </w:style>
  <w:style w:type="character" w:styleId="DefaultParagraphFont" w:default="1">
    <w:name w:val="Default Paragraph Font"/>
    <w:uiPriority w:val="1"/>
    <w:semiHidden/>
    <w:unhideWhenUsed/>
    <w:rPr/>
  </w:style>
  <w:style w:type="character" w:styleId="TextodegloboCar" w:customStyle="1">
    <w:name w:val="Texto de globo Car"/>
    <w:uiPriority w:val="99"/>
    <w:semiHidden/>
    <w:link w:val="Textodeglobo"/>
    <w:rsid w:val="00c8069d"/>
    <w:basedOn w:val="DefaultParagraphFont"/>
    <w:rPr>
      <w:rFonts w:ascii="Lucida Grande" w:hAnsi="Lucida Grande"/>
      <w:sz w:val="18"/>
      <w:szCs w:val="18"/>
    </w:rPr>
  </w:style>
  <w:style w:type="character" w:styleId="Ttulo1Car" w:customStyle="1">
    <w:name w:val="Título 1 Car"/>
    <w:uiPriority w:val="9"/>
    <w:link w:val="Ttulo1"/>
    <w:rsid w:val="003c0d54"/>
    <w:basedOn w:val="DefaultParagraphFont"/>
    <w:rPr>
      <w:rFonts w:ascii="Calibri" w:hAnsi="Calibri" w:cs=""/>
      <w:b/>
      <w:bCs/>
      <w:color w:val="345A8A"/>
      <w:sz w:val="32"/>
      <w:szCs w:val="32"/>
    </w:rPr>
  </w:style>
  <w:style w:type="character" w:styleId="InternetLink">
    <w:name w:val="Internet Link"/>
    <w:uiPriority w:val="99"/>
    <w:unhideWhenUsed/>
    <w:rsid w:val="00a40b94"/>
    <w:basedOn w:val="DefaultParagraphFont"/>
    <w:rPr>
      <w:color w:val="0000FF"/>
      <w:u w:val="single"/>
      <w:lang w:val="zxx" w:eastAsia="zxx" w:bidi="zxx"/>
    </w:rPr>
  </w:style>
  <w:style w:type="character" w:styleId="FollowedHyperlink">
    <w:name w:val="FollowedHyperlink"/>
    <w:uiPriority w:val="99"/>
    <w:semiHidden/>
    <w:unhideWhenUsed/>
    <w:rsid w:val="00a40b94"/>
    <w:basedOn w:val="DefaultParagraphFont"/>
    <w:rPr>
      <w:color w:val="800080"/>
      <w:u w:val="single"/>
    </w:rPr>
  </w:style>
  <w:style w:type="character" w:styleId="Linenumber">
    <w:name w:val="line number"/>
    <w:uiPriority w:val="99"/>
    <w:semiHidden/>
    <w:unhideWhenUsed/>
    <w:rsid w:val="0013191d"/>
    <w:basedOn w:val="DefaultParagraphFont"/>
    <w:rPr/>
  </w:style>
  <w:style w:type="character" w:styleId="EncabezadoCar" w:customStyle="1">
    <w:name w:val="Encabezado Car"/>
    <w:uiPriority w:val="99"/>
    <w:link w:val="Encabezado"/>
    <w:rsid w:val="0013191d"/>
    <w:basedOn w:val="DefaultParagraphFont"/>
    <w:rPr/>
  </w:style>
  <w:style w:type="character" w:styleId="PiedepginaCar" w:customStyle="1">
    <w:name w:val="Pie de página Car"/>
    <w:uiPriority w:val="99"/>
    <w:link w:val="Piedepgina"/>
    <w:rsid w:val="0013191d"/>
    <w:basedOn w:val="DefaultParagraphFont"/>
    <w:rPr/>
  </w:style>
  <w:style w:type="character" w:styleId="Pagenumber">
    <w:name w:val="page number"/>
    <w:uiPriority w:val="99"/>
    <w:semiHidden/>
    <w:unhideWhenUsed/>
    <w:rsid w:val="0013191d"/>
    <w:basedOn w:val="DefaultParagraphFont"/>
    <w:rPr/>
  </w:style>
  <w:style w:type="character" w:styleId="Ttulo2Car" w:customStyle="1">
    <w:name w:val="Título 2 Car"/>
    <w:uiPriority w:val="9"/>
    <w:link w:val="Ttulo2"/>
    <w:rsid w:val="00aa6b8b"/>
    <w:basedOn w:val="DefaultParagraphFont"/>
    <w:rPr>
      <w:rFonts w:ascii="Calibri" w:hAnsi="Calibri" w:cs=""/>
      <w:color w:val="365F91"/>
      <w:sz w:val="26"/>
      <w:szCs w:val="26"/>
    </w:rPr>
  </w:style>
  <w:style w:type="character" w:styleId="Ttulo3Car" w:customStyle="1">
    <w:name w:val="Título 3 Car"/>
    <w:uiPriority w:val="9"/>
    <w:link w:val="Ttulo3"/>
    <w:rsid w:val="00aa6b8b"/>
    <w:basedOn w:val="DefaultParagraphFont"/>
    <w:rPr>
      <w:rFonts w:ascii="Calibri" w:hAnsi="Calibri" w:cs=""/>
      <w:color w:val="244061"/>
    </w:rPr>
  </w:style>
  <w:style w:type="character" w:styleId="Emphasis">
    <w:name w:val="Emphasis"/>
    <w:uiPriority w:val="20"/>
    <w:qFormat/>
    <w:rsid w:val="00a11570"/>
    <w:basedOn w:val="DefaultParagraphFont"/>
    <w:rPr>
      <w:i/>
      <w:iCs/>
    </w:rPr>
  </w:style>
  <w:style w:type="character" w:styleId="Strong">
    <w:name w:val="Strong"/>
    <w:uiPriority w:val="22"/>
    <w:qFormat/>
    <w:rsid w:val="003c08db"/>
    <w:basedOn w:val="DefaultParagraphFont"/>
    <w:rPr>
      <w:b/>
      <w:bCs/>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c8069d"/>
    <w:basedOn w:val="Normal"/>
    <w:pPr>
      <w:spacing w:before="0" w:after="0"/>
      <w:ind w:left="720" w:right="0" w:hanging="0"/>
      <w:contextualSpacing/>
    </w:pPr>
    <w:rPr>
      <w:rFonts w:ascii="Cambria" w:hAnsi="Cambria" w:cs=""/>
      <w:lang w:val="en-US" w:eastAsia="en-US"/>
    </w:rPr>
  </w:style>
  <w:style w:type="paragraph" w:styleId="BalloonText">
    <w:name w:val="Balloon Text"/>
    <w:uiPriority w:val="99"/>
    <w:semiHidden/>
    <w:unhideWhenUsed/>
    <w:link w:val="TextodegloboCar"/>
    <w:rsid w:val="00c8069d"/>
    <w:basedOn w:val="Normal"/>
    <w:pPr/>
    <w:rPr>
      <w:rFonts w:ascii="Lucida Grande" w:hAnsi="Lucida Grande" w:cs=""/>
      <w:sz w:val="18"/>
      <w:szCs w:val="18"/>
      <w:lang w:val="en-US" w:eastAsia="en-US"/>
    </w:rPr>
  </w:style>
  <w:style w:type="paragraph" w:styleId="ContentsHeading">
    <w:name w:val="Contents Heading"/>
    <w:uiPriority w:val="39"/>
    <w:qFormat/>
    <w:unhideWhenUsed/>
    <w:rsid w:val="00be534e"/>
    <w:basedOn w:val="Heading1"/>
    <w:next w:val="Normal"/>
    <w:pPr>
      <w:spacing w:lineRule="auto" w:line="276"/>
    </w:pPr>
    <w:rPr>
      <w:color w:val="365F91"/>
      <w:sz w:val="28"/>
      <w:szCs w:val="28"/>
      <w:lang w:val="es-ES" w:eastAsia="es-ES"/>
    </w:rPr>
  </w:style>
  <w:style w:type="paragraph" w:styleId="Contents1">
    <w:name w:val="Contents 1"/>
    <w:uiPriority w:val="39"/>
    <w:unhideWhenUsed/>
    <w:rsid w:val="00be534e"/>
    <w:basedOn w:val="Normal"/>
    <w:next w:val="Normal"/>
    <w:autoRedefine/>
    <w:pPr>
      <w:spacing w:before="120" w:after="0"/>
    </w:pPr>
    <w:rPr>
      <w:rFonts w:ascii="Cambria" w:hAnsi="Cambria"/>
      <w:b/>
      <w:caps/>
      <w:sz w:val="22"/>
      <w:szCs w:val="22"/>
    </w:rPr>
  </w:style>
  <w:style w:type="paragraph" w:styleId="Contents2">
    <w:name w:val="Contents 2"/>
    <w:uiPriority w:val="39"/>
    <w:unhideWhenUsed/>
    <w:rsid w:val="00be534e"/>
    <w:basedOn w:val="Normal"/>
    <w:next w:val="Normal"/>
    <w:autoRedefine/>
    <w:pPr>
      <w:ind w:left="240" w:right="0" w:hanging="0"/>
    </w:pPr>
    <w:rPr>
      <w:rFonts w:ascii="Cambria" w:hAnsi="Cambria"/>
      <w:smallCaps/>
      <w:sz w:val="22"/>
      <w:szCs w:val="22"/>
    </w:rPr>
  </w:style>
  <w:style w:type="paragraph" w:styleId="Contents3">
    <w:name w:val="Contents 3"/>
    <w:uiPriority w:val="39"/>
    <w:unhideWhenUsed/>
    <w:rsid w:val="00be534e"/>
    <w:basedOn w:val="Normal"/>
    <w:next w:val="Normal"/>
    <w:autoRedefine/>
    <w:pPr>
      <w:ind w:left="480" w:right="0" w:hanging="0"/>
    </w:pPr>
    <w:rPr>
      <w:rFonts w:ascii="Cambria" w:hAnsi="Cambria"/>
      <w:i/>
      <w:sz w:val="22"/>
      <w:szCs w:val="22"/>
    </w:rPr>
  </w:style>
  <w:style w:type="paragraph" w:styleId="Contents4">
    <w:name w:val="Contents 4"/>
    <w:uiPriority w:val="39"/>
    <w:semiHidden/>
    <w:unhideWhenUsed/>
    <w:rsid w:val="00be534e"/>
    <w:basedOn w:val="Normal"/>
    <w:next w:val="Normal"/>
    <w:autoRedefine/>
    <w:pPr>
      <w:ind w:left="720" w:right="0" w:hanging="0"/>
    </w:pPr>
    <w:rPr>
      <w:rFonts w:ascii="Cambria" w:hAnsi="Cambria"/>
      <w:sz w:val="18"/>
      <w:szCs w:val="18"/>
    </w:rPr>
  </w:style>
  <w:style w:type="paragraph" w:styleId="Contents5">
    <w:name w:val="Contents 5"/>
    <w:uiPriority w:val="39"/>
    <w:semiHidden/>
    <w:unhideWhenUsed/>
    <w:rsid w:val="00be534e"/>
    <w:basedOn w:val="Normal"/>
    <w:next w:val="Normal"/>
    <w:autoRedefine/>
    <w:pPr>
      <w:ind w:left="960" w:right="0" w:hanging="0"/>
    </w:pPr>
    <w:rPr>
      <w:rFonts w:ascii="Cambria" w:hAnsi="Cambria"/>
      <w:sz w:val="18"/>
      <w:szCs w:val="18"/>
    </w:rPr>
  </w:style>
  <w:style w:type="paragraph" w:styleId="Contents6">
    <w:name w:val="Contents 6"/>
    <w:uiPriority w:val="39"/>
    <w:semiHidden/>
    <w:unhideWhenUsed/>
    <w:rsid w:val="00be534e"/>
    <w:basedOn w:val="Normal"/>
    <w:next w:val="Normal"/>
    <w:autoRedefine/>
    <w:pPr>
      <w:ind w:left="1200" w:right="0" w:hanging="0"/>
    </w:pPr>
    <w:rPr>
      <w:rFonts w:ascii="Cambria" w:hAnsi="Cambria"/>
      <w:sz w:val="18"/>
      <w:szCs w:val="18"/>
    </w:rPr>
  </w:style>
  <w:style w:type="paragraph" w:styleId="Contents7">
    <w:name w:val="Contents 7"/>
    <w:uiPriority w:val="39"/>
    <w:semiHidden/>
    <w:unhideWhenUsed/>
    <w:rsid w:val="00be534e"/>
    <w:basedOn w:val="Normal"/>
    <w:next w:val="Normal"/>
    <w:autoRedefine/>
    <w:pPr>
      <w:ind w:left="1440" w:right="0" w:hanging="0"/>
    </w:pPr>
    <w:rPr>
      <w:rFonts w:ascii="Cambria" w:hAnsi="Cambria"/>
      <w:sz w:val="18"/>
      <w:szCs w:val="18"/>
    </w:rPr>
  </w:style>
  <w:style w:type="paragraph" w:styleId="Contents8">
    <w:name w:val="Contents 8"/>
    <w:uiPriority w:val="39"/>
    <w:semiHidden/>
    <w:unhideWhenUsed/>
    <w:rsid w:val="00be534e"/>
    <w:basedOn w:val="Normal"/>
    <w:next w:val="Normal"/>
    <w:autoRedefine/>
    <w:pPr>
      <w:ind w:left="1680" w:right="0" w:hanging="0"/>
    </w:pPr>
    <w:rPr>
      <w:rFonts w:ascii="Cambria" w:hAnsi="Cambria"/>
      <w:sz w:val="18"/>
      <w:szCs w:val="18"/>
    </w:rPr>
  </w:style>
  <w:style w:type="paragraph" w:styleId="Contents9">
    <w:name w:val="Contents 9"/>
    <w:uiPriority w:val="39"/>
    <w:semiHidden/>
    <w:unhideWhenUsed/>
    <w:rsid w:val="00be534e"/>
    <w:basedOn w:val="Normal"/>
    <w:next w:val="Normal"/>
    <w:autoRedefine/>
    <w:pPr>
      <w:ind w:left="1920" w:right="0" w:hanging="0"/>
    </w:pPr>
    <w:rPr>
      <w:rFonts w:ascii="Cambria" w:hAnsi="Cambria"/>
      <w:sz w:val="18"/>
      <w:szCs w:val="18"/>
    </w:rPr>
  </w:style>
  <w:style w:type="paragraph" w:styleId="Header">
    <w:name w:val="Header"/>
    <w:uiPriority w:val="99"/>
    <w:unhideWhenUsed/>
    <w:link w:val="EncabezadoCar"/>
    <w:rsid w:val="0013191d"/>
    <w:basedOn w:val="Normal"/>
    <w:pPr>
      <w:tabs>
        <w:tab w:val="center" w:pos="4252" w:leader="none"/>
        <w:tab w:val="right" w:pos="8504" w:leader="none"/>
      </w:tabs>
    </w:pPr>
    <w:rPr>
      <w:rFonts w:ascii="Cambria" w:hAnsi="Cambria" w:cs=""/>
      <w:lang w:val="en-US" w:eastAsia="en-US"/>
    </w:rPr>
  </w:style>
  <w:style w:type="paragraph" w:styleId="Footer">
    <w:name w:val="Footer"/>
    <w:uiPriority w:val="99"/>
    <w:unhideWhenUsed/>
    <w:link w:val="PiedepginaCar"/>
    <w:rsid w:val="0013191d"/>
    <w:basedOn w:val="Normal"/>
    <w:pPr>
      <w:tabs>
        <w:tab w:val="center" w:pos="4252" w:leader="none"/>
        <w:tab w:val="right" w:pos="8504" w:leader="none"/>
      </w:tabs>
    </w:pPr>
    <w:rPr>
      <w:rFonts w:ascii="Cambria" w:hAnsi="Cambria" w:cs=""/>
      <w:lang w:val="en-US" w:eastAsia="en-US"/>
    </w:rPr>
  </w:style>
  <w:style w:type="paragraph" w:styleId="FrameContents">
    <w:name w:val="Frame Contents"/>
    <w:basedOn w:val="Normal"/>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png"/><Relationship Id="rId3" Type="http://schemas.openxmlformats.org/officeDocument/2006/relationships/image" Target="media/image1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5.png"/><Relationship Id="rId7" Type="http://schemas.openxmlformats.org/officeDocument/2006/relationships/image" Target="media/image16.png"/><Relationship Id="rId8" Type="http://schemas.openxmlformats.org/officeDocument/2006/relationships/image" Target="media/image17.png"/><Relationship Id="rId9" Type="http://schemas.openxmlformats.org/officeDocument/2006/relationships/image" Target="media/image18.png"/><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3.png"/>
</Relationships>
</file>

<file path=word/_rels/footer2.xml.rels><?xml version="1.0" encoding="UTF-8"?>
<Relationships xmlns="http://schemas.openxmlformats.org/package/2006/relationships"><Relationship Id="rId1" Type="http://schemas.openxmlformats.org/officeDocument/2006/relationships/image" Target="media/image14.png"/>
</Relationships>
</file>

<file path=word/_rels/footer3.xml.rels><?xml version="1.0" encoding="UTF-8"?>
<Relationships xmlns="http://schemas.openxmlformats.org/package/2006/relationships"><Relationship Id="rId1" Type="http://schemas.openxmlformats.org/officeDocument/2006/relationships/image" Target="media/image19.png"/>
</Relationships>
</file>

<file path=word/_rels/footer4.xml.rels><?xml version="1.0" encoding="UTF-8"?>
<Relationships xmlns="http://schemas.openxmlformats.org/package/2006/relationships"><Relationship Id="rId1" Type="http://schemas.openxmlformats.org/officeDocument/2006/relationships/image" Target="media/image2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67DCC-7C9B-3C44-8B0B-9AB56966A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2015-07-06T13:45:00Z</dcterms:created>
  <dc:creator>Victor Yameveo</dc:creator>
  <dc:language>en-US</dc:language>
  <cp:lastModifiedBy>Usuario de Microsoft Office</cp:lastModifiedBy>
  <cp:lastPrinted>2015-07-06T13:14:00Z</cp:lastPrinted>
  <dcterms:modified xsi:type="dcterms:W3CDTF">2015-09-29T11:52:00Z</dcterms:modified>
  <cp:revision>26</cp:revision>
</cp:coreProperties>
</file>