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126B4" w14:textId="77777777" w:rsidR="009D0768" w:rsidRPr="00AC4433" w:rsidRDefault="009D0768" w:rsidP="009D0768">
      <w:pPr>
        <w:spacing w:after="0"/>
        <w:rPr>
          <w:rFonts w:ascii="Aptos" w:eastAsia="Aptos" w:hAnsi="Aptos" w:cs="Aptos"/>
        </w:rPr>
      </w:pPr>
      <w:r w:rsidRPr="3E1F9A5A">
        <w:rPr>
          <w:rFonts w:ascii="Aptos" w:eastAsia="Aptos" w:hAnsi="Aptos" w:cs="Aptos"/>
          <w:b/>
          <w:bCs/>
        </w:rPr>
        <w:t xml:space="preserve">Nombre: </w:t>
      </w:r>
      <w:r w:rsidRPr="3E1F9A5A">
        <w:rPr>
          <w:rFonts w:ascii="Aptos" w:eastAsia="Aptos" w:hAnsi="Aptos" w:cs="Aptos"/>
        </w:rPr>
        <w:t>Sebastian Felipe Valencia Velasco</w:t>
      </w:r>
    </w:p>
    <w:p w14:paraId="0106C0EE" w14:textId="77777777" w:rsidR="009D0768" w:rsidRDefault="009D0768" w:rsidP="009D0768">
      <w:pPr>
        <w:spacing w:after="0"/>
        <w:rPr>
          <w:rFonts w:ascii="Aptos" w:eastAsia="Aptos" w:hAnsi="Aptos" w:cs="Aptos"/>
          <w:b/>
          <w:bCs/>
        </w:rPr>
      </w:pPr>
      <w:r w:rsidRPr="3E1F9A5A">
        <w:rPr>
          <w:rFonts w:ascii="Aptos" w:eastAsia="Aptos" w:hAnsi="Aptos" w:cs="Aptos"/>
          <w:b/>
          <w:bCs/>
        </w:rPr>
        <w:t xml:space="preserve">Código: </w:t>
      </w:r>
      <w:r w:rsidRPr="3E1F9A5A">
        <w:rPr>
          <w:rFonts w:ascii="Aptos" w:eastAsia="Aptos" w:hAnsi="Aptos" w:cs="Aptos"/>
        </w:rPr>
        <w:t xml:space="preserve"> 201815565</w:t>
      </w:r>
      <w:r w:rsidRPr="3E1F9A5A">
        <w:rPr>
          <w:rFonts w:ascii="Aptos" w:eastAsia="Aptos" w:hAnsi="Aptos" w:cs="Aptos"/>
          <w:b/>
          <w:bCs/>
        </w:rPr>
        <w:t xml:space="preserve"> </w:t>
      </w:r>
      <w:r>
        <w:tab/>
      </w:r>
    </w:p>
    <w:p w14:paraId="7B240F66" w14:textId="77777777" w:rsidR="009D0768" w:rsidRPr="00AC4433" w:rsidRDefault="009D0768" w:rsidP="009D0768">
      <w:pPr>
        <w:spacing w:after="0"/>
        <w:rPr>
          <w:rFonts w:ascii="Aptos" w:eastAsia="Aptos" w:hAnsi="Aptos" w:cs="Aptos"/>
        </w:rPr>
      </w:pPr>
      <w:r w:rsidRPr="3E1F9A5A">
        <w:rPr>
          <w:rFonts w:ascii="Aptos" w:eastAsia="Aptos" w:hAnsi="Aptos" w:cs="Aptos"/>
          <w:b/>
          <w:bCs/>
        </w:rPr>
        <w:t xml:space="preserve">Nombre: </w:t>
      </w:r>
      <w:r>
        <w:rPr>
          <w:rFonts w:ascii="Aptos" w:eastAsia="Aptos" w:hAnsi="Aptos" w:cs="Aptos"/>
        </w:rPr>
        <w:t>Andrés Francisco Borda</w:t>
      </w:r>
    </w:p>
    <w:p w14:paraId="316FAAF3" w14:textId="77777777" w:rsidR="009D0768" w:rsidRDefault="009D0768" w:rsidP="009D0768">
      <w:pPr>
        <w:spacing w:after="0"/>
        <w:rPr>
          <w:rFonts w:ascii="Aptos" w:eastAsia="Aptos" w:hAnsi="Aptos" w:cs="Aptos"/>
          <w:b/>
          <w:bCs/>
        </w:rPr>
      </w:pPr>
      <w:r w:rsidRPr="3E1F9A5A">
        <w:rPr>
          <w:rFonts w:ascii="Aptos" w:eastAsia="Aptos" w:hAnsi="Aptos" w:cs="Aptos"/>
          <w:b/>
          <w:bCs/>
        </w:rPr>
        <w:t xml:space="preserve">Código: </w:t>
      </w:r>
      <w:r w:rsidRPr="3E1F9A5A">
        <w:rPr>
          <w:rFonts w:ascii="Aptos" w:eastAsia="Aptos" w:hAnsi="Aptos" w:cs="Aptos"/>
        </w:rPr>
        <w:t xml:space="preserve"> 201</w:t>
      </w:r>
      <w:r>
        <w:rPr>
          <w:rFonts w:ascii="Aptos" w:eastAsia="Aptos" w:hAnsi="Aptos" w:cs="Aptos"/>
        </w:rPr>
        <w:t>729184</w:t>
      </w:r>
    </w:p>
    <w:p w14:paraId="23FE0B10" w14:textId="77777777" w:rsidR="009D0768" w:rsidRDefault="009D0768" w:rsidP="009D0768">
      <w:pPr>
        <w:spacing w:after="0"/>
      </w:pPr>
      <w:r w:rsidRPr="3E1F9A5A">
        <w:rPr>
          <w:rFonts w:ascii="Aptos" w:eastAsia="Aptos" w:hAnsi="Aptos" w:cs="Aptos"/>
          <w:b/>
          <w:bCs/>
        </w:rPr>
        <w:t xml:space="preserve">Asignatura: </w:t>
      </w:r>
      <w:r w:rsidRPr="3E1F9A5A">
        <w:rPr>
          <w:rFonts w:ascii="Aptos" w:eastAsia="Aptos" w:hAnsi="Aptos" w:cs="Aptos"/>
          <w:i/>
          <w:iCs/>
        </w:rPr>
        <w:t>Analítica computacional para la toma de decisiones</w:t>
      </w:r>
      <w:r w:rsidRPr="3E1F9A5A">
        <w:rPr>
          <w:rFonts w:ascii="Aptos" w:eastAsia="Aptos" w:hAnsi="Aptos" w:cs="Aptos"/>
        </w:rPr>
        <w:t xml:space="preserve"> </w:t>
      </w:r>
    </w:p>
    <w:p w14:paraId="63FB3608" w14:textId="77777777" w:rsidR="009D0768" w:rsidRDefault="009D0768" w:rsidP="009D0768">
      <w:pPr>
        <w:spacing w:after="0"/>
      </w:pPr>
      <w:r w:rsidRPr="3E1F9A5A">
        <w:rPr>
          <w:rFonts w:ascii="Aptos" w:eastAsia="Aptos" w:hAnsi="Aptos" w:cs="Aptos"/>
          <w:b/>
          <w:bCs/>
        </w:rPr>
        <w:t xml:space="preserve">Profesor: </w:t>
      </w:r>
      <w:r w:rsidRPr="3E1F9A5A">
        <w:rPr>
          <w:rFonts w:ascii="Aptos" w:eastAsia="Aptos" w:hAnsi="Aptos" w:cs="Aptos"/>
          <w:u w:val="single"/>
        </w:rPr>
        <w:t>Juan Fernando Pérez</w:t>
      </w:r>
    </w:p>
    <w:p w14:paraId="3754CD37" w14:textId="77777777" w:rsidR="009D0768" w:rsidRDefault="009D0768" w:rsidP="009D0768">
      <w:pPr>
        <w:spacing w:after="0"/>
      </w:pPr>
      <w:r w:rsidRPr="3E1F9A5A">
        <w:rPr>
          <w:rFonts w:ascii="Aptos" w:eastAsia="Aptos" w:hAnsi="Aptos" w:cs="Aptos"/>
          <w:b/>
          <w:bCs/>
        </w:rPr>
        <w:t>Sección</w:t>
      </w:r>
      <w:r w:rsidRPr="3E1F9A5A">
        <w:rPr>
          <w:rFonts w:ascii="Aptos" w:eastAsia="Aptos" w:hAnsi="Aptos" w:cs="Aptos"/>
          <w:b/>
          <w:bCs/>
          <w:u w:val="single"/>
        </w:rPr>
        <w:t xml:space="preserve">: </w:t>
      </w:r>
      <w:r w:rsidRPr="3E1F9A5A">
        <w:rPr>
          <w:rFonts w:ascii="Aptos" w:eastAsia="Aptos" w:hAnsi="Aptos" w:cs="Aptos"/>
          <w:u w:val="single"/>
        </w:rPr>
        <w:t>1</w:t>
      </w:r>
    </w:p>
    <w:p w14:paraId="4B517791" w14:textId="77777777" w:rsidR="009D0768" w:rsidRDefault="009D0768" w:rsidP="009D0768"/>
    <w:p w14:paraId="0F64E58C" w14:textId="447B2AD2" w:rsidR="009D0768" w:rsidRDefault="009D0768" w:rsidP="009D0768">
      <w:pPr>
        <w:jc w:val="center"/>
      </w:pPr>
      <w:r>
        <w:t>Taller 3 Modelos de aprendizaje en Python</w:t>
      </w:r>
    </w:p>
    <w:p w14:paraId="232723DB" w14:textId="73F4232D" w:rsidR="002F24E8" w:rsidRDefault="00163D56">
      <w:pPr>
        <w:rPr>
          <w:b/>
          <w:bCs/>
        </w:rPr>
      </w:pPr>
      <w:r>
        <w:rPr>
          <w:b/>
          <w:bCs/>
        </w:rPr>
        <w:t>2. Análisis exploratorio</w:t>
      </w:r>
    </w:p>
    <w:p w14:paraId="18314062" w14:textId="1356AE8D" w:rsidR="00702B7F" w:rsidRDefault="009A6AE1">
      <w:r>
        <w:t xml:space="preserve">Una vez cargados los datos, </w:t>
      </w:r>
      <w:r w:rsidR="009D0491">
        <w:t>se exploraron las diferentes variables</w:t>
      </w:r>
      <w:r w:rsidR="00B057F7">
        <w:t xml:space="preserve"> y la información que contienen. </w:t>
      </w:r>
    </w:p>
    <w:p w14:paraId="7E68046D" w14:textId="29ED99F0" w:rsidR="00B057F7" w:rsidRDefault="00B057F7" w:rsidP="00EF0FF5">
      <w:pPr>
        <w:jc w:val="center"/>
      </w:pPr>
      <w:r w:rsidRPr="00B057F7">
        <w:rPr>
          <w:noProof/>
        </w:rPr>
        <w:drawing>
          <wp:inline distT="0" distB="0" distL="0" distR="0" wp14:anchorId="1B375CF6" wp14:editId="71A6073B">
            <wp:extent cx="5886450" cy="1181063"/>
            <wp:effectExtent l="0" t="0" r="0" b="635"/>
            <wp:docPr id="1136652915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652915" name="Imagen 1" descr="Texto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2469" cy="118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5F33E" w14:textId="546ED2AB" w:rsidR="00B057F7" w:rsidRDefault="00B057F7">
      <w:r>
        <w:t xml:space="preserve">Como podemos ver tenemos </w:t>
      </w:r>
      <w:r w:rsidR="003A2F4C">
        <w:t xml:space="preserve">414 entradas descritas en 7 columnas, fecha de transacción, edad de la casa, distancia hasta la clínica de urgencias </w:t>
      </w:r>
      <w:r w:rsidR="00A25D67">
        <w:t>más</w:t>
      </w:r>
      <w:r w:rsidR="003A2F4C">
        <w:t xml:space="preserve"> </w:t>
      </w:r>
      <w:r w:rsidR="00A25D67">
        <w:t>c</w:t>
      </w:r>
      <w:r w:rsidR="003A2F4C">
        <w:t xml:space="preserve">ercana, numero de </w:t>
      </w:r>
      <w:r w:rsidR="00A25D67">
        <w:t>supermercados cercanos, latitud, longitud y la variable de interés el precio por metro cuadrado.</w:t>
      </w:r>
    </w:p>
    <w:p w14:paraId="51515DD9" w14:textId="3F9CCBF6" w:rsidR="00A25D67" w:rsidRDefault="0016037E" w:rsidP="0016037E">
      <w:pPr>
        <w:pStyle w:val="Prrafodelista"/>
        <w:numPr>
          <w:ilvl w:val="0"/>
          <w:numId w:val="1"/>
        </w:numPr>
      </w:pPr>
      <w:r>
        <w:t>Comportamiento individual de las variables</w:t>
      </w:r>
    </w:p>
    <w:p w14:paraId="27C2104E" w14:textId="422920E6" w:rsidR="003F7EC9" w:rsidRDefault="0016037E" w:rsidP="0016037E">
      <w:r>
        <w:t xml:space="preserve">Para analizar el comportamiento individual de las variables se </w:t>
      </w:r>
      <w:r w:rsidR="004A7799">
        <w:t xml:space="preserve">obtuvieron sus estadísticas descriptivas y se graficaron </w:t>
      </w:r>
      <w:proofErr w:type="spellStart"/>
      <w:r w:rsidR="004A7799">
        <w:t>boxplots</w:t>
      </w:r>
      <w:proofErr w:type="spellEnd"/>
      <w:r w:rsidR="004A7799">
        <w:t xml:space="preserve"> de cada una para visualizar mejor su distribución. </w:t>
      </w:r>
    </w:p>
    <w:p w14:paraId="07D8165D" w14:textId="77777777" w:rsidR="00C92862" w:rsidRDefault="00C92862" w:rsidP="0016037E"/>
    <w:p w14:paraId="3EDFEEB2" w14:textId="77777777" w:rsidR="003F7EC9" w:rsidRDefault="003F7EC9">
      <w:r>
        <w:br w:type="page"/>
      </w:r>
    </w:p>
    <w:p w14:paraId="2F8CA881" w14:textId="3C920A5C" w:rsidR="0016037E" w:rsidRDefault="003F7EC9" w:rsidP="00EF0FF5">
      <w:pPr>
        <w:jc w:val="center"/>
      </w:pPr>
      <w:r w:rsidRPr="003F7EC9">
        <w:rPr>
          <w:noProof/>
        </w:rPr>
        <w:lastRenderedPageBreak/>
        <w:drawing>
          <wp:inline distT="0" distB="0" distL="0" distR="0" wp14:anchorId="49A436A7" wp14:editId="754EF407">
            <wp:extent cx="4991100" cy="1037680"/>
            <wp:effectExtent l="0" t="0" r="0" b="0"/>
            <wp:docPr id="39821427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214273" name="Imagen 1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090" cy="103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719F2" w14:textId="574BD80E" w:rsidR="003F7EC9" w:rsidRDefault="003F7EC9" w:rsidP="00EF0FF5">
      <w:pPr>
        <w:jc w:val="center"/>
      </w:pPr>
      <w:r w:rsidRPr="003F7EC9">
        <w:rPr>
          <w:noProof/>
        </w:rPr>
        <w:drawing>
          <wp:inline distT="0" distB="0" distL="0" distR="0" wp14:anchorId="13AC8707" wp14:editId="7280E2C0">
            <wp:extent cx="4981575" cy="2493981"/>
            <wp:effectExtent l="0" t="0" r="0" b="1905"/>
            <wp:docPr id="1045138222" name="Imagen 1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138222" name="Imagen 1" descr="Gráfico, Gráfico de cajas y bigotes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7105" cy="249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6430D" w14:textId="2DF87879" w:rsidR="003F7EC9" w:rsidRDefault="003F7EC9" w:rsidP="0016037E">
      <w:r>
        <w:t>Utilizando esto podemos observar</w:t>
      </w:r>
      <w:r w:rsidR="00346EB1">
        <w:t xml:space="preserve"> los rangos de las variables</w:t>
      </w:r>
      <w:r w:rsidR="009262A4">
        <w:t>, su distribución y</w:t>
      </w:r>
      <w:r w:rsidR="00346EB1">
        <w:t xml:space="preserve"> los datos atípicos que tienen</w:t>
      </w:r>
      <w:r w:rsidR="009262A4">
        <w:t>.</w:t>
      </w:r>
      <w:r w:rsidR="00D4305C">
        <w:t xml:space="preserve"> </w:t>
      </w:r>
      <w:r w:rsidR="00B61D94">
        <w:t xml:space="preserve">Viendo </w:t>
      </w:r>
      <w:r w:rsidR="00490294">
        <w:t xml:space="preserve">la distribución de las </w:t>
      </w:r>
      <w:r w:rsidR="00AE2FA3">
        <w:t xml:space="preserve">variables </w:t>
      </w:r>
    </w:p>
    <w:p w14:paraId="40F94B38" w14:textId="34FED9CF" w:rsidR="009262A4" w:rsidRDefault="009262A4" w:rsidP="009262A4">
      <w:pPr>
        <w:pStyle w:val="Prrafodelista"/>
        <w:numPr>
          <w:ilvl w:val="0"/>
          <w:numId w:val="1"/>
        </w:numPr>
      </w:pPr>
      <w:r>
        <w:t>Correlaciones entre las variables</w:t>
      </w:r>
    </w:p>
    <w:p w14:paraId="3F4947F0" w14:textId="7863D1CA" w:rsidR="009262A4" w:rsidRDefault="008D6854" w:rsidP="009262A4">
      <w:r>
        <w:t xml:space="preserve">Para observar las correlaciones entre las variables se </w:t>
      </w:r>
      <w:r w:rsidR="00EF0FF5">
        <w:t>realizó</w:t>
      </w:r>
      <w:r w:rsidR="00001A44">
        <w:t xml:space="preserve"> un mapa de calor y un </w:t>
      </w:r>
      <w:r w:rsidR="00EF0FF5">
        <w:t>gráfico de pares.</w:t>
      </w:r>
    </w:p>
    <w:p w14:paraId="4D4F3EAF" w14:textId="77777777" w:rsidR="003621C2" w:rsidRDefault="003621C2" w:rsidP="009262A4"/>
    <w:p w14:paraId="3CFB73B6" w14:textId="05818C56" w:rsidR="003621C2" w:rsidRDefault="003621C2" w:rsidP="009262A4">
      <w:r w:rsidRPr="003621C2">
        <w:rPr>
          <w:noProof/>
        </w:rPr>
        <w:drawing>
          <wp:inline distT="0" distB="0" distL="0" distR="0" wp14:anchorId="55F17856" wp14:editId="53BA1797">
            <wp:extent cx="5943600" cy="1040130"/>
            <wp:effectExtent l="0" t="0" r="0" b="7620"/>
            <wp:docPr id="17755409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5409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07CD" w14:textId="68110CFD" w:rsidR="003621C2" w:rsidRDefault="003621C2" w:rsidP="003621C2">
      <w:pPr>
        <w:jc w:val="center"/>
      </w:pPr>
      <w:r w:rsidRPr="003621C2">
        <w:rPr>
          <w:noProof/>
        </w:rPr>
        <w:lastRenderedPageBreak/>
        <w:drawing>
          <wp:inline distT="0" distB="0" distL="0" distR="0" wp14:anchorId="712C32EE" wp14:editId="400863C2">
            <wp:extent cx="3345126" cy="2751151"/>
            <wp:effectExtent l="0" t="0" r="8255" b="0"/>
            <wp:docPr id="337028696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028696" name="Imagen 1" descr="Interfaz de usuario gráfic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4217" cy="276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5174" w14:textId="18BE65B7" w:rsidR="003621C2" w:rsidRDefault="00AE716C" w:rsidP="003621C2">
      <w:pPr>
        <w:jc w:val="both"/>
      </w:pPr>
      <w:r>
        <w:t>Utilizando estas gráficas, podemos comenzar a evidenciar</w:t>
      </w:r>
      <w:r w:rsidR="00262699">
        <w:t xml:space="preserve"> que variables parecen ser buenas candidatas para implementar nuestro modelo lineal</w:t>
      </w:r>
      <w:r w:rsidR="0095326C">
        <w:t>.</w:t>
      </w:r>
    </w:p>
    <w:p w14:paraId="46F152BA" w14:textId="77777777" w:rsidR="0095326C" w:rsidRDefault="0095326C" w:rsidP="003621C2">
      <w:pPr>
        <w:jc w:val="both"/>
      </w:pPr>
    </w:p>
    <w:p w14:paraId="0FA621B7" w14:textId="498B2F4B" w:rsidR="0095326C" w:rsidRDefault="0095326C" w:rsidP="0095326C">
      <w:pPr>
        <w:pStyle w:val="Prrafodelista"/>
        <w:numPr>
          <w:ilvl w:val="0"/>
          <w:numId w:val="1"/>
        </w:numPr>
        <w:jc w:val="both"/>
      </w:pPr>
      <w:r>
        <w:t xml:space="preserve">Comparación </w:t>
      </w:r>
      <w:proofErr w:type="spellStart"/>
      <w:r>
        <w:t>bivariada</w:t>
      </w:r>
      <w:proofErr w:type="spellEnd"/>
      <w:r>
        <w:t xml:space="preserve"> de la variable de interés frente a las características</w:t>
      </w:r>
    </w:p>
    <w:p w14:paraId="2FA9B09A" w14:textId="4880BC85" w:rsidR="00A01F7C" w:rsidRDefault="00A01F7C" w:rsidP="00A01F7C">
      <w:pPr>
        <w:jc w:val="both"/>
      </w:pPr>
      <w:r>
        <w:t xml:space="preserve">Ahora, realizaremos una comparación </w:t>
      </w:r>
      <w:proofErr w:type="spellStart"/>
      <w:r>
        <w:t>bivariada</w:t>
      </w:r>
      <w:proofErr w:type="spellEnd"/>
      <w:r>
        <w:t xml:space="preserve"> de las </w:t>
      </w:r>
      <w:r w:rsidR="00340C49">
        <w:t>características</w:t>
      </w:r>
      <w:r>
        <w:t xml:space="preserve"> contra la variable de interés utilizando una línea de tendencia que nos permita visualizar de mejor manera </w:t>
      </w:r>
      <w:r w:rsidR="00340C49">
        <w:t>la relación entre estas.</w:t>
      </w:r>
    </w:p>
    <w:p w14:paraId="74FE7580" w14:textId="251679A1" w:rsidR="00A01F7C" w:rsidRDefault="00A01F7C" w:rsidP="00A01F7C">
      <w:pPr>
        <w:jc w:val="both"/>
      </w:pPr>
      <w:r w:rsidRPr="00A01F7C">
        <w:rPr>
          <w:noProof/>
        </w:rPr>
        <w:drawing>
          <wp:inline distT="0" distB="0" distL="0" distR="0" wp14:anchorId="6A44CCDC" wp14:editId="2A666069">
            <wp:extent cx="5943600" cy="1730375"/>
            <wp:effectExtent l="0" t="0" r="0" b="3175"/>
            <wp:docPr id="14521838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838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1C82" w14:textId="77777777" w:rsidR="00915773" w:rsidRDefault="00915773" w:rsidP="00A01F7C">
      <w:pPr>
        <w:jc w:val="both"/>
      </w:pPr>
    </w:p>
    <w:p w14:paraId="3536424C" w14:textId="517D56FA" w:rsidR="00915773" w:rsidRPr="005F3AA7" w:rsidRDefault="005F3AA7" w:rsidP="00A01F7C">
      <w:pPr>
        <w:jc w:val="both"/>
        <w:rPr>
          <w:b/>
          <w:bCs/>
          <w:sz w:val="24"/>
          <w:szCs w:val="24"/>
        </w:rPr>
      </w:pPr>
      <w:r w:rsidRPr="005F3AA7">
        <w:rPr>
          <w:b/>
          <w:bCs/>
          <w:sz w:val="24"/>
          <w:szCs w:val="24"/>
        </w:rPr>
        <w:t>3. Creación del modelo Lineal:</w:t>
      </w:r>
    </w:p>
    <w:p w14:paraId="2A671911" w14:textId="627B8DAB" w:rsidR="005F3AA7" w:rsidRDefault="005F3AA7" w:rsidP="00A01F7C">
      <w:pPr>
        <w:jc w:val="both"/>
      </w:pPr>
      <w:r>
        <w:t>P</w:t>
      </w:r>
      <w:r w:rsidR="004A0CBD">
        <w:t xml:space="preserve">ara la creación del modelo se </w:t>
      </w:r>
      <w:r w:rsidR="00776F3F">
        <w:t xml:space="preserve">implementarán modelos de regresión basados en la librería de </w:t>
      </w:r>
      <w:proofErr w:type="spellStart"/>
      <w:proofErr w:type="gramStart"/>
      <w:r w:rsidR="00776F3F">
        <w:t>SKLearn</w:t>
      </w:r>
      <w:proofErr w:type="spellEnd"/>
      <w:r w:rsidR="00776F3F">
        <w:t xml:space="preserve"> </w:t>
      </w:r>
      <w:r w:rsidR="00962686">
        <w:t>,</w:t>
      </w:r>
      <w:proofErr w:type="gramEnd"/>
      <w:r w:rsidR="00962686">
        <w:t xml:space="preserve"> junto con el comportamiento evidenciado en la parte </w:t>
      </w:r>
      <w:r w:rsidR="00B20B96">
        <w:t>exploratoria</w:t>
      </w:r>
      <w:r w:rsidR="00962686">
        <w:t xml:space="preserve"> del modelo; primero se procede a importar las herramientas </w:t>
      </w:r>
      <w:r w:rsidR="00B20B96">
        <w:t xml:space="preserve">que se usarán. </w:t>
      </w:r>
    </w:p>
    <w:p w14:paraId="6DDA1AE7" w14:textId="2C4701EC" w:rsidR="00B20B96" w:rsidRDefault="007F2308" w:rsidP="00A01F7C">
      <w:pPr>
        <w:jc w:val="both"/>
      </w:pPr>
      <w:r w:rsidRPr="007F2308">
        <w:drawing>
          <wp:inline distT="0" distB="0" distL="0" distR="0" wp14:anchorId="3B217B2C" wp14:editId="544E5969">
            <wp:extent cx="3943350" cy="729754"/>
            <wp:effectExtent l="0" t="0" r="0" b="0"/>
            <wp:docPr id="126286084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860847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7020" cy="73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34EED" w14:textId="6718EEB7" w:rsidR="007F2308" w:rsidRDefault="007F2308" w:rsidP="00A01F7C">
      <w:pPr>
        <w:jc w:val="both"/>
      </w:pPr>
      <w:r>
        <w:lastRenderedPageBreak/>
        <w:t xml:space="preserve">Basados en el análisis </w:t>
      </w:r>
      <w:r w:rsidR="002907D2">
        <w:t>exploratorio,</w:t>
      </w:r>
      <w:r>
        <w:t xml:space="preserve"> se decidió incluir en el análisis del modelo solo las variables que tenían un comportamiento</w:t>
      </w:r>
      <w:r w:rsidR="0001547A">
        <w:t xml:space="preserve"> basado en alguna </w:t>
      </w:r>
      <w:r w:rsidR="00E44BF1">
        <w:t>tendencia,</w:t>
      </w:r>
      <w:r w:rsidR="0001547A">
        <w:t xml:space="preserve"> eliminando así los </w:t>
      </w:r>
      <w:r w:rsidR="00691952">
        <w:t xml:space="preserve">datos aleatorios o sin ningún tipo de </w:t>
      </w:r>
      <w:r w:rsidR="000E2EFD">
        <w:t xml:space="preserve">comportamiento </w:t>
      </w:r>
      <w:r w:rsidR="002907D2">
        <w:t xml:space="preserve">dependiente aparente. De esta manera, se decidió tomar como los </w:t>
      </w:r>
      <w:proofErr w:type="spellStart"/>
      <w:r w:rsidR="002907D2">
        <w:t>features</w:t>
      </w:r>
      <w:proofErr w:type="spellEnd"/>
      <w:r w:rsidR="002907D2">
        <w:t xml:space="preserve"> a analizar </w:t>
      </w:r>
      <w:r w:rsidR="004C48D3">
        <w:t xml:space="preserve">la edad de la casa, </w:t>
      </w:r>
      <w:r w:rsidR="00E44BF1">
        <w:t xml:space="preserve">las distancia a la estación mas cercana y el numero de tiendas de conveniencia. </w:t>
      </w:r>
      <w:r w:rsidR="00944871">
        <w:t xml:space="preserve">Pues estas variables según en análisis </w:t>
      </w:r>
      <w:proofErr w:type="gramStart"/>
      <w:r w:rsidR="00944871">
        <w:t>bivariado ,</w:t>
      </w:r>
      <w:proofErr w:type="gramEnd"/>
      <w:r w:rsidR="00944871">
        <w:t xml:space="preserve"> muestra que hay un comportamiento</w:t>
      </w:r>
      <w:r w:rsidR="003A5FAE">
        <w:t xml:space="preserve"> que influye </w:t>
      </w:r>
      <w:r w:rsidR="000F05E0">
        <w:t xml:space="preserve">en la variable de respuesta. </w:t>
      </w:r>
    </w:p>
    <w:p w14:paraId="10CC3C7B" w14:textId="3A0D2CFD" w:rsidR="00BD5AFA" w:rsidRDefault="00BD5AFA" w:rsidP="00A01F7C">
      <w:pPr>
        <w:jc w:val="both"/>
      </w:pPr>
      <w:r w:rsidRPr="00BD5AFA">
        <w:drawing>
          <wp:inline distT="0" distB="0" distL="0" distR="0" wp14:anchorId="2683C7C5" wp14:editId="31441EEE">
            <wp:extent cx="5943600" cy="2484120"/>
            <wp:effectExtent l="0" t="0" r="0" b="0"/>
            <wp:docPr id="16931229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1229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ED244" w14:textId="77777777" w:rsidR="00BD5AFA" w:rsidRDefault="00BD5AFA" w:rsidP="00A01F7C">
      <w:pPr>
        <w:jc w:val="both"/>
      </w:pPr>
    </w:p>
    <w:p w14:paraId="6FDD08F2" w14:textId="563F0ED8" w:rsidR="00BD5AFA" w:rsidRDefault="00BD5AFA" w:rsidP="00A01F7C">
      <w:pPr>
        <w:jc w:val="both"/>
      </w:pPr>
      <w:r>
        <w:t xml:space="preserve">Se </w:t>
      </w:r>
      <w:proofErr w:type="gramStart"/>
      <w:r w:rsidR="00F671FA">
        <w:t>declara como</w:t>
      </w:r>
      <w:proofErr w:type="gramEnd"/>
      <w:r>
        <w:t xml:space="preserve"> variable de </w:t>
      </w:r>
      <w:r w:rsidR="00F671FA">
        <w:t>respuesta,</w:t>
      </w:r>
      <w:r>
        <w:t xml:space="preserve"> los datos correspondientes al precio de la casa por unidad de área</w:t>
      </w:r>
    </w:p>
    <w:p w14:paraId="5FCD64D4" w14:textId="4FC2502F" w:rsidR="00F671FA" w:rsidRDefault="008F1755" w:rsidP="00A01F7C">
      <w:pPr>
        <w:jc w:val="both"/>
      </w:pPr>
      <w:r w:rsidRPr="008F1755">
        <w:drawing>
          <wp:inline distT="0" distB="0" distL="0" distR="0" wp14:anchorId="6C8AFA15" wp14:editId="6030DE16">
            <wp:extent cx="5943600" cy="1463040"/>
            <wp:effectExtent l="0" t="0" r="0" b="3810"/>
            <wp:docPr id="85454018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540180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B520" w14:textId="7BCF288C" w:rsidR="008F1755" w:rsidRDefault="008F1755" w:rsidP="00A01F7C">
      <w:pPr>
        <w:jc w:val="both"/>
      </w:pPr>
      <w:r>
        <w:t>Se procede a realizar un</w:t>
      </w:r>
      <w:r w:rsidR="00D1373D">
        <w:t xml:space="preserve">a separación del </w:t>
      </w:r>
      <w:proofErr w:type="spellStart"/>
      <w:r w:rsidR="00D1373D">
        <w:t>dataset</w:t>
      </w:r>
      <w:proofErr w:type="spellEnd"/>
      <w:r w:rsidR="00D1373D">
        <w:t xml:space="preserve"> con el fin de tener </w:t>
      </w:r>
      <w:r w:rsidR="00A62C9E">
        <w:t xml:space="preserve">un conjunto de datos de entreno y otro de validación del </w:t>
      </w:r>
      <w:proofErr w:type="gramStart"/>
      <w:r w:rsidR="00A62C9E">
        <w:t>modelo ,</w:t>
      </w:r>
      <w:proofErr w:type="gramEnd"/>
      <w:r w:rsidR="00A62C9E">
        <w:t xml:space="preserve"> para esto </w:t>
      </w:r>
      <w:r w:rsidR="00994B0E">
        <w:t xml:space="preserve">se define una separación de 80% para datos de entreno y </w:t>
      </w:r>
      <w:r w:rsidR="00403785">
        <w:t xml:space="preserve">20% para datos de validación , luego se </w:t>
      </w:r>
      <w:r w:rsidR="00783DD2">
        <w:t xml:space="preserve">corrobora que todos los datos de </w:t>
      </w:r>
      <w:r w:rsidR="00121CD3">
        <w:t xml:space="preserve">entreno para </w:t>
      </w:r>
      <w:proofErr w:type="spellStart"/>
      <w:r w:rsidR="00121CD3">
        <w:t>x,y</w:t>
      </w:r>
      <w:proofErr w:type="spellEnd"/>
      <w:r w:rsidR="00121CD3">
        <w:t xml:space="preserve"> y de validación para </w:t>
      </w:r>
      <w:proofErr w:type="spellStart"/>
      <w:r w:rsidR="00121CD3">
        <w:t>x,y</w:t>
      </w:r>
      <w:proofErr w:type="spellEnd"/>
      <w:r w:rsidR="00121CD3">
        <w:t xml:space="preserve"> Tengan las mismas dimensiones. </w:t>
      </w:r>
    </w:p>
    <w:p w14:paraId="7D42AC4D" w14:textId="09D5E7C8" w:rsidR="00121CD3" w:rsidRDefault="00CC6993" w:rsidP="00CC6993">
      <w:pPr>
        <w:jc w:val="both"/>
      </w:pPr>
      <w:r w:rsidRPr="00CC6993">
        <w:drawing>
          <wp:inline distT="0" distB="0" distL="0" distR="0" wp14:anchorId="6E298F7D" wp14:editId="4B13DAD0">
            <wp:extent cx="5943600" cy="1125855"/>
            <wp:effectExtent l="0" t="0" r="0" b="0"/>
            <wp:docPr id="13626900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690001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F16E" w14:textId="5F4CADA6" w:rsidR="00CC6993" w:rsidRDefault="00CC6993" w:rsidP="00CC6993">
      <w:pPr>
        <w:jc w:val="both"/>
      </w:pPr>
      <w:r>
        <w:lastRenderedPageBreak/>
        <w:t xml:space="preserve">Se declara el objeto del </w:t>
      </w:r>
      <w:r w:rsidR="00EE6E33">
        <w:t>modelo,</w:t>
      </w:r>
      <w:r>
        <w:t xml:space="preserve"> que para esta instancia se </w:t>
      </w:r>
      <w:proofErr w:type="gramStart"/>
      <w:r>
        <w:t>declara como</w:t>
      </w:r>
      <w:proofErr w:type="gramEnd"/>
      <w:r>
        <w:t xml:space="preserve"> un objeto de regresión lineal </w:t>
      </w:r>
      <w:r w:rsidR="00646596">
        <w:t xml:space="preserve">y se procede a </w:t>
      </w:r>
      <w:r w:rsidR="00632EC6">
        <w:t xml:space="preserve">calcular los coeficientes de cada variable independiente basado en la significancia y afectación de la variable en </w:t>
      </w:r>
      <w:r w:rsidR="00C66652">
        <w:t>los datos de respuesta que en este caso sería</w:t>
      </w:r>
      <w:r w:rsidR="00EE6E33">
        <w:t xml:space="preserve"> el precio de la vivienda.</w:t>
      </w:r>
    </w:p>
    <w:p w14:paraId="4E356D3C" w14:textId="7859D82E" w:rsidR="00EE6E33" w:rsidRDefault="00E41AA9" w:rsidP="00CC6993">
      <w:pPr>
        <w:jc w:val="both"/>
      </w:pPr>
      <w:r w:rsidRPr="00E41AA9">
        <w:drawing>
          <wp:inline distT="0" distB="0" distL="0" distR="0" wp14:anchorId="29C74A42" wp14:editId="5D788F08">
            <wp:extent cx="5326842" cy="1920406"/>
            <wp:effectExtent l="0" t="0" r="7620" b="3810"/>
            <wp:docPr id="18637072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7072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AD77" w14:textId="77777777" w:rsidR="00E41AA9" w:rsidRDefault="00E41AA9" w:rsidP="00CC6993">
      <w:pPr>
        <w:jc w:val="both"/>
      </w:pPr>
    </w:p>
    <w:p w14:paraId="26024C8B" w14:textId="28490059" w:rsidR="00E41AA9" w:rsidRDefault="000167F6" w:rsidP="00CC6993">
      <w:pPr>
        <w:jc w:val="both"/>
      </w:pPr>
      <w:r w:rsidRPr="000167F6">
        <w:drawing>
          <wp:inline distT="0" distB="0" distL="0" distR="0" wp14:anchorId="139F102E" wp14:editId="5EE51C0F">
            <wp:extent cx="5943600" cy="1202055"/>
            <wp:effectExtent l="0" t="0" r="0" b="0"/>
            <wp:docPr id="56199731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997314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1FA97" w14:textId="6228AFF1" w:rsidR="000167F6" w:rsidRDefault="000167F6" w:rsidP="00CC6993">
      <w:pPr>
        <w:jc w:val="both"/>
      </w:pPr>
      <w:r>
        <w:t xml:space="preserve">Se reporta </w:t>
      </w:r>
      <w:r w:rsidR="00CA6BEB">
        <w:t>el intercepto de</w:t>
      </w:r>
      <w:r w:rsidR="00633C9F">
        <w:t xml:space="preserve">l modelo y los coeficientes lineales asociados a las variables independientes que se escogieron para el modelo, de esta manera se puede tener una primera aproximación de la medida en que la variable afecta a la </w:t>
      </w:r>
      <w:r w:rsidR="009F3881">
        <w:t xml:space="preserve">variable de respuesta del modelo , concluyendo que </w:t>
      </w:r>
      <w:r w:rsidR="00B948ED">
        <w:t xml:space="preserve">las variables de </w:t>
      </w:r>
      <w:r w:rsidR="0092197A">
        <w:t xml:space="preserve">‘edad de la casa’ y ‘distancia a la estación más cercana’ tienen un comportamiento de alguna proporcionalidad inversa o negativa con respecto a </w:t>
      </w:r>
      <w:r w:rsidR="00E77CF6">
        <w:t xml:space="preserve">la variable de respuesta , a diferencia del numero de </w:t>
      </w:r>
      <w:r w:rsidR="004561E4">
        <w:t xml:space="preserve">tiendas </w:t>
      </w:r>
      <w:r w:rsidR="00600B5E">
        <w:t xml:space="preserve">cercano que maneja una proporcionalidad </w:t>
      </w:r>
      <w:r w:rsidR="00593959">
        <w:t xml:space="preserve">con un </w:t>
      </w:r>
      <w:r w:rsidR="00A77157">
        <w:t xml:space="preserve">coeficiente de 1.28 </w:t>
      </w:r>
      <w:r w:rsidR="00CF085E">
        <w:t xml:space="preserve">basado en </w:t>
      </w:r>
      <w:r w:rsidR="00D44F71">
        <w:t xml:space="preserve">el </w:t>
      </w:r>
      <w:r w:rsidR="00426136">
        <w:t xml:space="preserve">resumen de los datos. </w:t>
      </w:r>
    </w:p>
    <w:p w14:paraId="7117DD6E" w14:textId="77777777" w:rsidR="00426136" w:rsidRDefault="00426136" w:rsidP="00CC6993">
      <w:pPr>
        <w:jc w:val="both"/>
      </w:pPr>
    </w:p>
    <w:p w14:paraId="22028ED6" w14:textId="4F112468" w:rsidR="00426136" w:rsidRDefault="00A21DEF" w:rsidP="00CC6993">
      <w:pPr>
        <w:jc w:val="both"/>
      </w:pPr>
      <w:r w:rsidRPr="00A21DEF">
        <w:lastRenderedPageBreak/>
        <w:drawing>
          <wp:inline distT="0" distB="0" distL="0" distR="0" wp14:anchorId="5FAE8B1D" wp14:editId="36F6DD68">
            <wp:extent cx="5943600" cy="3472180"/>
            <wp:effectExtent l="0" t="0" r="0" b="0"/>
            <wp:docPr id="100903903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039037" name="Imagen 1" descr="Interfaz de usuario gráfica, 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2237" w14:textId="6D6B6DD9" w:rsidR="00A21DEF" w:rsidRPr="00072855" w:rsidRDefault="00A21DEF" w:rsidP="00CC6993">
      <w:pPr>
        <w:jc w:val="both"/>
        <w:rPr>
          <w:b/>
          <w:bCs/>
        </w:rPr>
      </w:pPr>
      <w:r>
        <w:t xml:space="preserve">Se procede con la predicción del </w:t>
      </w:r>
      <w:proofErr w:type="spellStart"/>
      <w:r>
        <w:t>dataset</w:t>
      </w:r>
      <w:proofErr w:type="spellEnd"/>
      <w:r>
        <w:t xml:space="preserve"> de validación dado el modelo </w:t>
      </w:r>
      <w:r w:rsidR="00C060D4">
        <w:t xml:space="preserve">ya previamente preparado. </w:t>
      </w:r>
    </w:p>
    <w:p w14:paraId="48692E1E" w14:textId="37D70AC5" w:rsidR="00C060D4" w:rsidRDefault="00072855" w:rsidP="00072855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072855">
        <w:rPr>
          <w:b/>
          <w:bCs/>
        </w:rPr>
        <w:t>Métricas del modelo usando datos de entrenamiento</w:t>
      </w:r>
    </w:p>
    <w:p w14:paraId="75BFD50F" w14:textId="5B10B537" w:rsidR="00072855" w:rsidRDefault="00072855" w:rsidP="00072855">
      <w:pPr>
        <w:jc w:val="both"/>
      </w:pPr>
      <w:r>
        <w:t xml:space="preserve">Para evaluar las métricas del modelo usando datos de entrenamiento </w:t>
      </w:r>
      <w:r w:rsidR="00E92E8B">
        <w:t xml:space="preserve">se usará el módulo </w:t>
      </w:r>
      <w:proofErr w:type="spellStart"/>
      <w:r w:rsidR="00E92E8B">
        <w:t>métrics</w:t>
      </w:r>
      <w:proofErr w:type="spellEnd"/>
      <w:r w:rsidR="00E92E8B">
        <w:t xml:space="preserve"> de la librería de </w:t>
      </w:r>
      <w:proofErr w:type="spellStart"/>
      <w:r w:rsidR="00E92E8B">
        <w:t>sklearn</w:t>
      </w:r>
      <w:proofErr w:type="spellEnd"/>
      <w:r w:rsidR="00E92E8B">
        <w:t xml:space="preserve"> </w:t>
      </w:r>
      <w:r w:rsidR="008F2750">
        <w:t xml:space="preserve">y también </w:t>
      </w:r>
      <w:proofErr w:type="spellStart"/>
      <w:r w:rsidR="008F2750">
        <w:t>cross_val_score</w:t>
      </w:r>
      <w:proofErr w:type="spellEnd"/>
      <w:r w:rsidR="008F2750">
        <w:t xml:space="preserve"> para hacer su análisis de validación cruzada.</w:t>
      </w:r>
    </w:p>
    <w:p w14:paraId="73A885D6" w14:textId="7C9C918F" w:rsidR="008F2750" w:rsidRDefault="007450F1" w:rsidP="00072855">
      <w:pPr>
        <w:jc w:val="both"/>
      </w:pPr>
      <w:r w:rsidRPr="007450F1">
        <w:drawing>
          <wp:inline distT="0" distB="0" distL="0" distR="0" wp14:anchorId="1D891ADB" wp14:editId="70591D43">
            <wp:extent cx="5943600" cy="821690"/>
            <wp:effectExtent l="0" t="0" r="0" b="0"/>
            <wp:docPr id="5016304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63044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A16A" w14:textId="160B3E76" w:rsidR="007450F1" w:rsidRDefault="007450F1" w:rsidP="00072855">
      <w:pPr>
        <w:jc w:val="both"/>
      </w:pPr>
      <w:r>
        <w:t xml:space="preserve">Se usan varios tipos de métricas para evaluar la exactitud de la regresión con los </w:t>
      </w:r>
      <w:proofErr w:type="gramStart"/>
      <w:r>
        <w:t>datos ;</w:t>
      </w:r>
      <w:proofErr w:type="gramEnd"/>
      <w:r>
        <w:t xml:space="preserve"> para ello se plantea el </w:t>
      </w:r>
      <w:r w:rsidR="00B1642F">
        <w:t xml:space="preserve">mean absolute error, </w:t>
      </w:r>
      <w:r w:rsidR="001A6EE3">
        <w:t xml:space="preserve">mean </w:t>
      </w:r>
      <w:proofErr w:type="spellStart"/>
      <w:r w:rsidR="001A6EE3">
        <w:t>squared</w:t>
      </w:r>
      <w:proofErr w:type="spellEnd"/>
      <w:r w:rsidR="001A6EE3">
        <w:t xml:space="preserve"> error</w:t>
      </w:r>
      <w:r w:rsidR="00106941">
        <w:t xml:space="preserve"> y RMSE . </w:t>
      </w:r>
    </w:p>
    <w:p w14:paraId="1CC53AE4" w14:textId="1A34BE78" w:rsidR="007B2E16" w:rsidRDefault="007B2E16" w:rsidP="00072855">
      <w:pPr>
        <w:jc w:val="both"/>
      </w:pPr>
      <w:r w:rsidRPr="007B2E16">
        <w:drawing>
          <wp:inline distT="0" distB="0" distL="0" distR="0" wp14:anchorId="747BB943" wp14:editId="4BAF241E">
            <wp:extent cx="2800350" cy="2124741"/>
            <wp:effectExtent l="0" t="0" r="0" b="8890"/>
            <wp:docPr id="15679114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9114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2933" cy="212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ED106" w14:textId="6DB87D26" w:rsidR="007A6B8A" w:rsidRDefault="007B2E16" w:rsidP="00072855">
      <w:pPr>
        <w:jc w:val="both"/>
      </w:pPr>
      <w:r>
        <w:lastRenderedPageBreak/>
        <w:t xml:space="preserve">Basados en el resultado del análisis </w:t>
      </w:r>
      <w:r w:rsidR="008361AF">
        <w:t xml:space="preserve">no se puede dar un análisis contundente ya que no existe un </w:t>
      </w:r>
      <w:r w:rsidR="00367C22">
        <w:t>m</w:t>
      </w:r>
      <w:r w:rsidR="00BF20A1">
        <w:t>od</w:t>
      </w:r>
      <w:r w:rsidR="00367C22">
        <w:t>elo de referencia para hacer la comparativa relativa entre modelos</w:t>
      </w:r>
      <w:r w:rsidR="007A6B8A">
        <w:t xml:space="preserve">. No obstante, se puede ver que existe un error considerable entre la regresión y los datos, para ello se harán mas análisis del modelo. </w:t>
      </w:r>
    </w:p>
    <w:p w14:paraId="48A9DB23" w14:textId="77777777" w:rsidR="007A6B8A" w:rsidRDefault="007A6B8A" w:rsidP="00072855">
      <w:pPr>
        <w:jc w:val="both"/>
      </w:pPr>
    </w:p>
    <w:p w14:paraId="176719D0" w14:textId="6F59F179" w:rsidR="007B2E16" w:rsidRDefault="007A6B8A" w:rsidP="007A6B8A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7A6B8A">
        <w:rPr>
          <w:b/>
          <w:bCs/>
        </w:rPr>
        <w:t xml:space="preserve">Métricas del modelo usando </w:t>
      </w:r>
      <w:r w:rsidR="00E53E37">
        <w:rPr>
          <w:b/>
          <w:bCs/>
        </w:rPr>
        <w:t>validación cruzada</w:t>
      </w:r>
    </w:p>
    <w:p w14:paraId="36391DD1" w14:textId="6232C817" w:rsidR="00E53E37" w:rsidRDefault="007E576D" w:rsidP="00E53E37">
      <w:pPr>
        <w:jc w:val="both"/>
      </w:pPr>
      <w:r>
        <w:t>Se complementa el análisis usando la técnica de validación cruzada</w:t>
      </w:r>
      <w:r w:rsidR="007B0148">
        <w:t>}</w:t>
      </w:r>
    </w:p>
    <w:p w14:paraId="2FF663F1" w14:textId="7B70E64E" w:rsidR="007B0148" w:rsidRDefault="007B0148" w:rsidP="00E53E37">
      <w:pPr>
        <w:jc w:val="both"/>
      </w:pPr>
      <w:r w:rsidRPr="007B0148">
        <w:rPr>
          <w:noProof/>
        </w:rPr>
        <w:drawing>
          <wp:inline distT="0" distB="0" distL="0" distR="0" wp14:anchorId="35403672" wp14:editId="30A81775">
            <wp:extent cx="5943600" cy="1410335"/>
            <wp:effectExtent l="0" t="0" r="0" b="0"/>
            <wp:docPr id="2072464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46482" name="Imagen 1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165A" w14:textId="2C90B40C" w:rsidR="007B0148" w:rsidRDefault="007B0148" w:rsidP="00E53E37">
      <w:pPr>
        <w:jc w:val="both"/>
      </w:pPr>
      <w:r>
        <w:t xml:space="preserve">Se usa la función cross_val_score para </w:t>
      </w:r>
      <w:r w:rsidR="00C32332">
        <w:t xml:space="preserve">hacer la validación cruzada del modelo usando (Cv=5) 5 pliegues del dataset </w:t>
      </w:r>
      <w:r w:rsidR="00950747">
        <w:t xml:space="preserve">y evaluándolos entre </w:t>
      </w:r>
      <w:proofErr w:type="gramStart"/>
      <w:r w:rsidR="00950747">
        <w:t>si ,</w:t>
      </w:r>
      <w:proofErr w:type="gramEnd"/>
      <w:r w:rsidR="00950747">
        <w:t xml:space="preserve"> para proceder a validarlos bajo la métrica de </w:t>
      </w:r>
      <w:r w:rsidR="004B3F93">
        <w:t>NMSE .</w:t>
      </w:r>
    </w:p>
    <w:p w14:paraId="35FFEC94" w14:textId="0EBD053E" w:rsidR="004B3F93" w:rsidRDefault="00D5159B" w:rsidP="00E53E37">
      <w:pPr>
        <w:jc w:val="both"/>
      </w:pPr>
      <w:r w:rsidRPr="00D5159B">
        <w:rPr>
          <w:noProof/>
        </w:rPr>
        <w:drawing>
          <wp:inline distT="0" distB="0" distL="0" distR="0" wp14:anchorId="047EE40F" wp14:editId="12FFC056">
            <wp:extent cx="4976291" cy="1356478"/>
            <wp:effectExtent l="0" t="0" r="0" b="0"/>
            <wp:docPr id="3039070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90704" name="Imagen 1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34F94" w14:textId="7CA344A3" w:rsidR="00D5159B" w:rsidRDefault="00B843D9" w:rsidP="00E53E37">
      <w:pPr>
        <w:jc w:val="both"/>
      </w:pPr>
      <w:r>
        <w:t xml:space="preserve">Se calcula el </w:t>
      </w:r>
      <w:r w:rsidR="005C4525">
        <w:t xml:space="preserve">RMSE basado en la métrica arrojada por </w:t>
      </w:r>
      <w:r w:rsidR="00903128">
        <w:t xml:space="preserve">la función previa </w:t>
      </w:r>
      <w:r w:rsidR="0021384D">
        <w:t>y se procede a sacar el promedio de la métrica:</w:t>
      </w:r>
    </w:p>
    <w:p w14:paraId="23C9DFC4" w14:textId="5560D155" w:rsidR="0021384D" w:rsidRDefault="00C912A4" w:rsidP="00E53E37">
      <w:pPr>
        <w:jc w:val="both"/>
      </w:pPr>
      <w:r w:rsidRPr="00C912A4">
        <w:rPr>
          <w:noProof/>
        </w:rPr>
        <w:drawing>
          <wp:inline distT="0" distB="0" distL="0" distR="0" wp14:anchorId="7E4B7A20" wp14:editId="30990C12">
            <wp:extent cx="3734124" cy="1059272"/>
            <wp:effectExtent l="0" t="0" r="0" b="7620"/>
            <wp:docPr id="9655023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02301" name="Imagen 1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33FB" w14:textId="547F7C5E" w:rsidR="00C912A4" w:rsidRDefault="00C912A4" w:rsidP="00E53E37">
      <w:pPr>
        <w:jc w:val="both"/>
      </w:pPr>
      <w:r>
        <w:t xml:space="preserve">Donde se visualiza que no existe una muy buena exactitud entre la regresión y </w:t>
      </w:r>
      <w:r w:rsidR="00937C03">
        <w:t xml:space="preserve">los </w:t>
      </w:r>
      <w:r w:rsidR="00704739">
        <w:t>datos,</w:t>
      </w:r>
      <w:r w:rsidR="00937C03">
        <w:t xml:space="preserve"> por ello la gran desviación que aun no se captura usando el modelo de regresión lineal. </w:t>
      </w:r>
    </w:p>
    <w:p w14:paraId="34A87FDC" w14:textId="28739D76" w:rsidR="00C86BF1" w:rsidRPr="00C86BF1" w:rsidRDefault="00C86BF1" w:rsidP="00C86BF1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C86BF1">
        <w:rPr>
          <w:b/>
          <w:bCs/>
        </w:rPr>
        <w:t>Evaluación del modelo y sus parámetros empleando pruebas estadísticas</w:t>
      </w:r>
    </w:p>
    <w:p w14:paraId="0FD2E3A3" w14:textId="252B6509" w:rsidR="00C86BF1" w:rsidRDefault="00C86BF1" w:rsidP="00C86BF1">
      <w:pPr>
        <w:jc w:val="both"/>
      </w:pPr>
      <w:r>
        <w:t xml:space="preserve">Se procede a hacer pruebas estadisticas </w:t>
      </w:r>
      <w:r w:rsidR="00B44162">
        <w:t>sacando el resumen estadístico del modelo usando la librería de statsmodels</w:t>
      </w:r>
    </w:p>
    <w:p w14:paraId="76D32C72" w14:textId="30B8A608" w:rsidR="00EF7E29" w:rsidRDefault="009D4D42" w:rsidP="00C86BF1">
      <w:pPr>
        <w:jc w:val="both"/>
      </w:pPr>
      <w:r w:rsidRPr="009D4D42">
        <w:rPr>
          <w:noProof/>
        </w:rPr>
        <w:lastRenderedPageBreak/>
        <w:drawing>
          <wp:inline distT="0" distB="0" distL="0" distR="0" wp14:anchorId="36C65F9E" wp14:editId="7503AC5B">
            <wp:extent cx="5943600" cy="2390775"/>
            <wp:effectExtent l="0" t="0" r="0" b="9525"/>
            <wp:docPr id="9189373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93735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B3F29" w14:textId="7E99EE12" w:rsidR="009D4D42" w:rsidRDefault="002160BD" w:rsidP="00C86BF1">
      <w:pPr>
        <w:jc w:val="both"/>
      </w:pPr>
      <w:r w:rsidRPr="002160BD">
        <w:rPr>
          <w:noProof/>
        </w:rPr>
        <w:drawing>
          <wp:inline distT="0" distB="0" distL="0" distR="0" wp14:anchorId="724F2D29" wp14:editId="0F09B0E3">
            <wp:extent cx="5943600" cy="3101340"/>
            <wp:effectExtent l="0" t="0" r="0" b="3810"/>
            <wp:docPr id="1498668452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668452" name="Imagen 1" descr="Imagen que contiene Escala de tiemp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40919" w14:textId="0EE73FA8" w:rsidR="007B2E16" w:rsidRPr="00C86BF1" w:rsidRDefault="006B447B" w:rsidP="00C86BF1">
      <w:pPr>
        <w:jc w:val="both"/>
      </w:pPr>
      <w:r>
        <w:t xml:space="preserve">Utilizando el análisis estadístico del modelo podemos evaluar la significancia del </w:t>
      </w:r>
      <w:r w:rsidR="006E6DBC">
        <w:t>modelo,</w:t>
      </w:r>
      <w:r>
        <w:t xml:space="preserve"> así como la significancia individual de cada uno de</w:t>
      </w:r>
      <w:r w:rsidR="00A1691C">
        <w:t xml:space="preserve"> los factores incluidos </w:t>
      </w:r>
      <w:r w:rsidR="00661723">
        <w:t xml:space="preserve">en la regresión. </w:t>
      </w:r>
      <w:r w:rsidR="006E6DBC">
        <w:t>En la imagen podemos ver que el P-</w:t>
      </w:r>
      <w:proofErr w:type="spellStart"/>
      <w:r w:rsidR="006E6DBC">
        <w:t>Value</w:t>
      </w:r>
      <w:proofErr w:type="spellEnd"/>
      <w:r w:rsidR="006E6DBC">
        <w:t xml:space="preserve"> de </w:t>
      </w:r>
      <w:r w:rsidR="00DF5BBA">
        <w:t xml:space="preserve">las tres variables elegidas para el modelo es </w:t>
      </w:r>
      <w:r w:rsidR="00685100">
        <w:t xml:space="preserve">muy bajo </w:t>
      </w:r>
      <w:r w:rsidR="006B2581">
        <w:t xml:space="preserve">cercano a 0 por lo que podemos afirmar con una significancia del </w:t>
      </w:r>
      <w:r w:rsidR="00DF79FE">
        <w:t xml:space="preserve">5% que estas variables son significativas para explicar el cambio </w:t>
      </w:r>
      <w:r w:rsidR="00C27AC4">
        <w:t>en el precio de</w:t>
      </w:r>
      <w:r w:rsidR="00F30E01">
        <w:t>l metro cuadrado</w:t>
      </w:r>
      <w:r w:rsidR="00822A80">
        <w:t xml:space="preserve">. </w:t>
      </w:r>
      <w:r w:rsidR="006F28EC">
        <w:t xml:space="preserve">Siguiendo con el análisis de </w:t>
      </w:r>
      <w:r w:rsidR="00B571E9">
        <w:t xml:space="preserve">las pruebas estadísticas, podemos ver que el </w:t>
      </w:r>
      <w:proofErr w:type="spellStart"/>
      <w:r w:rsidR="00B571E9">
        <w:t>skew</w:t>
      </w:r>
      <w:proofErr w:type="spellEnd"/>
      <w:r w:rsidR="00B571E9">
        <w:t xml:space="preserve"> </w:t>
      </w:r>
      <w:r w:rsidR="005B03CB">
        <w:t xml:space="preserve">cae dentro de los valores aceptables +/- 3 pero la </w:t>
      </w:r>
      <w:proofErr w:type="spellStart"/>
      <w:r w:rsidR="005B03CB">
        <w:t>kurtosis</w:t>
      </w:r>
      <w:proofErr w:type="spellEnd"/>
      <w:r w:rsidR="005B03CB">
        <w:t xml:space="preserve"> es muy alta</w:t>
      </w:r>
      <w:r w:rsidR="0010558E">
        <w:t xml:space="preserve">. </w:t>
      </w:r>
      <w:r w:rsidR="00492553">
        <w:t xml:space="preserve">Para la prueba de autocorrelación, podemos ver que </w:t>
      </w:r>
      <w:r w:rsidR="004379DF">
        <w:t xml:space="preserve">la prueba de Durbin-Watson nos da un valor muy cercano a 2 por lo que no existe </w:t>
      </w:r>
      <w:r w:rsidR="005108D2">
        <w:t xml:space="preserve">autocorrelación en la regresión </w:t>
      </w:r>
      <w:r w:rsidR="0044439A">
        <w:t xml:space="preserve">construida. </w:t>
      </w:r>
      <w:r w:rsidR="00930FBD">
        <w:t>Por último, podemos ver que la probabilidad de la prueba de Jarque-</w:t>
      </w:r>
      <w:proofErr w:type="spellStart"/>
      <w:r w:rsidR="00930FBD">
        <w:t>Bera</w:t>
      </w:r>
      <w:proofErr w:type="spellEnd"/>
      <w:r w:rsidR="00930FBD">
        <w:t xml:space="preserve"> nos da un valor muy cercano a 0 por lo que podemos afirmar que </w:t>
      </w:r>
      <w:r w:rsidR="0046393C">
        <w:t xml:space="preserve">los </w:t>
      </w:r>
      <w:r w:rsidR="00346DBC">
        <w:t xml:space="preserve">residuos </w:t>
      </w:r>
      <w:r w:rsidR="00F86737">
        <w:t>no se distribuyen</w:t>
      </w:r>
      <w:r w:rsidR="00633649">
        <w:t xml:space="preserve"> </w:t>
      </w:r>
      <w:r w:rsidR="003A69AF">
        <w:t>normalmente por</w:t>
      </w:r>
      <w:r w:rsidR="009C62EE">
        <w:t xml:space="preserve"> lo que habría un problema con los supuestos del modelo. </w:t>
      </w:r>
    </w:p>
    <w:sectPr w:rsidR="007B2E16" w:rsidRPr="00C86BF1" w:rsidSect="00F27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D0767"/>
    <w:multiLevelType w:val="hybridMultilevel"/>
    <w:tmpl w:val="785CFB1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413D4"/>
    <w:multiLevelType w:val="hybridMultilevel"/>
    <w:tmpl w:val="2FE607E4"/>
    <w:lvl w:ilvl="0" w:tplc="605C1C04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01F9F"/>
    <w:multiLevelType w:val="hybridMultilevel"/>
    <w:tmpl w:val="DFF2C68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91463"/>
    <w:multiLevelType w:val="hybridMultilevel"/>
    <w:tmpl w:val="785CFB1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502692">
    <w:abstractNumId w:val="2"/>
  </w:num>
  <w:num w:numId="2" w16cid:durableId="1378355925">
    <w:abstractNumId w:val="3"/>
  </w:num>
  <w:num w:numId="3" w16cid:durableId="872040946">
    <w:abstractNumId w:val="0"/>
  </w:num>
  <w:num w:numId="4" w16cid:durableId="1185944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768"/>
    <w:rsid w:val="00001A44"/>
    <w:rsid w:val="0001547A"/>
    <w:rsid w:val="000167F6"/>
    <w:rsid w:val="00041B77"/>
    <w:rsid w:val="00053CE5"/>
    <w:rsid w:val="00072855"/>
    <w:rsid w:val="0007432A"/>
    <w:rsid w:val="00077248"/>
    <w:rsid w:val="00092798"/>
    <w:rsid w:val="00095092"/>
    <w:rsid w:val="000B15BD"/>
    <w:rsid w:val="000C369F"/>
    <w:rsid w:val="000D63DE"/>
    <w:rsid w:val="000E2EFD"/>
    <w:rsid w:val="000F05E0"/>
    <w:rsid w:val="0010558E"/>
    <w:rsid w:val="00106941"/>
    <w:rsid w:val="0011670F"/>
    <w:rsid w:val="00121CD3"/>
    <w:rsid w:val="00136088"/>
    <w:rsid w:val="0014189A"/>
    <w:rsid w:val="0014687C"/>
    <w:rsid w:val="0016037E"/>
    <w:rsid w:val="00163D56"/>
    <w:rsid w:val="001A502D"/>
    <w:rsid w:val="001A6EE3"/>
    <w:rsid w:val="001C2254"/>
    <w:rsid w:val="001C6ECF"/>
    <w:rsid w:val="001E2617"/>
    <w:rsid w:val="00210465"/>
    <w:rsid w:val="0021329F"/>
    <w:rsid w:val="0021384D"/>
    <w:rsid w:val="002160BD"/>
    <w:rsid w:val="00221622"/>
    <w:rsid w:val="00261A4B"/>
    <w:rsid w:val="00262699"/>
    <w:rsid w:val="00272A1F"/>
    <w:rsid w:val="00285778"/>
    <w:rsid w:val="002907D2"/>
    <w:rsid w:val="00296917"/>
    <w:rsid w:val="002E663E"/>
    <w:rsid w:val="002F24E8"/>
    <w:rsid w:val="00307971"/>
    <w:rsid w:val="00340C49"/>
    <w:rsid w:val="00346DBC"/>
    <w:rsid w:val="00346EB1"/>
    <w:rsid w:val="003620BD"/>
    <w:rsid w:val="003621C2"/>
    <w:rsid w:val="00364FC3"/>
    <w:rsid w:val="00367C22"/>
    <w:rsid w:val="0037080A"/>
    <w:rsid w:val="003848B6"/>
    <w:rsid w:val="00387895"/>
    <w:rsid w:val="003A2F4C"/>
    <w:rsid w:val="003A34B8"/>
    <w:rsid w:val="003A5FAE"/>
    <w:rsid w:val="003A69AF"/>
    <w:rsid w:val="003D2231"/>
    <w:rsid w:val="003E77A7"/>
    <w:rsid w:val="003F7EC9"/>
    <w:rsid w:val="00403785"/>
    <w:rsid w:val="00426136"/>
    <w:rsid w:val="00427311"/>
    <w:rsid w:val="004379DF"/>
    <w:rsid w:val="0044439A"/>
    <w:rsid w:val="004561E4"/>
    <w:rsid w:val="00456E3F"/>
    <w:rsid w:val="0046393C"/>
    <w:rsid w:val="004709E1"/>
    <w:rsid w:val="00490294"/>
    <w:rsid w:val="00492553"/>
    <w:rsid w:val="004A0CBD"/>
    <w:rsid w:val="004A7799"/>
    <w:rsid w:val="004B3F93"/>
    <w:rsid w:val="004C48D3"/>
    <w:rsid w:val="004D295C"/>
    <w:rsid w:val="005108D2"/>
    <w:rsid w:val="00513799"/>
    <w:rsid w:val="00540F00"/>
    <w:rsid w:val="005507C2"/>
    <w:rsid w:val="00573975"/>
    <w:rsid w:val="00576056"/>
    <w:rsid w:val="00593959"/>
    <w:rsid w:val="005B03CB"/>
    <w:rsid w:val="005B14F3"/>
    <w:rsid w:val="005C2C91"/>
    <w:rsid w:val="005C4525"/>
    <w:rsid w:val="005C791F"/>
    <w:rsid w:val="005F3AA7"/>
    <w:rsid w:val="00600B5E"/>
    <w:rsid w:val="00632EC6"/>
    <w:rsid w:val="00633649"/>
    <w:rsid w:val="00633C9F"/>
    <w:rsid w:val="00642307"/>
    <w:rsid w:val="00646596"/>
    <w:rsid w:val="00661723"/>
    <w:rsid w:val="00666015"/>
    <w:rsid w:val="00666F3F"/>
    <w:rsid w:val="0067361D"/>
    <w:rsid w:val="00685100"/>
    <w:rsid w:val="00687F2D"/>
    <w:rsid w:val="00691952"/>
    <w:rsid w:val="006B2581"/>
    <w:rsid w:val="006B447B"/>
    <w:rsid w:val="006B6817"/>
    <w:rsid w:val="006E6DBC"/>
    <w:rsid w:val="006F28EC"/>
    <w:rsid w:val="00702B7F"/>
    <w:rsid w:val="00704739"/>
    <w:rsid w:val="007179FD"/>
    <w:rsid w:val="00727908"/>
    <w:rsid w:val="0073654E"/>
    <w:rsid w:val="007370FF"/>
    <w:rsid w:val="007450F1"/>
    <w:rsid w:val="00776F3F"/>
    <w:rsid w:val="00783DD2"/>
    <w:rsid w:val="007942D5"/>
    <w:rsid w:val="007A6188"/>
    <w:rsid w:val="007A6B8A"/>
    <w:rsid w:val="007B0148"/>
    <w:rsid w:val="007B2E16"/>
    <w:rsid w:val="007B580E"/>
    <w:rsid w:val="007C285F"/>
    <w:rsid w:val="007E576D"/>
    <w:rsid w:val="007F2308"/>
    <w:rsid w:val="008135EB"/>
    <w:rsid w:val="00822A80"/>
    <w:rsid w:val="00832BFE"/>
    <w:rsid w:val="008341CA"/>
    <w:rsid w:val="00834FB7"/>
    <w:rsid w:val="008361AF"/>
    <w:rsid w:val="00851937"/>
    <w:rsid w:val="008839CF"/>
    <w:rsid w:val="008969D4"/>
    <w:rsid w:val="008A325F"/>
    <w:rsid w:val="008A37A5"/>
    <w:rsid w:val="008C7F3C"/>
    <w:rsid w:val="008D2395"/>
    <w:rsid w:val="008D6854"/>
    <w:rsid w:val="008F1755"/>
    <w:rsid w:val="008F2750"/>
    <w:rsid w:val="008F44B3"/>
    <w:rsid w:val="00903128"/>
    <w:rsid w:val="00915773"/>
    <w:rsid w:val="0092197A"/>
    <w:rsid w:val="009262A4"/>
    <w:rsid w:val="00930FBD"/>
    <w:rsid w:val="00931CD6"/>
    <w:rsid w:val="00937C03"/>
    <w:rsid w:val="00944871"/>
    <w:rsid w:val="00950747"/>
    <w:rsid w:val="0095326C"/>
    <w:rsid w:val="00962686"/>
    <w:rsid w:val="00967068"/>
    <w:rsid w:val="009806C9"/>
    <w:rsid w:val="00994B0E"/>
    <w:rsid w:val="009A6AE1"/>
    <w:rsid w:val="009A7A75"/>
    <w:rsid w:val="009B64D8"/>
    <w:rsid w:val="009C62EE"/>
    <w:rsid w:val="009D0491"/>
    <w:rsid w:val="009D0768"/>
    <w:rsid w:val="009D14B0"/>
    <w:rsid w:val="009D4D42"/>
    <w:rsid w:val="009D7672"/>
    <w:rsid w:val="009F3881"/>
    <w:rsid w:val="00A01F7C"/>
    <w:rsid w:val="00A1691C"/>
    <w:rsid w:val="00A21DEF"/>
    <w:rsid w:val="00A25D67"/>
    <w:rsid w:val="00A3260E"/>
    <w:rsid w:val="00A62C9E"/>
    <w:rsid w:val="00A67A6F"/>
    <w:rsid w:val="00A71F2B"/>
    <w:rsid w:val="00A77157"/>
    <w:rsid w:val="00A90C0A"/>
    <w:rsid w:val="00AA56DE"/>
    <w:rsid w:val="00AE2FA3"/>
    <w:rsid w:val="00AE30C2"/>
    <w:rsid w:val="00AE3C5C"/>
    <w:rsid w:val="00AE716C"/>
    <w:rsid w:val="00B057F7"/>
    <w:rsid w:val="00B1642F"/>
    <w:rsid w:val="00B20B96"/>
    <w:rsid w:val="00B44162"/>
    <w:rsid w:val="00B571E9"/>
    <w:rsid w:val="00B61D94"/>
    <w:rsid w:val="00B6426E"/>
    <w:rsid w:val="00B843D9"/>
    <w:rsid w:val="00B948ED"/>
    <w:rsid w:val="00BB08CD"/>
    <w:rsid w:val="00BD5AFA"/>
    <w:rsid w:val="00BF20A1"/>
    <w:rsid w:val="00BF737D"/>
    <w:rsid w:val="00C060D4"/>
    <w:rsid w:val="00C13DE5"/>
    <w:rsid w:val="00C27AC4"/>
    <w:rsid w:val="00C32332"/>
    <w:rsid w:val="00C57A50"/>
    <w:rsid w:val="00C66652"/>
    <w:rsid w:val="00C86BF1"/>
    <w:rsid w:val="00C876E7"/>
    <w:rsid w:val="00C912A4"/>
    <w:rsid w:val="00C92862"/>
    <w:rsid w:val="00CA6BEB"/>
    <w:rsid w:val="00CC5818"/>
    <w:rsid w:val="00CC6993"/>
    <w:rsid w:val="00CF085E"/>
    <w:rsid w:val="00D12137"/>
    <w:rsid w:val="00D1373D"/>
    <w:rsid w:val="00D23805"/>
    <w:rsid w:val="00D24828"/>
    <w:rsid w:val="00D420CA"/>
    <w:rsid w:val="00D4305C"/>
    <w:rsid w:val="00D44F71"/>
    <w:rsid w:val="00D47A1D"/>
    <w:rsid w:val="00D50687"/>
    <w:rsid w:val="00D5159B"/>
    <w:rsid w:val="00D53100"/>
    <w:rsid w:val="00D6124E"/>
    <w:rsid w:val="00D67EF7"/>
    <w:rsid w:val="00D72AD1"/>
    <w:rsid w:val="00D76330"/>
    <w:rsid w:val="00D93EBD"/>
    <w:rsid w:val="00DC7F26"/>
    <w:rsid w:val="00DD2A28"/>
    <w:rsid w:val="00DE4EDF"/>
    <w:rsid w:val="00DF5BBA"/>
    <w:rsid w:val="00DF79FE"/>
    <w:rsid w:val="00E27C31"/>
    <w:rsid w:val="00E41AA9"/>
    <w:rsid w:val="00E44BF1"/>
    <w:rsid w:val="00E47C4B"/>
    <w:rsid w:val="00E53E37"/>
    <w:rsid w:val="00E615DF"/>
    <w:rsid w:val="00E762F3"/>
    <w:rsid w:val="00E77CF6"/>
    <w:rsid w:val="00E92E8B"/>
    <w:rsid w:val="00EB23DE"/>
    <w:rsid w:val="00EB291D"/>
    <w:rsid w:val="00EC2710"/>
    <w:rsid w:val="00ED0E85"/>
    <w:rsid w:val="00EE0E02"/>
    <w:rsid w:val="00EE5F9B"/>
    <w:rsid w:val="00EE6E33"/>
    <w:rsid w:val="00EF0FF5"/>
    <w:rsid w:val="00EF7E29"/>
    <w:rsid w:val="00F16E1E"/>
    <w:rsid w:val="00F2770A"/>
    <w:rsid w:val="00F30E01"/>
    <w:rsid w:val="00F33CC7"/>
    <w:rsid w:val="00F41BE3"/>
    <w:rsid w:val="00F671FA"/>
    <w:rsid w:val="00F81C7F"/>
    <w:rsid w:val="00F86737"/>
    <w:rsid w:val="00F9273A"/>
    <w:rsid w:val="00F9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71BD9"/>
  <w15:chartTrackingRefBased/>
  <w15:docId w15:val="{1E5075FF-DD98-4658-8871-BAC8FF2B6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768"/>
  </w:style>
  <w:style w:type="paragraph" w:styleId="Ttulo1">
    <w:name w:val="heading 1"/>
    <w:basedOn w:val="Normal"/>
    <w:next w:val="Normal"/>
    <w:link w:val="Ttulo1Car"/>
    <w:uiPriority w:val="9"/>
    <w:qFormat/>
    <w:rsid w:val="009D07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0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07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07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07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07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07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07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07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07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07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07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076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076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07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076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07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07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07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0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07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07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07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076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076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076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07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076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07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50ac39e-942c-40a7-bb39-b43365c6865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D3FB4CA3C4344290E6C7B38C8A98BA" ma:contentTypeVersion="16" ma:contentTypeDescription="Crear nuevo documento." ma:contentTypeScope="" ma:versionID="5ccdcc7697986cc0e7a29f091e4364ab">
  <xsd:schema xmlns:xsd="http://www.w3.org/2001/XMLSchema" xmlns:xs="http://www.w3.org/2001/XMLSchema" xmlns:p="http://schemas.microsoft.com/office/2006/metadata/properties" xmlns:ns3="a50ac39e-942c-40a7-bb39-b43365c68657" xmlns:ns4="db0ddd4d-2bae-4040-a2cd-4e9182b279cc" targetNamespace="http://schemas.microsoft.com/office/2006/metadata/properties" ma:root="true" ma:fieldsID="2fa90ca38697ee0fff854a234df723fd" ns3:_="" ns4:_="">
    <xsd:import namespace="a50ac39e-942c-40a7-bb39-b43365c68657"/>
    <xsd:import namespace="db0ddd4d-2bae-4040-a2cd-4e9182b279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ac39e-942c-40a7-bb39-b43365c686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0ddd4d-2bae-4040-a2cd-4e9182b279c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BD415-7AC0-4E63-B5C9-0B07878FF66C}">
  <ds:schemaRefs>
    <ds:schemaRef ds:uri="http://purl.org/dc/terms/"/>
    <ds:schemaRef ds:uri="db0ddd4d-2bae-4040-a2cd-4e9182b279cc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a50ac39e-942c-40a7-bb39-b43365c68657"/>
  </ds:schemaRefs>
</ds:datastoreItem>
</file>

<file path=customXml/itemProps2.xml><?xml version="1.0" encoding="utf-8"?>
<ds:datastoreItem xmlns:ds="http://schemas.openxmlformats.org/officeDocument/2006/customXml" ds:itemID="{85838B5C-DE4C-4590-9CD0-0B5514F777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9601E2-2154-49DC-9A41-DD9EFE6607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0ac39e-942c-40a7-bb39-b43365c68657"/>
    <ds:schemaRef ds:uri="db0ddd4d-2bae-4040-a2cd-4e9182b279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0E39280-39B0-4DD8-887B-423A81661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988</Words>
  <Characters>5440</Characters>
  <Application>Microsoft Office Word</Application>
  <DocSecurity>0</DocSecurity>
  <Lines>45</Lines>
  <Paragraphs>12</Paragraphs>
  <ScaleCrop>false</ScaleCrop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Francisco Borda Rincon</dc:creator>
  <cp:keywords/>
  <dc:description/>
  <cp:lastModifiedBy>Andres Francisco Borda Rincon</cp:lastModifiedBy>
  <cp:revision>2</cp:revision>
  <dcterms:created xsi:type="dcterms:W3CDTF">2024-02-13T17:22:00Z</dcterms:created>
  <dcterms:modified xsi:type="dcterms:W3CDTF">2024-02-13T17:22:00Z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0x010100CED3FB4CA3C4344290E6C7B38C8A98BA</vt:lpwstr>
  </property>
</Properties>
</file>