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626" w:rsidRDefault="002A0626" w:rsidP="00AC715E">
      <w:pPr>
        <w:spacing w:after="0" w:line="240" w:lineRule="auto"/>
        <w:jc w:val="both"/>
        <w:rPr>
          <w:rFonts w:eastAsia="Times New Roman" w:cstheme="minorHAnsi"/>
          <w:sz w:val="36"/>
          <w:szCs w:val="24"/>
        </w:rPr>
      </w:pPr>
      <w:r w:rsidRPr="002A0626">
        <w:rPr>
          <w:rFonts w:eastAsia="Times New Roman" w:cstheme="minorHAnsi"/>
          <w:sz w:val="36"/>
          <w:szCs w:val="24"/>
        </w:rPr>
        <w:t>Part I</w:t>
      </w:r>
    </w:p>
    <w:p w:rsidR="005F7A7C" w:rsidRPr="002A0626" w:rsidRDefault="005F7A7C" w:rsidP="00AC715E">
      <w:pPr>
        <w:spacing w:after="0" w:line="240" w:lineRule="auto"/>
        <w:jc w:val="both"/>
        <w:rPr>
          <w:rFonts w:eastAsia="Times New Roman" w:cstheme="minorHAnsi"/>
          <w:sz w:val="36"/>
          <w:szCs w:val="24"/>
        </w:rPr>
      </w:pPr>
    </w:p>
    <w:p w:rsidR="002A0626" w:rsidRPr="00AC715E" w:rsidRDefault="002A0626" w:rsidP="00AC715E">
      <w:pPr>
        <w:pStyle w:val="ListParagraph"/>
        <w:numPr>
          <w:ilvl w:val="0"/>
          <w:numId w:val="6"/>
        </w:numPr>
        <w:spacing w:after="0" w:line="240" w:lineRule="auto"/>
        <w:jc w:val="both"/>
        <w:rPr>
          <w:rFonts w:eastAsia="Times New Roman" w:cstheme="minorHAnsi"/>
          <w:sz w:val="24"/>
          <w:szCs w:val="24"/>
        </w:rPr>
      </w:pPr>
      <w:r w:rsidRPr="00AC715E">
        <w:rPr>
          <w:rFonts w:eastAsia="Times New Roman" w:cstheme="minorHAnsi"/>
          <w:sz w:val="24"/>
          <w:szCs w:val="24"/>
        </w:rPr>
        <w:t xml:space="preserve">Solve </w:t>
      </w:r>
      <w:r w:rsidR="005C0F2D">
        <w:rPr>
          <w:rFonts w:eastAsia="Times New Roman" w:cstheme="minorHAnsi"/>
          <w:sz w:val="24"/>
          <w:szCs w:val="24"/>
        </w:rPr>
        <w:t>a</w:t>
      </w:r>
      <w:r w:rsidRPr="00AC715E">
        <w:rPr>
          <w:rFonts w:eastAsia="Times New Roman" w:cstheme="minorHAnsi"/>
          <w:sz w:val="24"/>
          <w:szCs w:val="24"/>
        </w:rPr>
        <w:t xml:space="preserve">ny number of problems </w:t>
      </w:r>
      <w:r w:rsidR="004826B9" w:rsidRPr="00AC715E">
        <w:rPr>
          <w:rFonts w:eastAsia="Times New Roman" w:cstheme="minorHAnsi"/>
          <w:sz w:val="24"/>
          <w:szCs w:val="24"/>
        </w:rPr>
        <w:t xml:space="preserve">having credits that sum to </w:t>
      </w:r>
      <w:r w:rsidR="00AC715E" w:rsidRPr="00AC715E">
        <w:rPr>
          <w:rFonts w:eastAsia="Times New Roman" w:cstheme="minorHAnsi"/>
          <w:sz w:val="24"/>
          <w:szCs w:val="24"/>
        </w:rPr>
        <w:t xml:space="preserve">60. </w:t>
      </w:r>
    </w:p>
    <w:p w:rsidR="00AC715E" w:rsidRDefault="002A0626" w:rsidP="00AC715E">
      <w:pPr>
        <w:pStyle w:val="ListParagraph"/>
        <w:numPr>
          <w:ilvl w:val="0"/>
          <w:numId w:val="6"/>
        </w:numPr>
        <w:spacing w:after="0" w:line="240" w:lineRule="auto"/>
        <w:jc w:val="both"/>
        <w:rPr>
          <w:rFonts w:eastAsia="Times New Roman" w:cstheme="minorHAnsi"/>
          <w:sz w:val="24"/>
          <w:szCs w:val="24"/>
        </w:rPr>
      </w:pPr>
      <w:r w:rsidRPr="00AC715E">
        <w:rPr>
          <w:rFonts w:eastAsia="Times New Roman" w:cstheme="minorHAnsi"/>
          <w:sz w:val="24"/>
          <w:szCs w:val="24"/>
        </w:rPr>
        <w:t>Your score will be scaled to</w:t>
      </w:r>
      <w:r w:rsidR="004826B9" w:rsidRPr="00AC715E">
        <w:rPr>
          <w:rFonts w:eastAsia="Times New Roman" w:cstheme="minorHAnsi"/>
          <w:sz w:val="24"/>
          <w:szCs w:val="24"/>
        </w:rPr>
        <w:t xml:space="preserve"> 6</w:t>
      </w:r>
      <w:r w:rsidRPr="00AC715E">
        <w:rPr>
          <w:rFonts w:eastAsia="Times New Roman" w:cstheme="minorHAnsi"/>
          <w:sz w:val="24"/>
          <w:szCs w:val="24"/>
        </w:rPr>
        <w:t>0 if solve ques</w:t>
      </w:r>
      <w:r w:rsidR="004826B9" w:rsidRPr="00AC715E">
        <w:rPr>
          <w:rFonts w:eastAsia="Times New Roman" w:cstheme="minorHAnsi"/>
          <w:sz w:val="24"/>
          <w:szCs w:val="24"/>
        </w:rPr>
        <w:t>tions having credits more than 6</w:t>
      </w:r>
      <w:r w:rsidRPr="00AC715E">
        <w:rPr>
          <w:rFonts w:eastAsia="Times New Roman" w:cstheme="minorHAnsi"/>
          <w:sz w:val="24"/>
          <w:szCs w:val="24"/>
        </w:rPr>
        <w:t>0</w:t>
      </w:r>
      <w:r w:rsidR="004826B9" w:rsidRPr="00AC715E">
        <w:rPr>
          <w:rFonts w:eastAsia="Times New Roman" w:cstheme="minorHAnsi"/>
          <w:sz w:val="24"/>
          <w:szCs w:val="24"/>
        </w:rPr>
        <w:t>. (If scored 63 out of 70, then it will be 54 out of 60)</w:t>
      </w:r>
      <w:r w:rsidR="00AC715E">
        <w:rPr>
          <w:rFonts w:eastAsia="Times New Roman" w:cstheme="minorHAnsi"/>
          <w:sz w:val="24"/>
          <w:szCs w:val="24"/>
        </w:rPr>
        <w:t>.</w:t>
      </w:r>
    </w:p>
    <w:p w:rsidR="00AC715E" w:rsidRDefault="002A0626" w:rsidP="00AC715E">
      <w:pPr>
        <w:pStyle w:val="ListParagraph"/>
        <w:numPr>
          <w:ilvl w:val="0"/>
          <w:numId w:val="6"/>
        </w:numPr>
        <w:spacing w:after="0" w:line="240" w:lineRule="auto"/>
        <w:jc w:val="both"/>
        <w:rPr>
          <w:rFonts w:eastAsia="Times New Roman" w:cstheme="minorHAnsi"/>
          <w:sz w:val="24"/>
          <w:szCs w:val="24"/>
        </w:rPr>
      </w:pPr>
      <w:r w:rsidRPr="00AC715E">
        <w:rPr>
          <w:rFonts w:eastAsia="Times New Roman" w:cstheme="minorHAnsi"/>
          <w:sz w:val="24"/>
          <w:szCs w:val="24"/>
        </w:rPr>
        <w:t xml:space="preserve">You should use completely different notation than </w:t>
      </w:r>
      <w:r w:rsidR="005C0F2D">
        <w:rPr>
          <w:rFonts w:eastAsia="Times New Roman" w:cstheme="minorHAnsi"/>
          <w:sz w:val="24"/>
          <w:szCs w:val="24"/>
        </w:rPr>
        <w:t xml:space="preserve">that </w:t>
      </w:r>
      <w:r w:rsidRPr="00AC715E">
        <w:rPr>
          <w:rFonts w:eastAsia="Times New Roman" w:cstheme="minorHAnsi"/>
          <w:sz w:val="24"/>
          <w:szCs w:val="24"/>
        </w:rPr>
        <w:t>one used in the cl</w:t>
      </w:r>
      <w:r w:rsidR="00AC715E" w:rsidRPr="00AC715E">
        <w:rPr>
          <w:rFonts w:eastAsia="Times New Roman" w:cstheme="minorHAnsi"/>
          <w:sz w:val="24"/>
          <w:szCs w:val="24"/>
        </w:rPr>
        <w:t xml:space="preserve">ass or in Prof </w:t>
      </w:r>
      <w:proofErr w:type="spellStart"/>
      <w:r w:rsidR="00AC715E" w:rsidRPr="00AC715E">
        <w:rPr>
          <w:rFonts w:eastAsia="Times New Roman" w:cstheme="minorHAnsi"/>
          <w:sz w:val="24"/>
          <w:szCs w:val="24"/>
        </w:rPr>
        <w:t>Narahari's</w:t>
      </w:r>
      <w:proofErr w:type="spellEnd"/>
      <w:r w:rsidR="00AC715E" w:rsidRPr="00AC715E">
        <w:rPr>
          <w:rFonts w:eastAsia="Times New Roman" w:cstheme="minorHAnsi"/>
          <w:sz w:val="24"/>
          <w:szCs w:val="24"/>
        </w:rPr>
        <w:t xml:space="preserve"> book. </w:t>
      </w:r>
      <w:r w:rsidRPr="00AC715E">
        <w:rPr>
          <w:rFonts w:eastAsia="Times New Roman" w:cstheme="minorHAnsi"/>
          <w:sz w:val="24"/>
          <w:szCs w:val="24"/>
        </w:rPr>
        <w:t xml:space="preserve">(e.g. You may use </w:t>
      </w:r>
      <w:r w:rsidR="005C0F2D" w:rsidRPr="00AC715E">
        <w:rPr>
          <w:rFonts w:eastAsia="Times New Roman" w:cstheme="minorHAnsi"/>
          <w:sz w:val="24"/>
          <w:szCs w:val="24"/>
        </w:rPr>
        <w:t>(</w:t>
      </w:r>
      <w:proofErr w:type="spellStart"/>
      <w:proofErr w:type="gramStart"/>
      <w:r w:rsidR="005C0F2D" w:rsidRPr="00AC715E">
        <w:rPr>
          <w:rFonts w:eastAsia="Times New Roman" w:cstheme="minorHAnsi"/>
          <w:sz w:val="24"/>
          <w:szCs w:val="24"/>
        </w:rPr>
        <w:t>M,w</w:t>
      </w:r>
      <w:proofErr w:type="spellEnd"/>
      <w:proofErr w:type="gramEnd"/>
      <w:r w:rsidR="005C0F2D" w:rsidRPr="00AC715E">
        <w:rPr>
          <w:rFonts w:eastAsia="Times New Roman" w:cstheme="minorHAnsi"/>
          <w:sz w:val="24"/>
          <w:szCs w:val="24"/>
        </w:rPr>
        <w:t xml:space="preserve">) </w:t>
      </w:r>
      <w:r w:rsidR="005C0F2D">
        <w:rPr>
          <w:rFonts w:eastAsia="Times New Roman" w:cstheme="minorHAnsi"/>
          <w:sz w:val="24"/>
          <w:szCs w:val="24"/>
        </w:rPr>
        <w:t>for (</w:t>
      </w:r>
      <w:proofErr w:type="spellStart"/>
      <w:r w:rsidR="005C0F2D">
        <w:rPr>
          <w:rFonts w:eastAsia="Times New Roman" w:cstheme="minorHAnsi"/>
          <w:sz w:val="24"/>
          <w:szCs w:val="24"/>
        </w:rPr>
        <w:t>N,v</w:t>
      </w:r>
      <w:proofErr w:type="spellEnd"/>
      <w:r w:rsidR="005C0F2D">
        <w:rPr>
          <w:rFonts w:eastAsia="Times New Roman" w:cstheme="minorHAnsi"/>
          <w:sz w:val="24"/>
          <w:szCs w:val="24"/>
        </w:rPr>
        <w:t>)</w:t>
      </w:r>
      <w:r w:rsidRPr="00AC715E">
        <w:rPr>
          <w:rFonts w:eastAsia="Times New Roman" w:cstheme="minorHAnsi"/>
          <w:sz w:val="24"/>
          <w:szCs w:val="24"/>
        </w:rPr>
        <w:t xml:space="preserve"> or wherever we used coalition C you can use D or A or S or any other your favorite letter)</w:t>
      </w:r>
      <w:r w:rsidR="00AC715E" w:rsidRPr="00AC715E">
        <w:rPr>
          <w:rFonts w:eastAsia="Times New Roman" w:cstheme="minorHAnsi"/>
          <w:sz w:val="24"/>
          <w:szCs w:val="24"/>
        </w:rPr>
        <w:t xml:space="preserve">. </w:t>
      </w:r>
    </w:p>
    <w:p w:rsidR="002A0626" w:rsidRPr="002A0626" w:rsidRDefault="002A0626" w:rsidP="00AC715E">
      <w:pPr>
        <w:pStyle w:val="ListParagraph"/>
        <w:numPr>
          <w:ilvl w:val="0"/>
          <w:numId w:val="6"/>
        </w:numPr>
        <w:spacing w:after="0" w:line="240" w:lineRule="auto"/>
        <w:jc w:val="both"/>
        <w:rPr>
          <w:rFonts w:eastAsia="Times New Roman" w:cstheme="minorHAnsi"/>
          <w:sz w:val="24"/>
          <w:szCs w:val="24"/>
        </w:rPr>
      </w:pPr>
      <w:r w:rsidRPr="002A0626">
        <w:rPr>
          <w:rFonts w:eastAsia="Times New Roman" w:cstheme="minorHAnsi"/>
          <w:sz w:val="24"/>
          <w:szCs w:val="24"/>
        </w:rPr>
        <w:t>Submit all the answers in pdf. (If you use latex, good. If you use word/</w:t>
      </w:r>
      <w:proofErr w:type="spellStart"/>
      <w:r w:rsidRPr="002A0626">
        <w:rPr>
          <w:rFonts w:eastAsia="Times New Roman" w:cstheme="minorHAnsi"/>
          <w:sz w:val="24"/>
          <w:szCs w:val="24"/>
        </w:rPr>
        <w:t>Libreoffice</w:t>
      </w:r>
      <w:proofErr w:type="spellEnd"/>
      <w:r w:rsidR="005F7A7C">
        <w:rPr>
          <w:rFonts w:eastAsia="Times New Roman" w:cstheme="minorHAnsi"/>
          <w:sz w:val="24"/>
          <w:szCs w:val="24"/>
        </w:rPr>
        <w:t>/any other editor</w:t>
      </w:r>
      <w:r w:rsidRPr="002A0626">
        <w:rPr>
          <w:rFonts w:eastAsia="Times New Roman" w:cstheme="minorHAnsi"/>
          <w:sz w:val="24"/>
          <w:szCs w:val="24"/>
        </w:rPr>
        <w:t xml:space="preserve">, ensure all the equations </w:t>
      </w:r>
      <w:r w:rsidR="00AC715E" w:rsidRPr="002A0626">
        <w:rPr>
          <w:rFonts w:eastAsia="Times New Roman" w:cstheme="minorHAnsi"/>
          <w:sz w:val="24"/>
          <w:szCs w:val="24"/>
        </w:rPr>
        <w:t>are </w:t>
      </w:r>
      <w:r w:rsidR="00AC715E" w:rsidRPr="00AC715E">
        <w:rPr>
          <w:rFonts w:eastAsia="Times New Roman" w:cstheme="minorHAnsi"/>
          <w:sz w:val="24"/>
          <w:szCs w:val="24"/>
        </w:rPr>
        <w:t>written</w:t>
      </w:r>
      <w:r w:rsidRPr="002A0626">
        <w:rPr>
          <w:rFonts w:eastAsia="Times New Roman" w:cstheme="minorHAnsi"/>
          <w:sz w:val="24"/>
          <w:szCs w:val="24"/>
        </w:rPr>
        <w:t xml:space="preserve"> using equation editor or equivalent. Don't paste images of equations copied from somewhere else</w:t>
      </w:r>
      <w:r w:rsidR="005F7A7C">
        <w:rPr>
          <w:rFonts w:eastAsia="Times New Roman" w:cstheme="minorHAnsi"/>
          <w:sz w:val="24"/>
          <w:szCs w:val="24"/>
        </w:rPr>
        <w:t>.</w:t>
      </w:r>
      <w:r w:rsidRPr="002A0626">
        <w:rPr>
          <w:rFonts w:eastAsia="Times New Roman" w:cstheme="minorHAnsi"/>
          <w:sz w:val="24"/>
          <w:szCs w:val="24"/>
        </w:rPr>
        <w:t>)</w:t>
      </w:r>
    </w:p>
    <w:p w:rsidR="002A0626" w:rsidRPr="002A0626" w:rsidRDefault="002A0626" w:rsidP="00AC715E">
      <w:pPr>
        <w:spacing w:after="0" w:line="240" w:lineRule="auto"/>
        <w:jc w:val="both"/>
        <w:rPr>
          <w:rFonts w:eastAsia="Times New Roman" w:cstheme="minorHAnsi"/>
          <w:sz w:val="24"/>
          <w:szCs w:val="24"/>
        </w:rPr>
      </w:pPr>
    </w:p>
    <w:p w:rsidR="002A0626" w:rsidRDefault="002A0626" w:rsidP="00AC715E">
      <w:pPr>
        <w:numPr>
          <w:ilvl w:val="0"/>
          <w:numId w:val="4"/>
        </w:numPr>
        <w:spacing w:before="100" w:beforeAutospacing="1" w:after="100" w:afterAutospacing="1" w:line="240" w:lineRule="auto"/>
        <w:jc w:val="both"/>
        <w:rPr>
          <w:rFonts w:eastAsia="Times New Roman" w:cstheme="minorHAnsi"/>
          <w:sz w:val="24"/>
          <w:szCs w:val="24"/>
        </w:rPr>
      </w:pPr>
      <w:r w:rsidRPr="002A0626">
        <w:rPr>
          <w:rFonts w:eastAsia="Times New Roman" w:cstheme="minorHAnsi"/>
          <w:sz w:val="24"/>
          <w:szCs w:val="24"/>
        </w:rPr>
        <w:t>(1</w:t>
      </w:r>
      <w:r>
        <w:rPr>
          <w:rFonts w:eastAsia="Times New Roman" w:cstheme="minorHAnsi"/>
          <w:sz w:val="24"/>
          <w:szCs w:val="24"/>
        </w:rPr>
        <w:t>0</w:t>
      </w:r>
      <w:r w:rsidRPr="002A0626">
        <w:rPr>
          <w:rFonts w:eastAsia="Times New Roman" w:cstheme="minorHAnsi"/>
          <w:sz w:val="24"/>
          <w:szCs w:val="24"/>
        </w:rPr>
        <w:t>C)</w:t>
      </w:r>
    </w:p>
    <w:p w:rsidR="002A0626" w:rsidRPr="002A0626" w:rsidRDefault="002A0626" w:rsidP="00AC715E">
      <w:pPr>
        <w:spacing w:before="100" w:beforeAutospacing="1" w:after="100" w:afterAutospacing="1" w:line="240" w:lineRule="auto"/>
        <w:ind w:left="720"/>
        <w:jc w:val="both"/>
        <w:rPr>
          <w:rFonts w:eastAsia="Times New Roman" w:cstheme="minorHAnsi"/>
          <w:sz w:val="24"/>
          <w:szCs w:val="24"/>
        </w:rPr>
      </w:pPr>
      <w:r w:rsidRPr="002A0626">
        <w:rPr>
          <w:rFonts w:eastAsia="Times New Roman" w:cstheme="minorHAnsi"/>
          <w:sz w:val="24"/>
          <w:szCs w:val="24"/>
        </w:rPr>
        <w:t xml:space="preserve">Explain Nash bargaining (NB) problem and prove Nash's Theorem related to this. (Theorem 26.1 in Y </w:t>
      </w:r>
      <w:proofErr w:type="spellStart"/>
      <w:r w:rsidRPr="002A0626">
        <w:rPr>
          <w:rFonts w:eastAsia="Times New Roman" w:cstheme="minorHAnsi"/>
          <w:sz w:val="24"/>
          <w:szCs w:val="24"/>
        </w:rPr>
        <w:t>Narahari's</w:t>
      </w:r>
      <w:proofErr w:type="spellEnd"/>
      <w:r w:rsidRPr="002A0626">
        <w:rPr>
          <w:rFonts w:eastAsia="Times New Roman" w:cstheme="minorHAnsi"/>
          <w:sz w:val="24"/>
          <w:szCs w:val="24"/>
        </w:rPr>
        <w:t xml:space="preserve"> book) </w:t>
      </w:r>
    </w:p>
    <w:p w:rsidR="002A0626" w:rsidRDefault="002A0626" w:rsidP="00AC715E">
      <w:pPr>
        <w:numPr>
          <w:ilvl w:val="0"/>
          <w:numId w:val="4"/>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(10C)</w:t>
      </w:r>
    </w:p>
    <w:p w:rsidR="002A0626" w:rsidRPr="002A0626" w:rsidRDefault="002A0626" w:rsidP="00AC715E">
      <w:pPr>
        <w:spacing w:before="100" w:beforeAutospacing="1" w:after="100" w:afterAutospacing="1" w:line="240" w:lineRule="auto"/>
        <w:ind w:left="720"/>
        <w:jc w:val="both"/>
        <w:rPr>
          <w:rFonts w:eastAsia="Times New Roman" w:cstheme="minorHAnsi"/>
          <w:sz w:val="24"/>
          <w:szCs w:val="24"/>
        </w:rPr>
      </w:pPr>
      <w:r w:rsidRPr="002A0626">
        <w:rPr>
          <w:rFonts w:eastAsia="Times New Roman" w:cstheme="minorHAnsi"/>
          <w:sz w:val="24"/>
          <w:szCs w:val="24"/>
        </w:rPr>
        <w:t xml:space="preserve">Consider a game with two players, two actions (0 and 1). </w:t>
      </w:r>
      <w:proofErr w:type="gramStart"/>
      <w:r w:rsidRPr="002A0626">
        <w:rPr>
          <w:rFonts w:eastAsia="Times New Roman" w:cstheme="minorHAnsi"/>
          <w:sz w:val="24"/>
          <w:szCs w:val="24"/>
        </w:rPr>
        <w:t>u(</w:t>
      </w:r>
      <w:proofErr w:type="gramEnd"/>
      <w:r w:rsidRPr="002A0626">
        <w:rPr>
          <w:rFonts w:eastAsia="Times New Roman" w:cstheme="minorHAnsi"/>
          <w:sz w:val="24"/>
          <w:szCs w:val="24"/>
        </w:rPr>
        <w:t>0,0) = (5,5) , u(0,1) = (1,1), u (1,0) =(1,1) and u(1,1) = (3,3) (</w:t>
      </w:r>
      <w:r>
        <w:rPr>
          <w:rFonts w:eastAsia="Times New Roman" w:cstheme="minorHAnsi"/>
          <w:sz w:val="24"/>
          <w:szCs w:val="24"/>
        </w:rPr>
        <w:t>10C</w:t>
      </w:r>
      <w:r w:rsidRPr="002A0626">
        <w:rPr>
          <w:rFonts w:eastAsia="Times New Roman" w:cstheme="minorHAnsi"/>
          <w:sz w:val="24"/>
          <w:szCs w:val="24"/>
        </w:rPr>
        <w:t>)</w:t>
      </w:r>
    </w:p>
    <w:p w:rsidR="002A0626" w:rsidRPr="002A0626" w:rsidRDefault="002A0626" w:rsidP="00AC715E">
      <w:pPr>
        <w:numPr>
          <w:ilvl w:val="1"/>
          <w:numId w:val="4"/>
        </w:numPr>
        <w:spacing w:before="100" w:beforeAutospacing="1" w:after="100" w:afterAutospacing="1" w:line="240" w:lineRule="auto"/>
        <w:jc w:val="both"/>
        <w:rPr>
          <w:rFonts w:eastAsia="Times New Roman" w:cstheme="minorHAnsi"/>
          <w:sz w:val="24"/>
          <w:szCs w:val="24"/>
        </w:rPr>
      </w:pPr>
      <w:r w:rsidRPr="002A0626">
        <w:rPr>
          <w:rFonts w:eastAsia="Times New Roman" w:cstheme="minorHAnsi"/>
          <w:sz w:val="24"/>
          <w:szCs w:val="24"/>
        </w:rPr>
        <w:t>Find out space of all utilities that could be achieved by correlated strategies. </w:t>
      </w:r>
    </w:p>
    <w:p w:rsidR="002A0626" w:rsidRPr="002A0626" w:rsidRDefault="002A0626" w:rsidP="00AC715E">
      <w:pPr>
        <w:numPr>
          <w:ilvl w:val="1"/>
          <w:numId w:val="4"/>
        </w:numPr>
        <w:spacing w:before="100" w:beforeAutospacing="1" w:after="100" w:afterAutospacing="1" w:line="240" w:lineRule="auto"/>
        <w:jc w:val="both"/>
        <w:rPr>
          <w:rFonts w:eastAsia="Times New Roman" w:cstheme="minorHAnsi"/>
          <w:sz w:val="24"/>
          <w:szCs w:val="24"/>
        </w:rPr>
      </w:pPr>
      <w:r w:rsidRPr="002A0626">
        <w:rPr>
          <w:rFonts w:eastAsia="Times New Roman" w:cstheme="minorHAnsi"/>
          <w:sz w:val="24"/>
          <w:szCs w:val="24"/>
        </w:rPr>
        <w:t>Find out space of all utilities that could be achieved by correlated strategies that are individually rational.</w:t>
      </w:r>
    </w:p>
    <w:p w:rsidR="002A0626" w:rsidRDefault="002A0626" w:rsidP="00AC715E">
      <w:pPr>
        <w:numPr>
          <w:ilvl w:val="1"/>
          <w:numId w:val="4"/>
        </w:numPr>
        <w:spacing w:before="100" w:beforeAutospacing="1" w:after="100" w:afterAutospacing="1" w:line="240" w:lineRule="auto"/>
        <w:jc w:val="both"/>
        <w:rPr>
          <w:rFonts w:eastAsia="Times New Roman" w:cstheme="minorHAnsi"/>
          <w:sz w:val="24"/>
          <w:szCs w:val="24"/>
        </w:rPr>
      </w:pPr>
      <w:r w:rsidRPr="002A0626">
        <w:rPr>
          <w:rFonts w:eastAsia="Times New Roman" w:cstheme="minorHAnsi"/>
          <w:sz w:val="24"/>
          <w:szCs w:val="24"/>
        </w:rPr>
        <w:t>Correlated equilibrium that maximizes the sum of utilities of both the agents</w:t>
      </w:r>
    </w:p>
    <w:p w:rsidR="002A0626" w:rsidRDefault="002A0626" w:rsidP="00AC715E">
      <w:pPr>
        <w:spacing w:before="100" w:beforeAutospacing="1" w:after="100" w:afterAutospacing="1" w:line="240" w:lineRule="auto"/>
        <w:ind w:left="720"/>
        <w:jc w:val="both"/>
        <w:rPr>
          <w:rFonts w:eastAsia="Times New Roman" w:cstheme="minorHAnsi"/>
          <w:sz w:val="24"/>
          <w:szCs w:val="24"/>
        </w:rPr>
      </w:pPr>
    </w:p>
    <w:p w:rsidR="002A0626" w:rsidRDefault="002A0626" w:rsidP="00AC715E">
      <w:pPr>
        <w:numPr>
          <w:ilvl w:val="0"/>
          <w:numId w:val="4"/>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(30C)</w:t>
      </w:r>
    </w:p>
    <w:p w:rsidR="002A0626" w:rsidRPr="002A0626" w:rsidRDefault="002A0626" w:rsidP="00AC715E">
      <w:pPr>
        <w:spacing w:before="100" w:beforeAutospacing="1" w:after="100" w:afterAutospacing="1" w:line="240" w:lineRule="auto"/>
        <w:ind w:left="720"/>
        <w:jc w:val="both"/>
        <w:rPr>
          <w:rFonts w:eastAsia="Times New Roman" w:cstheme="minorHAnsi"/>
          <w:sz w:val="24"/>
          <w:szCs w:val="24"/>
        </w:rPr>
      </w:pPr>
      <w:r w:rsidRPr="002A0626">
        <w:rPr>
          <w:rFonts w:eastAsia="Times New Roman" w:cstheme="minorHAnsi"/>
          <w:sz w:val="24"/>
          <w:szCs w:val="24"/>
        </w:rPr>
        <w:t>John and Mary are discussing whether to go to the ballet, to the boxing match, or to stay home tonight. They have a random-number generator, and they can agree to let their decision depend on its output in any way, so as to create a lottery with any probability distribution over the three possible outcomes (go to the ballet, go to boxing, or stay home). If they cannot agree, they will stay home. John wants to go to the boxing match, and he is indifferent between going to the ballet and staying home. For Mary, going to the ballet would be best, staying home would be worst, and she would be indifferent between going to the boxing match or taking a lottery with probability 1/4 of going to the ballet and probability 3 /4 of staying home. They both satisfy the axioms of von Neumann-Morgenstern utility theory.</w:t>
      </w:r>
    </w:p>
    <w:p w:rsidR="002A0626" w:rsidRDefault="002A0626" w:rsidP="00AC715E">
      <w:pPr>
        <w:numPr>
          <w:ilvl w:val="1"/>
          <w:numId w:val="4"/>
        </w:numPr>
        <w:spacing w:before="100" w:beforeAutospacing="1" w:after="100" w:afterAutospacing="1" w:line="240" w:lineRule="auto"/>
        <w:jc w:val="both"/>
        <w:rPr>
          <w:rFonts w:eastAsia="Times New Roman" w:cstheme="minorHAnsi"/>
          <w:sz w:val="24"/>
          <w:szCs w:val="24"/>
        </w:rPr>
      </w:pPr>
      <w:r w:rsidRPr="002A0626">
        <w:rPr>
          <w:rFonts w:eastAsia="Times New Roman" w:cstheme="minorHAnsi"/>
          <w:sz w:val="24"/>
          <w:szCs w:val="24"/>
        </w:rPr>
        <w:lastRenderedPageBreak/>
        <w:t>Describe this situation by a two-person bargaining problem (</w:t>
      </w:r>
      <w:proofErr w:type="spellStart"/>
      <w:proofErr w:type="gramStart"/>
      <w:r w:rsidRPr="002A0626">
        <w:rPr>
          <w:rFonts w:eastAsia="Times New Roman" w:cstheme="minorHAnsi"/>
          <w:sz w:val="24"/>
          <w:szCs w:val="24"/>
        </w:rPr>
        <w:t>F,v</w:t>
      </w:r>
      <w:proofErr w:type="spellEnd"/>
      <w:proofErr w:type="gramEnd"/>
      <w:r w:rsidRPr="002A0626">
        <w:rPr>
          <w:rFonts w:eastAsia="Times New Roman" w:cstheme="minorHAnsi"/>
          <w:sz w:val="24"/>
          <w:szCs w:val="24"/>
        </w:rPr>
        <w:t>) and compute its Nash bargaining solution. How should they implement the Nash bargaining solution?</w:t>
      </w:r>
    </w:p>
    <w:p w:rsidR="004826B9" w:rsidRDefault="004826B9" w:rsidP="00AC715E">
      <w:pPr>
        <w:spacing w:before="100" w:beforeAutospacing="1" w:after="100" w:afterAutospacing="1" w:line="240" w:lineRule="auto"/>
        <w:ind w:left="720"/>
        <w:jc w:val="both"/>
        <w:rPr>
          <w:rFonts w:eastAsia="Times New Roman" w:cstheme="minorHAnsi"/>
          <w:sz w:val="24"/>
          <w:szCs w:val="24"/>
        </w:rPr>
      </w:pPr>
    </w:p>
    <w:p w:rsidR="002A0626" w:rsidRDefault="002A0626" w:rsidP="00AC715E">
      <w:pPr>
        <w:numPr>
          <w:ilvl w:val="0"/>
          <w:numId w:val="4"/>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(10C)</w:t>
      </w:r>
    </w:p>
    <w:p w:rsidR="002A0626" w:rsidRPr="002A0626" w:rsidRDefault="002A0626" w:rsidP="00AC715E">
      <w:pPr>
        <w:spacing w:before="100" w:beforeAutospacing="1" w:after="100" w:afterAutospacing="1" w:line="240" w:lineRule="auto"/>
        <w:ind w:left="720"/>
        <w:jc w:val="both"/>
        <w:rPr>
          <w:rFonts w:eastAsia="Times New Roman" w:cstheme="minorHAnsi"/>
          <w:sz w:val="24"/>
          <w:szCs w:val="24"/>
        </w:rPr>
      </w:pPr>
      <w:r w:rsidRPr="002A0626">
        <w:rPr>
          <w:rFonts w:eastAsia="Times New Roman" w:cstheme="minorHAnsi"/>
          <w:sz w:val="24"/>
          <w:szCs w:val="24"/>
        </w:rPr>
        <w:t>In NB, F= convex hull of points A</w:t>
      </w:r>
      <w:proofErr w:type="gramStart"/>
      <w:r w:rsidRPr="002A0626">
        <w:rPr>
          <w:rFonts w:eastAsia="Times New Roman" w:cstheme="minorHAnsi"/>
          <w:sz w:val="24"/>
          <w:szCs w:val="24"/>
        </w:rPr>
        <w:t>=(</w:t>
      </w:r>
      <w:proofErr w:type="gramEnd"/>
      <w:r w:rsidRPr="002A0626">
        <w:rPr>
          <w:rFonts w:eastAsia="Times New Roman" w:cstheme="minorHAnsi"/>
          <w:sz w:val="24"/>
          <w:szCs w:val="24"/>
        </w:rPr>
        <w:t>1,8), B=(6,7), C=(8,6), D=(9,5), E=(10,3), F=(11,-1), G=(-1,-1). v= (2,1). Draw a picture represen</w:t>
      </w:r>
      <w:r w:rsidR="00AC715E">
        <w:rPr>
          <w:rFonts w:eastAsia="Times New Roman" w:cstheme="minorHAnsi"/>
          <w:sz w:val="24"/>
          <w:szCs w:val="24"/>
        </w:rPr>
        <w:t>ting F and find out NB solution and explain how did you get the solution. (Note don’t draw F by hand and attach photo. Use any good picture editor or graph plotters).</w:t>
      </w:r>
    </w:p>
    <w:p w:rsidR="002A0626" w:rsidRDefault="002A0626" w:rsidP="00AC715E">
      <w:pPr>
        <w:numPr>
          <w:ilvl w:val="0"/>
          <w:numId w:val="4"/>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(20C)</w:t>
      </w:r>
    </w:p>
    <w:p w:rsidR="002A0626" w:rsidRPr="002A0626" w:rsidRDefault="002A0626" w:rsidP="00AC715E">
      <w:pPr>
        <w:spacing w:before="100" w:beforeAutospacing="1" w:after="100" w:afterAutospacing="1" w:line="240" w:lineRule="auto"/>
        <w:ind w:left="720"/>
        <w:jc w:val="both"/>
        <w:rPr>
          <w:rFonts w:eastAsia="Times New Roman" w:cstheme="minorHAnsi"/>
          <w:sz w:val="24"/>
          <w:szCs w:val="24"/>
        </w:rPr>
      </w:pPr>
      <w:r w:rsidRPr="002A0626">
        <w:rPr>
          <w:rFonts w:eastAsia="Times New Roman" w:cstheme="minorHAnsi"/>
          <w:sz w:val="24"/>
          <w:szCs w:val="24"/>
        </w:rPr>
        <w:t>Construct TU games </w:t>
      </w:r>
    </w:p>
    <w:p w:rsidR="002A0626" w:rsidRPr="002A0626" w:rsidRDefault="002A0626" w:rsidP="00AC715E">
      <w:pPr>
        <w:numPr>
          <w:ilvl w:val="1"/>
          <w:numId w:val="4"/>
        </w:numPr>
        <w:spacing w:before="100" w:beforeAutospacing="1" w:after="100" w:afterAutospacing="1" w:line="240" w:lineRule="auto"/>
        <w:jc w:val="both"/>
        <w:rPr>
          <w:rFonts w:eastAsia="Times New Roman" w:cstheme="minorHAnsi"/>
          <w:sz w:val="24"/>
          <w:szCs w:val="24"/>
        </w:rPr>
      </w:pPr>
      <w:r w:rsidRPr="002A0626">
        <w:rPr>
          <w:rFonts w:eastAsia="Times New Roman" w:cstheme="minorHAnsi"/>
          <w:sz w:val="24"/>
          <w:szCs w:val="24"/>
        </w:rPr>
        <w:t>that is both monotonic and super</w:t>
      </w:r>
      <w:r w:rsidR="00AC715E">
        <w:rPr>
          <w:rFonts w:eastAsia="Times New Roman" w:cstheme="minorHAnsi"/>
          <w:sz w:val="24"/>
          <w:szCs w:val="24"/>
        </w:rPr>
        <w:t xml:space="preserve"> </w:t>
      </w:r>
      <w:r w:rsidRPr="002A0626">
        <w:rPr>
          <w:rFonts w:eastAsia="Times New Roman" w:cstheme="minorHAnsi"/>
          <w:sz w:val="24"/>
          <w:szCs w:val="24"/>
        </w:rPr>
        <w:t>additive</w:t>
      </w:r>
    </w:p>
    <w:p w:rsidR="002A0626" w:rsidRPr="002A0626" w:rsidRDefault="002A0626" w:rsidP="00AC715E">
      <w:pPr>
        <w:numPr>
          <w:ilvl w:val="1"/>
          <w:numId w:val="4"/>
        </w:numPr>
        <w:spacing w:before="100" w:beforeAutospacing="1" w:after="100" w:afterAutospacing="1" w:line="240" w:lineRule="auto"/>
        <w:jc w:val="both"/>
        <w:rPr>
          <w:rFonts w:eastAsia="Times New Roman" w:cstheme="minorHAnsi"/>
          <w:sz w:val="24"/>
          <w:szCs w:val="24"/>
        </w:rPr>
      </w:pPr>
      <w:r w:rsidRPr="002A0626">
        <w:rPr>
          <w:rFonts w:eastAsia="Times New Roman" w:cstheme="minorHAnsi"/>
          <w:sz w:val="24"/>
          <w:szCs w:val="24"/>
        </w:rPr>
        <w:t>monotonic but not super additive</w:t>
      </w:r>
    </w:p>
    <w:p w:rsidR="002A0626" w:rsidRPr="002A0626" w:rsidRDefault="002A0626" w:rsidP="00AC715E">
      <w:pPr>
        <w:numPr>
          <w:ilvl w:val="1"/>
          <w:numId w:val="4"/>
        </w:numPr>
        <w:spacing w:before="100" w:beforeAutospacing="1" w:after="100" w:afterAutospacing="1" w:line="240" w:lineRule="auto"/>
        <w:jc w:val="both"/>
        <w:rPr>
          <w:rFonts w:eastAsia="Times New Roman" w:cstheme="minorHAnsi"/>
          <w:sz w:val="24"/>
          <w:szCs w:val="24"/>
        </w:rPr>
      </w:pPr>
      <w:r w:rsidRPr="002A0626">
        <w:rPr>
          <w:rFonts w:eastAsia="Times New Roman" w:cstheme="minorHAnsi"/>
          <w:sz w:val="24"/>
          <w:szCs w:val="24"/>
        </w:rPr>
        <w:t>super additive but not monotonic </w:t>
      </w:r>
    </w:p>
    <w:p w:rsidR="002A0626" w:rsidRPr="002A0626" w:rsidRDefault="002A0626" w:rsidP="00AC715E">
      <w:pPr>
        <w:numPr>
          <w:ilvl w:val="1"/>
          <w:numId w:val="4"/>
        </w:numPr>
        <w:spacing w:before="100" w:beforeAutospacing="1" w:after="100" w:afterAutospacing="1" w:line="240" w:lineRule="auto"/>
        <w:jc w:val="both"/>
        <w:rPr>
          <w:rFonts w:eastAsia="Times New Roman" w:cstheme="minorHAnsi"/>
          <w:sz w:val="24"/>
          <w:szCs w:val="24"/>
        </w:rPr>
      </w:pPr>
      <w:r w:rsidRPr="002A0626">
        <w:rPr>
          <w:rFonts w:eastAsia="Times New Roman" w:cstheme="minorHAnsi"/>
          <w:sz w:val="24"/>
          <w:szCs w:val="24"/>
        </w:rPr>
        <w:t>neither monotonic nor super</w:t>
      </w:r>
      <w:r w:rsidR="00AC715E">
        <w:rPr>
          <w:rFonts w:eastAsia="Times New Roman" w:cstheme="minorHAnsi"/>
          <w:sz w:val="24"/>
          <w:szCs w:val="24"/>
        </w:rPr>
        <w:t xml:space="preserve"> </w:t>
      </w:r>
      <w:r w:rsidRPr="002A0626">
        <w:rPr>
          <w:rFonts w:eastAsia="Times New Roman" w:cstheme="minorHAnsi"/>
          <w:sz w:val="24"/>
          <w:szCs w:val="24"/>
        </w:rPr>
        <w:t>additive</w:t>
      </w:r>
    </w:p>
    <w:p w:rsidR="002A0626" w:rsidRPr="002A0626" w:rsidRDefault="002A0626" w:rsidP="00AC715E">
      <w:pPr>
        <w:spacing w:before="100" w:beforeAutospacing="1" w:after="100" w:afterAutospacing="1" w:line="240" w:lineRule="auto"/>
        <w:ind w:firstLine="720"/>
        <w:jc w:val="both"/>
        <w:rPr>
          <w:rFonts w:eastAsia="Times New Roman" w:cstheme="minorHAnsi"/>
          <w:sz w:val="24"/>
          <w:szCs w:val="24"/>
        </w:rPr>
      </w:pPr>
      <w:r>
        <w:rPr>
          <w:rFonts w:eastAsia="Times New Roman" w:cstheme="minorHAnsi"/>
          <w:sz w:val="24"/>
          <w:szCs w:val="24"/>
        </w:rPr>
        <w:t>E</w:t>
      </w:r>
      <w:r w:rsidRPr="002A0626">
        <w:rPr>
          <w:rFonts w:eastAsia="Times New Roman" w:cstheme="minorHAnsi"/>
          <w:sz w:val="24"/>
          <w:szCs w:val="24"/>
        </w:rPr>
        <w:t>xplain clearly why the game you constructed is of one of the types above.</w:t>
      </w:r>
    </w:p>
    <w:p w:rsidR="002A0626" w:rsidRPr="002A0626" w:rsidRDefault="002A0626" w:rsidP="00AC715E">
      <w:pPr>
        <w:numPr>
          <w:ilvl w:val="0"/>
          <w:numId w:val="4"/>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(20C)</w:t>
      </w:r>
    </w:p>
    <w:p w:rsidR="002A0626" w:rsidRPr="002A0626" w:rsidRDefault="002A0626" w:rsidP="00AC715E">
      <w:pPr>
        <w:spacing w:before="100" w:beforeAutospacing="1" w:after="100" w:afterAutospacing="1" w:line="240" w:lineRule="auto"/>
        <w:ind w:left="720"/>
        <w:jc w:val="both"/>
        <w:rPr>
          <w:rFonts w:eastAsia="Times New Roman" w:cstheme="minorHAnsi"/>
          <w:sz w:val="24"/>
          <w:szCs w:val="24"/>
        </w:rPr>
      </w:pPr>
      <w:r w:rsidRPr="002A0626">
        <w:rPr>
          <w:rFonts w:eastAsia="Times New Roman" w:cstheme="minorHAnsi"/>
          <w:color w:val="010101"/>
          <w:sz w:val="24"/>
          <w:szCs w:val="24"/>
        </w:rPr>
        <w:t>Consider the following characteristic function for coalitions of four agents A, B, C and D:</w:t>
      </w:r>
    </w:p>
    <w:tbl>
      <w:tblPr>
        <w:tblW w:w="8995" w:type="dxa"/>
        <w:tblInd w:w="172" w:type="dxa"/>
        <w:tblCellMar>
          <w:top w:w="100" w:type="dxa"/>
          <w:left w:w="100" w:type="dxa"/>
          <w:bottom w:w="100" w:type="dxa"/>
          <w:right w:w="100" w:type="dxa"/>
        </w:tblCellMar>
        <w:tblLook w:val="04A0" w:firstRow="1" w:lastRow="0" w:firstColumn="1" w:lastColumn="0" w:noHBand="0" w:noVBand="1"/>
      </w:tblPr>
      <w:tblGrid>
        <w:gridCol w:w="1115"/>
        <w:gridCol w:w="1141"/>
        <w:gridCol w:w="1141"/>
        <w:gridCol w:w="1141"/>
        <w:gridCol w:w="1141"/>
        <w:gridCol w:w="1130"/>
        <w:gridCol w:w="1141"/>
        <w:gridCol w:w="1045"/>
      </w:tblGrid>
      <w:tr w:rsidR="002A0626" w:rsidRPr="002A0626" w:rsidTr="002A0626">
        <w:trPr>
          <w:trHeight w:val="332"/>
        </w:trPr>
        <w:tc>
          <w:tcPr>
            <w:tcW w:w="620"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A</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1</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AB</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3</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BD</w:t>
            </w:r>
          </w:p>
        </w:tc>
        <w:tc>
          <w:tcPr>
            <w:tcW w:w="628"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4</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ACD</w:t>
            </w:r>
          </w:p>
        </w:tc>
        <w:tc>
          <w:tcPr>
            <w:tcW w:w="581"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6</w:t>
            </w:r>
          </w:p>
        </w:tc>
      </w:tr>
      <w:tr w:rsidR="002A0626" w:rsidRPr="002A0626" w:rsidTr="002A0626">
        <w:trPr>
          <w:trHeight w:val="357"/>
        </w:trPr>
        <w:tc>
          <w:tcPr>
            <w:tcW w:w="620"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B</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1</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AC</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4</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CD</w:t>
            </w:r>
          </w:p>
        </w:tc>
        <w:tc>
          <w:tcPr>
            <w:tcW w:w="628"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4</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BCD</w:t>
            </w:r>
          </w:p>
        </w:tc>
        <w:tc>
          <w:tcPr>
            <w:tcW w:w="581"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6</w:t>
            </w:r>
          </w:p>
        </w:tc>
      </w:tr>
      <w:tr w:rsidR="002A0626" w:rsidRPr="002A0626" w:rsidTr="002A0626">
        <w:trPr>
          <w:trHeight w:val="357"/>
        </w:trPr>
        <w:tc>
          <w:tcPr>
            <w:tcW w:w="620"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C</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2</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AD</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4</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ABC</w:t>
            </w:r>
          </w:p>
        </w:tc>
        <w:tc>
          <w:tcPr>
            <w:tcW w:w="628"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6</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ABCD</w:t>
            </w:r>
          </w:p>
        </w:tc>
        <w:tc>
          <w:tcPr>
            <w:tcW w:w="581"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8</w:t>
            </w:r>
          </w:p>
        </w:tc>
      </w:tr>
      <w:tr w:rsidR="002A0626" w:rsidRPr="002A0626" w:rsidTr="002A0626">
        <w:trPr>
          <w:trHeight w:val="332"/>
        </w:trPr>
        <w:tc>
          <w:tcPr>
            <w:tcW w:w="620"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D</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1</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BC</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3</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ABD</w:t>
            </w:r>
          </w:p>
        </w:tc>
        <w:tc>
          <w:tcPr>
            <w:tcW w:w="628"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r w:rsidRPr="002A0626">
              <w:rPr>
                <w:rFonts w:eastAsia="Times New Roman" w:cstheme="minorHAnsi"/>
                <w:color w:val="010101"/>
                <w:sz w:val="24"/>
                <w:szCs w:val="24"/>
              </w:rPr>
              <w:t>7</w:t>
            </w:r>
          </w:p>
        </w:tc>
        <w:tc>
          <w:tcPr>
            <w:tcW w:w="634"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p>
        </w:tc>
        <w:tc>
          <w:tcPr>
            <w:tcW w:w="581" w:type="pct"/>
            <w:tcBorders>
              <w:top w:val="single" w:sz="6" w:space="0" w:color="000000"/>
              <w:left w:val="single" w:sz="6" w:space="0" w:color="000000"/>
              <w:bottom w:val="single" w:sz="6" w:space="0" w:color="000000"/>
              <w:right w:val="single" w:sz="6" w:space="0" w:color="000000"/>
            </w:tcBorders>
            <w:hideMark/>
          </w:tcPr>
          <w:p w:rsidR="002A0626" w:rsidRPr="002A0626" w:rsidRDefault="002A0626" w:rsidP="00AC715E">
            <w:pPr>
              <w:spacing w:after="0" w:line="240" w:lineRule="auto"/>
              <w:jc w:val="both"/>
              <w:rPr>
                <w:rFonts w:eastAsia="Times New Roman" w:cstheme="minorHAnsi"/>
                <w:sz w:val="24"/>
                <w:szCs w:val="24"/>
              </w:rPr>
            </w:pPr>
          </w:p>
        </w:tc>
      </w:tr>
    </w:tbl>
    <w:p w:rsidR="002A0626" w:rsidRPr="002A0626" w:rsidRDefault="002A0626" w:rsidP="00AC715E">
      <w:pPr>
        <w:spacing w:before="100" w:beforeAutospacing="1" w:after="100" w:afterAutospacing="1" w:line="240" w:lineRule="auto"/>
        <w:ind w:left="720"/>
        <w:jc w:val="both"/>
        <w:rPr>
          <w:rFonts w:eastAsia="Times New Roman" w:cstheme="minorHAnsi"/>
          <w:sz w:val="24"/>
          <w:szCs w:val="24"/>
        </w:rPr>
      </w:pPr>
      <w:r w:rsidRPr="002A0626">
        <w:rPr>
          <w:rFonts w:eastAsia="Times New Roman" w:cstheme="minorHAnsi"/>
          <w:color w:val="010101"/>
          <w:sz w:val="24"/>
          <w:szCs w:val="24"/>
        </w:rPr>
        <w:t>                                                Game in characteristic function form</w:t>
      </w:r>
    </w:p>
    <w:p w:rsidR="002A0626" w:rsidRPr="002A0626" w:rsidRDefault="002A0626" w:rsidP="00AC715E">
      <w:pPr>
        <w:pStyle w:val="ListParagraph"/>
        <w:numPr>
          <w:ilvl w:val="1"/>
          <w:numId w:val="4"/>
        </w:numPr>
        <w:spacing w:after="0" w:line="240" w:lineRule="auto"/>
        <w:jc w:val="both"/>
        <w:rPr>
          <w:rFonts w:eastAsia="Times New Roman" w:cstheme="minorHAnsi"/>
          <w:color w:val="010101"/>
          <w:sz w:val="24"/>
          <w:szCs w:val="20"/>
        </w:rPr>
      </w:pPr>
      <w:r w:rsidRPr="002A0626">
        <w:rPr>
          <w:rFonts w:eastAsia="Times New Roman" w:cstheme="minorHAnsi"/>
          <w:color w:val="010101"/>
          <w:sz w:val="24"/>
          <w:szCs w:val="20"/>
        </w:rPr>
        <w:t>Is this game super additive? If not, what set of coalitions would be a counterexample? Is the grand coalition (ABCD) the best coalition structure? If not, what is the best coalition structure?</w:t>
      </w:r>
      <w:r w:rsidR="004826B9">
        <w:rPr>
          <w:rFonts w:eastAsia="Times New Roman" w:cstheme="minorHAnsi"/>
          <w:color w:val="010101"/>
          <w:sz w:val="24"/>
          <w:szCs w:val="20"/>
        </w:rPr>
        <w:t xml:space="preserve"> What are Shapley values of all the agents?</w:t>
      </w:r>
    </w:p>
    <w:p w:rsidR="002A0626" w:rsidRPr="002A0626" w:rsidRDefault="002A0626" w:rsidP="00AC715E">
      <w:pPr>
        <w:pStyle w:val="ListParagraph"/>
        <w:numPr>
          <w:ilvl w:val="1"/>
          <w:numId w:val="4"/>
        </w:numPr>
        <w:spacing w:after="0" w:line="240" w:lineRule="auto"/>
        <w:jc w:val="both"/>
        <w:rPr>
          <w:rFonts w:eastAsia="Times New Roman" w:cstheme="minorHAnsi"/>
          <w:color w:val="010101"/>
          <w:sz w:val="24"/>
          <w:szCs w:val="20"/>
        </w:rPr>
      </w:pPr>
      <w:r w:rsidRPr="002A0626">
        <w:rPr>
          <w:rFonts w:eastAsia="Times New Roman" w:cstheme="minorHAnsi"/>
          <w:color w:val="010101"/>
          <w:sz w:val="24"/>
          <w:szCs w:val="20"/>
        </w:rPr>
        <w:t>In the above game, suppose that the payoff of the grand coalition is changed from 8 to 9. Is the game super</w:t>
      </w:r>
      <w:r>
        <w:rPr>
          <w:rFonts w:eastAsia="Times New Roman" w:cstheme="minorHAnsi"/>
          <w:color w:val="010101"/>
          <w:sz w:val="24"/>
          <w:szCs w:val="20"/>
        </w:rPr>
        <w:t xml:space="preserve"> </w:t>
      </w:r>
      <w:r w:rsidRPr="002A0626">
        <w:rPr>
          <w:rFonts w:eastAsia="Times New Roman" w:cstheme="minorHAnsi"/>
          <w:color w:val="010101"/>
          <w:sz w:val="24"/>
          <w:szCs w:val="20"/>
        </w:rPr>
        <w:t xml:space="preserve">additive? Is the game convex? If not, what set of </w:t>
      </w:r>
      <w:r w:rsidRPr="002A0626">
        <w:rPr>
          <w:rFonts w:eastAsia="Times New Roman" w:cstheme="minorHAnsi"/>
          <w:color w:val="010101"/>
          <w:sz w:val="24"/>
          <w:szCs w:val="20"/>
        </w:rPr>
        <w:lastRenderedPageBreak/>
        <w:t>coalitions would be a counterexample? What is the Shapley value of each agent in the coalition (ABD)? Is this payoff distribution in the core?</w:t>
      </w:r>
    </w:p>
    <w:p w:rsidR="002A0626" w:rsidRDefault="002A0626" w:rsidP="00AC715E">
      <w:pPr>
        <w:pStyle w:val="ListParagraph"/>
        <w:jc w:val="both"/>
        <w:rPr>
          <w:rFonts w:cstheme="minorHAnsi"/>
        </w:rPr>
      </w:pPr>
    </w:p>
    <w:p w:rsidR="005C0F2D" w:rsidRDefault="005C0F2D" w:rsidP="005C0F2D">
      <w:pPr>
        <w:pStyle w:val="ListParagraph"/>
        <w:numPr>
          <w:ilvl w:val="0"/>
          <w:numId w:val="4"/>
        </w:numPr>
        <w:jc w:val="both"/>
        <w:rPr>
          <w:rFonts w:cstheme="minorHAnsi"/>
        </w:rPr>
      </w:pPr>
      <w:r>
        <w:rPr>
          <w:rFonts w:cstheme="minorHAnsi"/>
        </w:rPr>
        <w:t>(20C)</w:t>
      </w:r>
    </w:p>
    <w:p w:rsidR="005C0F2D" w:rsidRDefault="005C0F2D" w:rsidP="005C0F2D">
      <w:pPr>
        <w:pStyle w:val="ListParagraph"/>
        <w:jc w:val="both"/>
        <w:rPr>
          <w:rFonts w:cstheme="minorHAnsi"/>
        </w:rPr>
      </w:pPr>
    </w:p>
    <w:p w:rsidR="005C0F2D" w:rsidRDefault="005C0F2D" w:rsidP="005C0F2D">
      <w:pPr>
        <w:pStyle w:val="ListParagraph"/>
        <w:jc w:val="both"/>
        <w:rPr>
          <w:rFonts w:cstheme="minorHAnsi"/>
        </w:rPr>
      </w:pPr>
      <w:r>
        <w:rPr>
          <w:rFonts w:cstheme="minorHAnsi"/>
        </w:rPr>
        <w:t>Show that Shapley value satisfies all the three axioms of TU game (symmetry, linearity and carrier set). Show that any other function satisfying the three axioms, must be Shapley value.</w:t>
      </w:r>
    </w:p>
    <w:p w:rsidR="004F4F5A" w:rsidRPr="002A0626" w:rsidRDefault="004F4F5A" w:rsidP="005C0F2D">
      <w:pPr>
        <w:pStyle w:val="ListParagraph"/>
        <w:jc w:val="both"/>
        <w:rPr>
          <w:rFonts w:cstheme="minorHAnsi"/>
        </w:rPr>
      </w:pPr>
    </w:p>
    <w:p w:rsidR="002A0626" w:rsidRDefault="002A0626" w:rsidP="00AC715E">
      <w:pPr>
        <w:spacing w:after="0" w:line="240" w:lineRule="auto"/>
        <w:jc w:val="both"/>
        <w:rPr>
          <w:rFonts w:eastAsia="Times New Roman" w:cstheme="minorHAnsi"/>
          <w:sz w:val="36"/>
          <w:szCs w:val="24"/>
        </w:rPr>
      </w:pPr>
      <w:r w:rsidRPr="002A0626">
        <w:rPr>
          <w:rFonts w:eastAsia="Times New Roman" w:cstheme="minorHAnsi"/>
          <w:sz w:val="36"/>
          <w:szCs w:val="24"/>
        </w:rPr>
        <w:t>Part I</w:t>
      </w:r>
      <w:r>
        <w:rPr>
          <w:rFonts w:eastAsia="Times New Roman" w:cstheme="minorHAnsi"/>
          <w:sz w:val="36"/>
          <w:szCs w:val="24"/>
        </w:rPr>
        <w:t>I (</w:t>
      </w:r>
      <w:r w:rsidR="005F7A7C">
        <w:rPr>
          <w:rFonts w:eastAsia="Times New Roman" w:cstheme="minorHAnsi"/>
          <w:sz w:val="36"/>
          <w:szCs w:val="24"/>
        </w:rPr>
        <w:t>4</w:t>
      </w:r>
      <w:r>
        <w:rPr>
          <w:rFonts w:eastAsia="Times New Roman" w:cstheme="minorHAnsi"/>
          <w:sz w:val="36"/>
          <w:szCs w:val="24"/>
        </w:rPr>
        <w:t>0)</w:t>
      </w:r>
    </w:p>
    <w:p w:rsidR="005F7A7C" w:rsidRDefault="005F7A7C" w:rsidP="00AC715E">
      <w:pPr>
        <w:spacing w:after="0" w:line="240" w:lineRule="auto"/>
        <w:jc w:val="both"/>
        <w:rPr>
          <w:rFonts w:eastAsia="Times New Roman" w:cstheme="minorHAnsi"/>
          <w:sz w:val="36"/>
          <w:szCs w:val="24"/>
        </w:rPr>
      </w:pPr>
    </w:p>
    <w:p w:rsidR="002A0626" w:rsidRPr="005F7A7C" w:rsidRDefault="002A0626" w:rsidP="00AC715E">
      <w:pPr>
        <w:spacing w:after="0" w:line="240" w:lineRule="auto"/>
        <w:jc w:val="both"/>
        <w:rPr>
          <w:rFonts w:eastAsia="Times New Roman" w:cstheme="minorHAnsi"/>
          <w:sz w:val="24"/>
          <w:szCs w:val="24"/>
        </w:rPr>
      </w:pPr>
      <w:r w:rsidRPr="005F7A7C">
        <w:rPr>
          <w:rFonts w:eastAsia="Times New Roman" w:cstheme="minorHAnsi"/>
          <w:sz w:val="24"/>
          <w:szCs w:val="24"/>
        </w:rPr>
        <w:t>Form a team of two.</w:t>
      </w:r>
    </w:p>
    <w:p w:rsidR="002A0626" w:rsidRDefault="002A0626" w:rsidP="00AC715E">
      <w:pPr>
        <w:spacing w:after="0" w:line="240" w:lineRule="auto"/>
        <w:jc w:val="both"/>
        <w:rPr>
          <w:rFonts w:eastAsia="Times New Roman" w:cstheme="minorHAnsi"/>
          <w:sz w:val="24"/>
          <w:szCs w:val="24"/>
        </w:rPr>
      </w:pPr>
      <w:r w:rsidRPr="004826B9">
        <w:rPr>
          <w:rFonts w:eastAsia="Times New Roman" w:cstheme="minorHAnsi"/>
          <w:sz w:val="24"/>
          <w:szCs w:val="24"/>
        </w:rPr>
        <w:t xml:space="preserve">Write a java program to compute a </w:t>
      </w:r>
      <w:r w:rsidR="004826B9" w:rsidRPr="004826B9">
        <w:rPr>
          <w:rFonts w:eastAsia="Times New Roman" w:cstheme="minorHAnsi"/>
          <w:sz w:val="24"/>
          <w:szCs w:val="24"/>
        </w:rPr>
        <w:t>Shapley value of a characteristic form game.</w:t>
      </w:r>
    </w:p>
    <w:p w:rsidR="00B11133" w:rsidRPr="004826B9" w:rsidRDefault="00B11133" w:rsidP="00AC715E">
      <w:pPr>
        <w:spacing w:after="0" w:line="240" w:lineRule="auto"/>
        <w:jc w:val="both"/>
        <w:rPr>
          <w:rFonts w:eastAsia="Times New Roman" w:cstheme="minorHAnsi"/>
          <w:sz w:val="24"/>
          <w:szCs w:val="24"/>
        </w:rPr>
      </w:pPr>
      <w:bookmarkStart w:id="0" w:name="_GoBack"/>
      <w:bookmarkEnd w:id="0"/>
    </w:p>
    <w:p w:rsidR="004826B9" w:rsidRDefault="004826B9" w:rsidP="00AC715E">
      <w:pPr>
        <w:spacing w:after="0" w:line="240" w:lineRule="auto"/>
        <w:jc w:val="both"/>
        <w:rPr>
          <w:rFonts w:eastAsia="Times New Roman" w:cstheme="minorHAnsi"/>
          <w:sz w:val="24"/>
          <w:szCs w:val="24"/>
        </w:rPr>
      </w:pPr>
      <w:r w:rsidRPr="004826B9">
        <w:rPr>
          <w:rFonts w:eastAsia="Times New Roman" w:cstheme="minorHAnsi"/>
          <w:sz w:val="24"/>
          <w:szCs w:val="24"/>
        </w:rPr>
        <w:t>File format:</w:t>
      </w:r>
    </w:p>
    <w:p w:rsidR="005F7A7C" w:rsidRDefault="005F7A7C" w:rsidP="00AC715E">
      <w:pPr>
        <w:spacing w:after="0" w:line="240" w:lineRule="auto"/>
        <w:jc w:val="both"/>
        <w:rPr>
          <w:rFonts w:eastAsia="Times New Roman" w:cstheme="minorHAnsi"/>
          <w:sz w:val="24"/>
          <w:szCs w:val="24"/>
        </w:rPr>
      </w:pPr>
      <w:r>
        <w:rPr>
          <w:rFonts w:eastAsia="Times New Roman" w:cstheme="minorHAnsi"/>
          <w:sz w:val="24"/>
          <w:szCs w:val="24"/>
        </w:rPr>
        <w:t>N=n</w:t>
      </w:r>
    </w:p>
    <w:p w:rsidR="005F7A7C" w:rsidRPr="004826B9" w:rsidRDefault="005F7A7C" w:rsidP="00AC715E">
      <w:pPr>
        <w:spacing w:after="0" w:line="240" w:lineRule="auto"/>
        <w:jc w:val="both"/>
        <w:rPr>
          <w:rFonts w:eastAsia="Times New Roman" w:cstheme="minorHAnsi"/>
          <w:sz w:val="24"/>
          <w:szCs w:val="24"/>
        </w:rPr>
      </w:pPr>
      <w:r>
        <w:rPr>
          <w:rFonts w:eastAsia="Times New Roman" w:cstheme="minorHAnsi"/>
          <w:sz w:val="24"/>
          <w:szCs w:val="24"/>
        </w:rPr>
        <w:t>v(1</w:t>
      </w:r>
      <w:proofErr w:type="gramStart"/>
      <w:r>
        <w:rPr>
          <w:rFonts w:eastAsia="Times New Roman" w:cstheme="minorHAnsi"/>
          <w:sz w:val="24"/>
          <w:szCs w:val="24"/>
        </w:rPr>
        <w:t>),…</w:t>
      </w:r>
      <w:proofErr w:type="gramEnd"/>
      <w:r>
        <w:rPr>
          <w:rFonts w:eastAsia="Times New Roman" w:cstheme="minorHAnsi"/>
          <w:sz w:val="24"/>
          <w:szCs w:val="24"/>
        </w:rPr>
        <w:t>..,v(1,2,….,n)</w:t>
      </w:r>
    </w:p>
    <w:p w:rsidR="004826B9" w:rsidRPr="004826B9" w:rsidRDefault="004826B9" w:rsidP="00AC715E">
      <w:pPr>
        <w:spacing w:after="0" w:line="240" w:lineRule="auto"/>
        <w:jc w:val="both"/>
        <w:rPr>
          <w:rFonts w:eastAsia="Times New Roman" w:cstheme="minorHAnsi"/>
          <w:sz w:val="24"/>
          <w:szCs w:val="24"/>
        </w:rPr>
      </w:pPr>
    </w:p>
    <w:p w:rsidR="004826B9" w:rsidRPr="004826B9" w:rsidRDefault="004826B9" w:rsidP="00AC715E">
      <w:pPr>
        <w:spacing w:after="0" w:line="240" w:lineRule="auto"/>
        <w:jc w:val="both"/>
        <w:rPr>
          <w:rFonts w:eastAsia="Times New Roman" w:cstheme="minorHAnsi"/>
          <w:sz w:val="24"/>
          <w:szCs w:val="24"/>
        </w:rPr>
      </w:pPr>
      <w:r w:rsidRPr="004826B9">
        <w:rPr>
          <w:rFonts w:eastAsia="Times New Roman" w:cstheme="minorHAnsi"/>
          <w:sz w:val="24"/>
          <w:szCs w:val="24"/>
        </w:rPr>
        <w:t>(</w:t>
      </w:r>
    </w:p>
    <w:p w:rsidR="004826B9" w:rsidRPr="004826B9" w:rsidRDefault="004826B9" w:rsidP="005F7A7C">
      <w:pPr>
        <w:spacing w:after="0" w:line="240" w:lineRule="auto"/>
        <w:ind w:left="720"/>
        <w:jc w:val="both"/>
        <w:rPr>
          <w:rFonts w:eastAsia="Times New Roman" w:cstheme="minorHAnsi"/>
          <w:sz w:val="24"/>
          <w:szCs w:val="24"/>
        </w:rPr>
      </w:pPr>
      <w:r w:rsidRPr="004826B9">
        <w:rPr>
          <w:rFonts w:eastAsia="Times New Roman" w:cstheme="minorHAnsi"/>
          <w:sz w:val="24"/>
          <w:szCs w:val="24"/>
        </w:rPr>
        <w:t>Number of players in first row and valuations for all the coalitions in the second row except empty set. Valuations are ordered like v(1</w:t>
      </w:r>
      <w:proofErr w:type="gramStart"/>
      <w:r w:rsidRPr="004826B9">
        <w:rPr>
          <w:rFonts w:eastAsia="Times New Roman" w:cstheme="minorHAnsi"/>
          <w:sz w:val="24"/>
          <w:szCs w:val="24"/>
        </w:rPr>
        <w:t>),…</w:t>
      </w:r>
      <w:proofErr w:type="gramEnd"/>
      <w:r w:rsidRPr="004826B9">
        <w:rPr>
          <w:rFonts w:eastAsia="Times New Roman" w:cstheme="minorHAnsi"/>
          <w:sz w:val="24"/>
          <w:szCs w:val="24"/>
        </w:rPr>
        <w:t>,v(n),v(12),..,v(1n),v(23)…,v(2n),….,v(n-1n),v(123),v(124),…,v(12n),v(234)…,…,v(12…n)</w:t>
      </w:r>
    </w:p>
    <w:p w:rsidR="004826B9" w:rsidRDefault="004826B9" w:rsidP="00AC715E">
      <w:pPr>
        <w:spacing w:after="0" w:line="240" w:lineRule="auto"/>
        <w:jc w:val="both"/>
        <w:rPr>
          <w:rFonts w:eastAsia="Times New Roman" w:cstheme="minorHAnsi"/>
          <w:sz w:val="24"/>
          <w:szCs w:val="24"/>
        </w:rPr>
      </w:pPr>
      <w:r w:rsidRPr="004826B9">
        <w:rPr>
          <w:rFonts w:eastAsia="Times New Roman" w:cstheme="minorHAnsi"/>
          <w:sz w:val="24"/>
          <w:szCs w:val="24"/>
        </w:rPr>
        <w:t>)</w:t>
      </w:r>
    </w:p>
    <w:p w:rsidR="005F7A7C" w:rsidRPr="004826B9" w:rsidRDefault="005F7A7C" w:rsidP="00AC715E">
      <w:pPr>
        <w:spacing w:after="0" w:line="240" w:lineRule="auto"/>
        <w:jc w:val="both"/>
        <w:rPr>
          <w:rFonts w:eastAsia="Times New Roman" w:cstheme="minorHAnsi"/>
          <w:sz w:val="24"/>
          <w:szCs w:val="24"/>
        </w:rPr>
      </w:pPr>
      <w:r>
        <w:rPr>
          <w:rFonts w:eastAsia="Times New Roman" w:cstheme="minorHAnsi"/>
          <w:sz w:val="24"/>
          <w:szCs w:val="24"/>
        </w:rPr>
        <w:t>For example: Divide the Dollar Version 2 would be</w:t>
      </w:r>
    </w:p>
    <w:p w:rsidR="005F7A7C" w:rsidRPr="004826B9" w:rsidRDefault="005F7A7C" w:rsidP="005F7A7C">
      <w:pPr>
        <w:spacing w:after="0" w:line="240" w:lineRule="auto"/>
        <w:jc w:val="both"/>
        <w:rPr>
          <w:rFonts w:eastAsia="Times New Roman" w:cstheme="minorHAnsi"/>
          <w:sz w:val="24"/>
          <w:szCs w:val="24"/>
        </w:rPr>
      </w:pPr>
      <w:r w:rsidRPr="004826B9">
        <w:rPr>
          <w:rFonts w:eastAsia="Times New Roman" w:cstheme="minorHAnsi"/>
          <w:sz w:val="24"/>
          <w:szCs w:val="24"/>
        </w:rPr>
        <w:t>N = 3</w:t>
      </w:r>
    </w:p>
    <w:p w:rsidR="005F7A7C" w:rsidRPr="004826B9" w:rsidRDefault="005F7A7C" w:rsidP="005F7A7C">
      <w:pPr>
        <w:spacing w:after="0" w:line="240" w:lineRule="auto"/>
        <w:jc w:val="both"/>
        <w:rPr>
          <w:rFonts w:eastAsia="Times New Roman" w:cstheme="minorHAnsi"/>
          <w:sz w:val="24"/>
          <w:szCs w:val="24"/>
        </w:rPr>
      </w:pPr>
      <w:r>
        <w:rPr>
          <w:rFonts w:eastAsia="Times New Roman" w:cstheme="minorHAnsi"/>
          <w:sz w:val="24"/>
          <w:szCs w:val="24"/>
        </w:rPr>
        <w:t>0,0,0,30,0,0,30</w:t>
      </w:r>
    </w:p>
    <w:p w:rsidR="002A0626" w:rsidRPr="004826B9" w:rsidRDefault="002A0626" w:rsidP="00AC715E">
      <w:pPr>
        <w:spacing w:after="0" w:line="240" w:lineRule="auto"/>
        <w:jc w:val="both"/>
        <w:rPr>
          <w:rFonts w:eastAsia="Times New Roman" w:cstheme="minorHAnsi"/>
          <w:sz w:val="24"/>
          <w:szCs w:val="24"/>
        </w:rPr>
      </w:pPr>
    </w:p>
    <w:p w:rsidR="002A0626" w:rsidRPr="004826B9" w:rsidRDefault="002A0626" w:rsidP="00AC715E">
      <w:pPr>
        <w:jc w:val="both"/>
        <w:rPr>
          <w:rFonts w:cstheme="minorHAnsi"/>
          <w:sz w:val="16"/>
        </w:rPr>
      </w:pPr>
    </w:p>
    <w:sectPr w:rsidR="002A0626" w:rsidRPr="00482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89B"/>
    <w:multiLevelType w:val="multilevel"/>
    <w:tmpl w:val="FCA0500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0911403"/>
    <w:multiLevelType w:val="multilevel"/>
    <w:tmpl w:val="E5884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C3425"/>
    <w:multiLevelType w:val="multilevel"/>
    <w:tmpl w:val="78E69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147BF"/>
    <w:multiLevelType w:val="hybridMultilevel"/>
    <w:tmpl w:val="EDD00202"/>
    <w:lvl w:ilvl="0" w:tplc="1A241B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D7315B"/>
    <w:multiLevelType w:val="hybridMultilevel"/>
    <w:tmpl w:val="4B64B860"/>
    <w:lvl w:ilvl="0" w:tplc="626E7A2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04DE1"/>
    <w:multiLevelType w:val="hybridMultilevel"/>
    <w:tmpl w:val="BBE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626"/>
    <w:rsid w:val="002A0626"/>
    <w:rsid w:val="004826B9"/>
    <w:rsid w:val="004F4F5A"/>
    <w:rsid w:val="005C0F2D"/>
    <w:rsid w:val="005F7A7C"/>
    <w:rsid w:val="006D2577"/>
    <w:rsid w:val="00977A90"/>
    <w:rsid w:val="00AC715E"/>
    <w:rsid w:val="00B1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9038"/>
  <w15:chartTrackingRefBased/>
  <w15:docId w15:val="{07CDDF31-930C-414E-8422-1BAD7252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57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2577"/>
    <w:pPr>
      <w:keepNext/>
      <w:keepLines/>
      <w:numPr>
        <w:numId w:val="3"/>
      </w:numPr>
      <w:spacing w:before="40" w:after="0"/>
      <w:ind w:hanging="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5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25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0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11713">
      <w:bodyDiv w:val="1"/>
      <w:marLeft w:val="0"/>
      <w:marRight w:val="0"/>
      <w:marTop w:val="0"/>
      <w:marBottom w:val="0"/>
      <w:divBdr>
        <w:top w:val="none" w:sz="0" w:space="0" w:color="auto"/>
        <w:left w:val="none" w:sz="0" w:space="0" w:color="auto"/>
        <w:bottom w:val="none" w:sz="0" w:space="0" w:color="auto"/>
        <w:right w:val="none" w:sz="0" w:space="0" w:color="auto"/>
      </w:divBdr>
      <w:divsChild>
        <w:div w:id="106895587">
          <w:marLeft w:val="0"/>
          <w:marRight w:val="0"/>
          <w:marTop w:val="0"/>
          <w:marBottom w:val="0"/>
          <w:divBdr>
            <w:top w:val="none" w:sz="0" w:space="0" w:color="auto"/>
            <w:left w:val="none" w:sz="0" w:space="0" w:color="auto"/>
            <w:bottom w:val="none" w:sz="0" w:space="0" w:color="auto"/>
            <w:right w:val="none" w:sz="0" w:space="0" w:color="auto"/>
          </w:divBdr>
        </w:div>
        <w:div w:id="1413894554">
          <w:marLeft w:val="0"/>
          <w:marRight w:val="0"/>
          <w:marTop w:val="0"/>
          <w:marBottom w:val="0"/>
          <w:divBdr>
            <w:top w:val="none" w:sz="0" w:space="0" w:color="auto"/>
            <w:left w:val="none" w:sz="0" w:space="0" w:color="auto"/>
            <w:bottom w:val="none" w:sz="0" w:space="0" w:color="auto"/>
            <w:right w:val="none" w:sz="0" w:space="0" w:color="auto"/>
          </w:divBdr>
        </w:div>
        <w:div w:id="501238828">
          <w:marLeft w:val="0"/>
          <w:marRight w:val="0"/>
          <w:marTop w:val="0"/>
          <w:marBottom w:val="0"/>
          <w:divBdr>
            <w:top w:val="none" w:sz="0" w:space="0" w:color="auto"/>
            <w:left w:val="none" w:sz="0" w:space="0" w:color="auto"/>
            <w:bottom w:val="none" w:sz="0" w:space="0" w:color="auto"/>
            <w:right w:val="none" w:sz="0" w:space="0" w:color="auto"/>
          </w:divBdr>
        </w:div>
        <w:div w:id="1574196050">
          <w:marLeft w:val="0"/>
          <w:marRight w:val="0"/>
          <w:marTop w:val="0"/>
          <w:marBottom w:val="0"/>
          <w:divBdr>
            <w:top w:val="none" w:sz="0" w:space="0" w:color="auto"/>
            <w:left w:val="none" w:sz="0" w:space="0" w:color="auto"/>
            <w:bottom w:val="none" w:sz="0" w:space="0" w:color="auto"/>
            <w:right w:val="none" w:sz="0" w:space="0" w:color="auto"/>
          </w:divBdr>
        </w:div>
        <w:div w:id="274291710">
          <w:marLeft w:val="0"/>
          <w:marRight w:val="0"/>
          <w:marTop w:val="0"/>
          <w:marBottom w:val="0"/>
          <w:divBdr>
            <w:top w:val="none" w:sz="0" w:space="0" w:color="auto"/>
            <w:left w:val="none" w:sz="0" w:space="0" w:color="auto"/>
            <w:bottom w:val="none" w:sz="0" w:space="0" w:color="auto"/>
            <w:right w:val="none" w:sz="0" w:space="0" w:color="auto"/>
          </w:divBdr>
        </w:div>
        <w:div w:id="1053848860">
          <w:marLeft w:val="0"/>
          <w:marRight w:val="0"/>
          <w:marTop w:val="0"/>
          <w:marBottom w:val="0"/>
          <w:divBdr>
            <w:top w:val="none" w:sz="0" w:space="0" w:color="auto"/>
            <w:left w:val="none" w:sz="0" w:space="0" w:color="auto"/>
            <w:bottom w:val="none" w:sz="0" w:space="0" w:color="auto"/>
            <w:right w:val="none" w:sz="0" w:space="0" w:color="auto"/>
          </w:divBdr>
        </w:div>
        <w:div w:id="1873614813">
          <w:marLeft w:val="0"/>
          <w:marRight w:val="0"/>
          <w:marTop w:val="0"/>
          <w:marBottom w:val="0"/>
          <w:divBdr>
            <w:top w:val="none" w:sz="0" w:space="0" w:color="auto"/>
            <w:left w:val="none" w:sz="0" w:space="0" w:color="auto"/>
            <w:bottom w:val="none" w:sz="0" w:space="0" w:color="auto"/>
            <w:right w:val="none" w:sz="0" w:space="0" w:color="auto"/>
          </w:divBdr>
        </w:div>
        <w:div w:id="2132358432">
          <w:marLeft w:val="0"/>
          <w:marRight w:val="0"/>
          <w:marTop w:val="0"/>
          <w:marBottom w:val="0"/>
          <w:divBdr>
            <w:top w:val="none" w:sz="0" w:space="0" w:color="auto"/>
            <w:left w:val="none" w:sz="0" w:space="0" w:color="auto"/>
            <w:bottom w:val="none" w:sz="0" w:space="0" w:color="auto"/>
            <w:right w:val="none" w:sz="0" w:space="0" w:color="auto"/>
          </w:divBdr>
        </w:div>
        <w:div w:id="878131372">
          <w:marLeft w:val="0"/>
          <w:marRight w:val="0"/>
          <w:marTop w:val="0"/>
          <w:marBottom w:val="0"/>
          <w:divBdr>
            <w:top w:val="none" w:sz="0" w:space="0" w:color="auto"/>
            <w:left w:val="none" w:sz="0" w:space="0" w:color="auto"/>
            <w:bottom w:val="none" w:sz="0" w:space="0" w:color="auto"/>
            <w:right w:val="none" w:sz="0" w:space="0" w:color="auto"/>
          </w:divBdr>
        </w:div>
        <w:div w:id="919489989">
          <w:marLeft w:val="0"/>
          <w:marRight w:val="0"/>
          <w:marTop w:val="0"/>
          <w:marBottom w:val="0"/>
          <w:divBdr>
            <w:top w:val="none" w:sz="0" w:space="0" w:color="auto"/>
            <w:left w:val="none" w:sz="0" w:space="0" w:color="auto"/>
            <w:bottom w:val="none" w:sz="0" w:space="0" w:color="auto"/>
            <w:right w:val="none" w:sz="0" w:space="0" w:color="auto"/>
          </w:divBdr>
        </w:div>
        <w:div w:id="308680811">
          <w:marLeft w:val="0"/>
          <w:marRight w:val="0"/>
          <w:marTop w:val="0"/>
          <w:marBottom w:val="0"/>
          <w:divBdr>
            <w:top w:val="none" w:sz="0" w:space="0" w:color="auto"/>
            <w:left w:val="none" w:sz="0" w:space="0" w:color="auto"/>
            <w:bottom w:val="none" w:sz="0" w:space="0" w:color="auto"/>
            <w:right w:val="none" w:sz="0" w:space="0" w:color="auto"/>
          </w:divBdr>
        </w:div>
        <w:div w:id="1122923643">
          <w:marLeft w:val="0"/>
          <w:marRight w:val="0"/>
          <w:marTop w:val="0"/>
          <w:marBottom w:val="0"/>
          <w:divBdr>
            <w:top w:val="none" w:sz="0" w:space="0" w:color="auto"/>
            <w:left w:val="none" w:sz="0" w:space="0" w:color="auto"/>
            <w:bottom w:val="none" w:sz="0" w:space="0" w:color="auto"/>
            <w:right w:val="none" w:sz="0" w:space="0" w:color="auto"/>
          </w:divBdr>
        </w:div>
        <w:div w:id="1345011920">
          <w:marLeft w:val="0"/>
          <w:marRight w:val="0"/>
          <w:marTop w:val="0"/>
          <w:marBottom w:val="0"/>
          <w:divBdr>
            <w:top w:val="none" w:sz="0" w:space="0" w:color="auto"/>
            <w:left w:val="none" w:sz="0" w:space="0" w:color="auto"/>
            <w:bottom w:val="none" w:sz="0" w:space="0" w:color="auto"/>
            <w:right w:val="none" w:sz="0" w:space="0" w:color="auto"/>
          </w:divBdr>
        </w:div>
        <w:div w:id="6955845">
          <w:marLeft w:val="0"/>
          <w:marRight w:val="0"/>
          <w:marTop w:val="0"/>
          <w:marBottom w:val="0"/>
          <w:divBdr>
            <w:top w:val="none" w:sz="0" w:space="0" w:color="auto"/>
            <w:left w:val="none" w:sz="0" w:space="0" w:color="auto"/>
            <w:bottom w:val="none" w:sz="0" w:space="0" w:color="auto"/>
            <w:right w:val="none" w:sz="0" w:space="0" w:color="auto"/>
          </w:divBdr>
        </w:div>
        <w:div w:id="494036167">
          <w:marLeft w:val="0"/>
          <w:marRight w:val="0"/>
          <w:marTop w:val="0"/>
          <w:marBottom w:val="0"/>
          <w:divBdr>
            <w:top w:val="none" w:sz="0" w:space="0" w:color="auto"/>
            <w:left w:val="none" w:sz="0" w:space="0" w:color="auto"/>
            <w:bottom w:val="none" w:sz="0" w:space="0" w:color="auto"/>
            <w:right w:val="none" w:sz="0" w:space="0" w:color="auto"/>
          </w:divBdr>
        </w:div>
        <w:div w:id="1326740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Sujit</cp:lastModifiedBy>
  <cp:revision>5</cp:revision>
  <dcterms:created xsi:type="dcterms:W3CDTF">2016-10-03T07:24:00Z</dcterms:created>
  <dcterms:modified xsi:type="dcterms:W3CDTF">2016-10-03T08:40:00Z</dcterms:modified>
</cp:coreProperties>
</file>