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830" w:rsidRPr="00DA6F1A" w:rsidRDefault="002018C1" w:rsidP="00DA6F1A">
      <w:pPr>
        <w:jc w:val="center"/>
        <w:rPr>
          <w:b/>
          <w:sz w:val="28"/>
        </w:rPr>
      </w:pPr>
      <w:r w:rsidRPr="00DA6F1A">
        <w:rPr>
          <w:b/>
          <w:noProof/>
          <w:sz w:val="28"/>
          <w:lang w:val="en-US"/>
        </w:rPr>
        <w:drawing>
          <wp:inline distT="0" distB="0" distL="0" distR="0" wp14:anchorId="4583AA27" wp14:editId="672383CE">
            <wp:extent cx="3258081" cy="3291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png"/>
                    <pic:cNvPicPr/>
                  </pic:nvPicPr>
                  <pic:blipFill>
                    <a:blip r:embed="rId5">
                      <a:extLst>
                        <a:ext uri="{28A0092B-C50C-407E-A947-70E740481C1C}">
                          <a14:useLocalDpi xmlns:a14="http://schemas.microsoft.com/office/drawing/2010/main" val="0"/>
                        </a:ext>
                      </a:extLst>
                    </a:blip>
                    <a:stretch>
                      <a:fillRect/>
                    </a:stretch>
                  </pic:blipFill>
                  <pic:spPr>
                    <a:xfrm>
                      <a:off x="0" y="0"/>
                      <a:ext cx="3258081" cy="3291840"/>
                    </a:xfrm>
                    <a:prstGeom prst="rect">
                      <a:avLst/>
                    </a:prstGeom>
                  </pic:spPr>
                </pic:pic>
              </a:graphicData>
            </a:graphic>
          </wp:inline>
        </w:drawing>
      </w:r>
      <w:r w:rsidRPr="00DA6F1A">
        <w:rPr>
          <w:b/>
          <w:noProof/>
          <w:sz w:val="28"/>
          <w:lang w:val="en-US"/>
        </w:rPr>
        <w:drawing>
          <wp:inline distT="0" distB="0" distL="0" distR="0" wp14:anchorId="58846B19" wp14:editId="6B0D822F">
            <wp:extent cx="3258081"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y_ellipses.png"/>
                    <pic:cNvPicPr/>
                  </pic:nvPicPr>
                  <pic:blipFill>
                    <a:blip r:embed="rId6">
                      <a:extLst>
                        <a:ext uri="{28A0092B-C50C-407E-A947-70E740481C1C}">
                          <a14:useLocalDpi xmlns:a14="http://schemas.microsoft.com/office/drawing/2010/main" val="0"/>
                        </a:ext>
                      </a:extLst>
                    </a:blip>
                    <a:stretch>
                      <a:fillRect/>
                    </a:stretch>
                  </pic:blipFill>
                  <pic:spPr>
                    <a:xfrm>
                      <a:off x="0" y="0"/>
                      <a:ext cx="3258081" cy="3291840"/>
                    </a:xfrm>
                    <a:prstGeom prst="rect">
                      <a:avLst/>
                    </a:prstGeom>
                  </pic:spPr>
                </pic:pic>
              </a:graphicData>
            </a:graphic>
          </wp:inline>
        </w:drawing>
      </w:r>
      <w:r w:rsidRPr="00DA6F1A">
        <w:rPr>
          <w:b/>
          <w:noProof/>
          <w:sz w:val="28"/>
          <w:lang w:val="en-US"/>
        </w:rPr>
        <w:drawing>
          <wp:inline distT="0" distB="0" distL="0" distR="0" wp14:anchorId="004838B1" wp14:editId="6DB39C44">
            <wp:extent cx="3258081"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y_points.png"/>
                    <pic:cNvPicPr/>
                  </pic:nvPicPr>
                  <pic:blipFill>
                    <a:blip r:embed="rId7">
                      <a:extLst>
                        <a:ext uri="{28A0092B-C50C-407E-A947-70E740481C1C}">
                          <a14:useLocalDpi xmlns:a14="http://schemas.microsoft.com/office/drawing/2010/main" val="0"/>
                        </a:ext>
                      </a:extLst>
                    </a:blip>
                    <a:stretch>
                      <a:fillRect/>
                    </a:stretch>
                  </pic:blipFill>
                  <pic:spPr>
                    <a:xfrm>
                      <a:off x="0" y="0"/>
                      <a:ext cx="3258081" cy="3291840"/>
                    </a:xfrm>
                    <a:prstGeom prst="rect">
                      <a:avLst/>
                    </a:prstGeom>
                  </pic:spPr>
                </pic:pic>
              </a:graphicData>
            </a:graphic>
          </wp:inline>
        </w:drawing>
      </w:r>
      <w:r w:rsidRPr="00DA6F1A">
        <w:rPr>
          <w:b/>
          <w:noProof/>
          <w:sz w:val="28"/>
          <w:lang w:val="en-US"/>
        </w:rPr>
        <w:drawing>
          <wp:inline distT="0" distB="0" distL="0" distR="0" wp14:anchorId="1E7EBEDD" wp14:editId="7F6CE432">
            <wp:extent cx="3258081" cy="3291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y_two_groups.png"/>
                    <pic:cNvPicPr/>
                  </pic:nvPicPr>
                  <pic:blipFill>
                    <a:blip r:embed="rId8">
                      <a:extLst>
                        <a:ext uri="{28A0092B-C50C-407E-A947-70E740481C1C}">
                          <a14:useLocalDpi xmlns:a14="http://schemas.microsoft.com/office/drawing/2010/main" val="0"/>
                        </a:ext>
                      </a:extLst>
                    </a:blip>
                    <a:stretch>
                      <a:fillRect/>
                    </a:stretch>
                  </pic:blipFill>
                  <pic:spPr>
                    <a:xfrm>
                      <a:off x="0" y="0"/>
                      <a:ext cx="3258081" cy="3291840"/>
                    </a:xfrm>
                    <a:prstGeom prst="rect">
                      <a:avLst/>
                    </a:prstGeom>
                  </pic:spPr>
                </pic:pic>
              </a:graphicData>
            </a:graphic>
          </wp:inline>
        </w:drawing>
      </w:r>
      <w:r w:rsidRPr="00DA6F1A">
        <w:rPr>
          <w:b/>
          <w:noProof/>
          <w:sz w:val="28"/>
          <w:lang w:val="en-US"/>
        </w:rPr>
        <w:drawing>
          <wp:inline distT="0" distB="0" distL="0" distR="0" wp14:anchorId="0F7B500C" wp14:editId="08BA95D5">
            <wp:extent cx="3258081" cy="3291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y_two_groups_all.png"/>
                    <pic:cNvPicPr/>
                  </pic:nvPicPr>
                  <pic:blipFill>
                    <a:blip r:embed="rId9">
                      <a:extLst>
                        <a:ext uri="{28A0092B-C50C-407E-A947-70E740481C1C}">
                          <a14:useLocalDpi xmlns:a14="http://schemas.microsoft.com/office/drawing/2010/main" val="0"/>
                        </a:ext>
                      </a:extLst>
                    </a:blip>
                    <a:stretch>
                      <a:fillRect/>
                    </a:stretch>
                  </pic:blipFill>
                  <pic:spPr>
                    <a:xfrm>
                      <a:off x="0" y="0"/>
                      <a:ext cx="3258081" cy="3291840"/>
                    </a:xfrm>
                    <a:prstGeom prst="rect">
                      <a:avLst/>
                    </a:prstGeom>
                  </pic:spPr>
                </pic:pic>
              </a:graphicData>
            </a:graphic>
          </wp:inline>
        </w:drawing>
      </w:r>
      <w:r w:rsidRPr="00DA6F1A">
        <w:rPr>
          <w:b/>
          <w:noProof/>
          <w:sz w:val="28"/>
          <w:lang w:val="en-US"/>
        </w:rPr>
        <w:drawing>
          <wp:inline distT="0" distB="0" distL="0" distR="0" wp14:anchorId="7912CC11" wp14:editId="612B9126">
            <wp:extent cx="3258081" cy="3291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y_two_groups_points.png"/>
                    <pic:cNvPicPr/>
                  </pic:nvPicPr>
                  <pic:blipFill>
                    <a:blip r:embed="rId10">
                      <a:extLst>
                        <a:ext uri="{28A0092B-C50C-407E-A947-70E740481C1C}">
                          <a14:useLocalDpi xmlns:a14="http://schemas.microsoft.com/office/drawing/2010/main" val="0"/>
                        </a:ext>
                      </a:extLst>
                    </a:blip>
                    <a:stretch>
                      <a:fillRect/>
                    </a:stretch>
                  </pic:blipFill>
                  <pic:spPr>
                    <a:xfrm>
                      <a:off x="0" y="0"/>
                      <a:ext cx="3258081" cy="3291840"/>
                    </a:xfrm>
                    <a:prstGeom prst="rect">
                      <a:avLst/>
                    </a:prstGeom>
                  </pic:spPr>
                </pic:pic>
              </a:graphicData>
            </a:graphic>
          </wp:inline>
        </w:drawing>
      </w:r>
    </w:p>
    <w:p w:rsidR="00DA6F1A" w:rsidRPr="00DA6F1A" w:rsidRDefault="00DA6F1A" w:rsidP="00DA6F1A">
      <w:pPr>
        <w:jc w:val="center"/>
        <w:rPr>
          <w:b/>
          <w:sz w:val="24"/>
          <w:szCs w:val="24"/>
        </w:rPr>
      </w:pPr>
      <w:r w:rsidRPr="00DA6F1A">
        <w:rPr>
          <w:b/>
          <w:sz w:val="24"/>
          <w:szCs w:val="24"/>
        </w:rPr>
        <w:lastRenderedPageBreak/>
        <w:t>The final</w:t>
      </w:r>
    </w:p>
    <w:p w:rsidR="00DA6F1A" w:rsidRPr="00DA6F1A" w:rsidRDefault="00DA6F1A" w:rsidP="00DA6F1A">
      <w:pPr>
        <w:ind w:firstLine="708"/>
        <w:rPr>
          <w:b/>
          <w:sz w:val="20"/>
        </w:rPr>
      </w:pPr>
      <w:r>
        <w:rPr>
          <w:b/>
          <w:sz w:val="20"/>
        </w:rPr>
        <w:t xml:space="preserve">Women </w:t>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proofErr w:type="spellStart"/>
      <w:r>
        <w:rPr>
          <w:b/>
          <w:sz w:val="20"/>
        </w:rPr>
        <w:t>Men</w:t>
      </w:r>
      <w:proofErr w:type="spellEnd"/>
    </w:p>
    <w:p w:rsidR="00DA6F1A" w:rsidRDefault="00DA6F1A" w:rsidP="00DA6F1A">
      <w:pPr>
        <w:jc w:val="center"/>
      </w:pPr>
      <w:r>
        <w:rPr>
          <w:noProof/>
          <w:lang w:val="en-US"/>
        </w:rPr>
        <w:drawing>
          <wp:inline distT="0" distB="0" distL="0" distR="0">
            <wp:extent cx="9144793" cy="45723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01_fsum_combined_ellips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793" cy="4572397"/>
                    </a:xfrm>
                    <a:prstGeom prst="rect">
                      <a:avLst/>
                    </a:prstGeom>
                  </pic:spPr>
                </pic:pic>
              </a:graphicData>
            </a:graphic>
          </wp:inline>
        </w:drawing>
      </w:r>
    </w:p>
    <w:p w:rsidR="00DA6F1A" w:rsidRDefault="00DA6F1A" w:rsidP="00DA6F1A">
      <w:pPr>
        <w:pStyle w:val="NoSpacing"/>
      </w:pPr>
      <w:r>
        <w:rPr>
          <w:noProof/>
        </w:rPr>
        <w:drawing>
          <wp:inline distT="0" distB="0" distL="0" distR="0" wp14:anchorId="767CE74B" wp14:editId="30C218DD">
            <wp:extent cx="5943600" cy="375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01_blabe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5285"/>
                    </a:xfrm>
                    <a:prstGeom prst="rect">
                      <a:avLst/>
                    </a:prstGeom>
                  </pic:spPr>
                </pic:pic>
              </a:graphicData>
            </a:graphic>
          </wp:inline>
        </w:drawing>
      </w:r>
    </w:p>
    <w:p w:rsidR="00DA6F1A" w:rsidRDefault="00DA6F1A" w:rsidP="00DA6F1A">
      <w:pPr>
        <w:pStyle w:val="NoSpacing"/>
        <w:jc w:val="both"/>
        <w:rPr>
          <w:i/>
        </w:rPr>
      </w:pPr>
    </w:p>
    <w:p w:rsidR="00DA6F1A" w:rsidRDefault="00DA6F1A" w:rsidP="00DA6F1A">
      <w:pPr>
        <w:pStyle w:val="NoSpacing"/>
        <w:jc w:val="both"/>
      </w:pPr>
      <w:r w:rsidRPr="00F34818">
        <w:rPr>
          <w:i/>
        </w:rPr>
        <w:t>Notes:</w:t>
      </w:r>
      <w:r w:rsidRPr="00063336">
        <w:t xml:space="preserve"> the mean profiles are (Women-Men):  </w:t>
      </w:r>
      <w:r w:rsidRPr="00063336">
        <w:rPr>
          <w:i/>
        </w:rPr>
        <w:t>Never married</w:t>
      </w:r>
      <w:r w:rsidRPr="00063336">
        <w:t xml:space="preserve"> (9.1-14.0), </w:t>
      </w:r>
      <w:r w:rsidRPr="00063336">
        <w:rPr>
          <w:i/>
        </w:rPr>
        <w:t>Delayed</w:t>
      </w:r>
      <w:r w:rsidRPr="00063336">
        <w:t xml:space="preserve"> (17.5-22.9), </w:t>
      </w:r>
      <w:r w:rsidRPr="00063336">
        <w:rPr>
          <w:i/>
        </w:rPr>
        <w:t>Normative</w:t>
      </w:r>
      <w:r w:rsidRPr="00063336">
        <w:t xml:space="preserve"> (28.6-29.6), </w:t>
      </w:r>
      <w:r w:rsidRPr="00063336">
        <w:rPr>
          <w:i/>
        </w:rPr>
        <w:t>Unstable</w:t>
      </w:r>
      <w:r w:rsidRPr="00063336">
        <w:t xml:space="preserve"> (9.2-9.9), </w:t>
      </w:r>
      <w:r w:rsidRPr="00063336">
        <w:rPr>
          <w:i/>
        </w:rPr>
        <w:t>Single parent</w:t>
      </w:r>
      <w:r w:rsidRPr="00063336">
        <w:t xml:space="preserve"> (8.1-5.8), </w:t>
      </w:r>
      <w:r w:rsidRPr="00063336">
        <w:rPr>
          <w:i/>
        </w:rPr>
        <w:t>Early</w:t>
      </w:r>
      <w:r w:rsidRPr="00063336">
        <w:t xml:space="preserve"> (27.6-17.8).</w:t>
      </w:r>
      <w:r>
        <w:t xml:space="preserve"> </w:t>
      </w:r>
      <w:r w:rsidRPr="00793FA8">
        <w:t>Background white lines are separated by one standard deviation.</w:t>
      </w:r>
      <w:r>
        <w:t xml:space="preserve"> The % of variance of each axis refers to the total variance in Tables A4 and A5, and not to the variance of individual family trajectories. Dispersion clouds are obtained by replicating the probability table 500 times. Replications account for the estimated standard errors. Confidence ellipses include 85% of the points for women and 50% of the points for men.</w:t>
      </w:r>
      <w:bookmarkStart w:id="0" w:name="_GoBack"/>
      <w:bookmarkEnd w:id="0"/>
    </w:p>
    <w:sectPr w:rsidR="00DA6F1A" w:rsidSect="002018C1">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8C1"/>
    <w:rsid w:val="000F1AAF"/>
    <w:rsid w:val="002018C1"/>
    <w:rsid w:val="00930830"/>
    <w:rsid w:val="00DA6F1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autoRedefine/>
    <w:uiPriority w:val="9"/>
    <w:unhideWhenUsed/>
    <w:qFormat/>
    <w:rsid w:val="000F1AAF"/>
    <w:pPr>
      <w:keepNext/>
      <w:spacing w:before="240" w:after="60" w:line="240" w:lineRule="auto"/>
      <w:outlineLvl w:val="2"/>
    </w:pPr>
    <w:rPr>
      <w:rFonts w:ascii="Times New Roman" w:eastAsia="Times New Roman" w:hAnsi="Times New Roman" w:cs="Times New Roman"/>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F1AAF"/>
    <w:rPr>
      <w:rFonts w:ascii="Times New Roman" w:eastAsia="Times New Roman" w:hAnsi="Times New Roman" w:cs="Times New Roman"/>
      <w:bCs/>
      <w:i/>
      <w:sz w:val="24"/>
      <w:szCs w:val="26"/>
    </w:rPr>
  </w:style>
  <w:style w:type="paragraph" w:styleId="BalloonText">
    <w:name w:val="Balloon Text"/>
    <w:basedOn w:val="Normal"/>
    <w:link w:val="BalloonTextChar"/>
    <w:uiPriority w:val="99"/>
    <w:semiHidden/>
    <w:unhideWhenUsed/>
    <w:rsid w:val="002018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8C1"/>
    <w:rPr>
      <w:rFonts w:ascii="Tahoma" w:hAnsi="Tahoma" w:cs="Tahoma"/>
      <w:sz w:val="16"/>
      <w:szCs w:val="16"/>
    </w:rPr>
  </w:style>
  <w:style w:type="paragraph" w:styleId="NoSpacing">
    <w:name w:val="No Spacing"/>
    <w:uiPriority w:val="1"/>
    <w:qFormat/>
    <w:rsid w:val="00DA6F1A"/>
    <w:pPr>
      <w:spacing w:after="0" w:line="240" w:lineRule="auto"/>
    </w:pPr>
    <w:rPr>
      <w:rFonts w:ascii="Times New Roman" w:hAnsi="Times New Roman"/>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autoRedefine/>
    <w:uiPriority w:val="9"/>
    <w:unhideWhenUsed/>
    <w:qFormat/>
    <w:rsid w:val="000F1AAF"/>
    <w:pPr>
      <w:keepNext/>
      <w:spacing w:before="240" w:after="60" w:line="240" w:lineRule="auto"/>
      <w:outlineLvl w:val="2"/>
    </w:pPr>
    <w:rPr>
      <w:rFonts w:ascii="Times New Roman" w:eastAsia="Times New Roman" w:hAnsi="Times New Roman" w:cs="Times New Roman"/>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F1AAF"/>
    <w:rPr>
      <w:rFonts w:ascii="Times New Roman" w:eastAsia="Times New Roman" w:hAnsi="Times New Roman" w:cs="Times New Roman"/>
      <w:bCs/>
      <w:i/>
      <w:sz w:val="24"/>
      <w:szCs w:val="26"/>
    </w:rPr>
  </w:style>
  <w:style w:type="paragraph" w:styleId="BalloonText">
    <w:name w:val="Balloon Text"/>
    <w:basedOn w:val="Normal"/>
    <w:link w:val="BalloonTextChar"/>
    <w:uiPriority w:val="99"/>
    <w:semiHidden/>
    <w:unhideWhenUsed/>
    <w:rsid w:val="002018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8C1"/>
    <w:rPr>
      <w:rFonts w:ascii="Tahoma" w:hAnsi="Tahoma" w:cs="Tahoma"/>
      <w:sz w:val="16"/>
      <w:szCs w:val="16"/>
    </w:rPr>
  </w:style>
  <w:style w:type="paragraph" w:styleId="NoSpacing">
    <w:name w:val="No Spacing"/>
    <w:uiPriority w:val="1"/>
    <w:qFormat/>
    <w:rsid w:val="00DA6F1A"/>
    <w:pPr>
      <w:spacing w:after="0" w:line="240" w:lineRule="auto"/>
    </w:pPr>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4E542F28.dotm</Template>
  <TotalTime>0</TotalTime>
  <Pages>2</Pages>
  <Words>96</Words>
  <Characters>550</Characters>
  <Application>Microsoft Office Word</Application>
  <DocSecurity>0</DocSecurity>
  <Lines>4</Lines>
  <Paragraphs>1</Paragraphs>
  <ScaleCrop>false</ScaleCrop>
  <Company>MPI for Demographic Research</Company>
  <LinksUpToDate>false</LinksUpToDate>
  <CharactersWithSpaces>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MPIDR_D\castro</dc:creator>
  <cp:lastModifiedBy>MPIDR_D\castro</cp:lastModifiedBy>
  <cp:revision>2</cp:revision>
  <dcterms:created xsi:type="dcterms:W3CDTF">2019-12-02T14:17:00Z</dcterms:created>
  <dcterms:modified xsi:type="dcterms:W3CDTF">2019-12-02T17:47:00Z</dcterms:modified>
</cp:coreProperties>
</file>