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D48" w:rsidRDefault="00D71EE8">
      <w:pPr>
        <w:pStyle w:val="Heading1"/>
        <w:spacing w:before="52"/>
      </w:pPr>
      <w:r>
        <w:t>PPGI-UFRJ</w:t>
      </w:r>
    </w:p>
    <w:p w:rsidR="00FA4D48" w:rsidRDefault="00D71EE8">
      <w:pPr>
        <w:ind w:left="102" w:right="6091"/>
        <w:rPr>
          <w:b/>
          <w:sz w:val="24"/>
        </w:rPr>
      </w:pPr>
      <w:proofErr w:type="spellStart"/>
      <w:r>
        <w:rPr>
          <w:b/>
          <w:sz w:val="24"/>
        </w:rPr>
        <w:t>Disciplina</w:t>
      </w:r>
      <w:proofErr w:type="spellEnd"/>
      <w:r>
        <w:rPr>
          <w:b/>
          <w:sz w:val="24"/>
        </w:rPr>
        <w:t xml:space="preserve">: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Risco</w:t>
      </w:r>
      <w:proofErr w:type="spellEnd"/>
      <w:r>
        <w:rPr>
          <w:b/>
          <w:sz w:val="24"/>
        </w:rPr>
        <w:t xml:space="preserve"> Prof. </w:t>
      </w:r>
      <w:proofErr w:type="spellStart"/>
      <w:r>
        <w:rPr>
          <w:b/>
          <w:sz w:val="24"/>
        </w:rPr>
        <w:t>Eber</w:t>
      </w:r>
      <w:proofErr w:type="spellEnd"/>
    </w:p>
    <w:p w:rsidR="00FA4D48" w:rsidRDefault="00D71EE8">
      <w:pPr>
        <w:ind w:left="102"/>
        <w:jc w:val="both"/>
        <w:rPr>
          <w:b/>
          <w:sz w:val="24"/>
        </w:rPr>
      </w:pPr>
      <w:r>
        <w:rPr>
          <w:b/>
          <w:sz w:val="24"/>
        </w:rPr>
        <w:t xml:space="preserve">Data: 19/07/2016       </w:t>
      </w:r>
      <w:proofErr w:type="spellStart"/>
      <w:r>
        <w:rPr>
          <w:b/>
          <w:sz w:val="24"/>
        </w:rPr>
        <w:t>Entrega</w:t>
      </w:r>
      <w:proofErr w:type="spellEnd"/>
      <w:r>
        <w:rPr>
          <w:b/>
          <w:sz w:val="24"/>
        </w:rPr>
        <w:t>: 26/07/2016</w:t>
      </w:r>
    </w:p>
    <w:p w:rsidR="00FA4D48" w:rsidRDefault="00FA4D48">
      <w:pPr>
        <w:pStyle w:val="Corpodetexto"/>
        <w:spacing w:before="6"/>
        <w:rPr>
          <w:b/>
          <w:sz w:val="20"/>
        </w:rPr>
      </w:pPr>
    </w:p>
    <w:p w:rsidR="00FA4D48" w:rsidRDefault="00D71EE8">
      <w:pPr>
        <w:ind w:left="102"/>
        <w:jc w:val="both"/>
        <w:rPr>
          <w:sz w:val="28"/>
        </w:rPr>
      </w:pPr>
      <w:proofErr w:type="spellStart"/>
      <w:r>
        <w:rPr>
          <w:sz w:val="28"/>
        </w:rPr>
        <w:t>Lista</w:t>
      </w:r>
      <w:proofErr w:type="spellEnd"/>
      <w:r>
        <w:rPr>
          <w:sz w:val="28"/>
        </w:rPr>
        <w:t xml:space="preserve"> no. 3 – </w:t>
      </w:r>
      <w:proofErr w:type="spellStart"/>
      <w:r>
        <w:rPr>
          <w:sz w:val="28"/>
        </w:rPr>
        <w:t>Risco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negócio</w:t>
      </w:r>
      <w:proofErr w:type="spellEnd"/>
    </w:p>
    <w:p w:rsidR="00583650" w:rsidRDefault="00583650">
      <w:pPr>
        <w:ind w:left="102"/>
        <w:jc w:val="both"/>
        <w:rPr>
          <w:sz w:val="28"/>
        </w:rPr>
      </w:pPr>
    </w:p>
    <w:p w:rsidR="00583650" w:rsidRPr="00484CD9" w:rsidRDefault="00583650" w:rsidP="00484CD9">
      <w:pPr>
        <w:pStyle w:val="Corpodetexto"/>
        <w:suppressAutoHyphens/>
        <w:rPr>
          <w:rFonts w:ascii="Calibri" w:hAnsi="Calibri"/>
          <w:b/>
          <w:color w:val="1F497D" w:themeColor="text2"/>
          <w:sz w:val="28"/>
        </w:rPr>
      </w:pPr>
      <w:proofErr w:type="spellStart"/>
      <w:r w:rsidRPr="00484CD9">
        <w:rPr>
          <w:rFonts w:ascii="Calibri" w:hAnsi="Calibri"/>
          <w:b/>
          <w:color w:val="1F497D" w:themeColor="text2"/>
          <w:sz w:val="28"/>
        </w:rPr>
        <w:t>Grupo</w:t>
      </w:r>
      <w:proofErr w:type="spellEnd"/>
      <w:r w:rsidRPr="00484CD9">
        <w:rPr>
          <w:rFonts w:ascii="Calibri" w:hAnsi="Calibri"/>
          <w:b/>
          <w:color w:val="1F497D" w:themeColor="text2"/>
          <w:sz w:val="28"/>
        </w:rPr>
        <w:t xml:space="preserve">: </w:t>
      </w:r>
      <w:proofErr w:type="spellStart"/>
      <w:r w:rsidRPr="00484CD9">
        <w:rPr>
          <w:rFonts w:ascii="Calibri" w:hAnsi="Calibri"/>
          <w:b/>
          <w:color w:val="1F497D" w:themeColor="text2"/>
          <w:sz w:val="28"/>
        </w:rPr>
        <w:t>Alexandre</w:t>
      </w:r>
      <w:proofErr w:type="spellEnd"/>
      <w:r w:rsidRPr="00484CD9">
        <w:rPr>
          <w:rFonts w:ascii="Calibri" w:hAnsi="Calibri"/>
          <w:b/>
          <w:color w:val="1F497D" w:themeColor="text2"/>
          <w:sz w:val="28"/>
        </w:rPr>
        <w:t xml:space="preserve"> </w:t>
      </w:r>
      <w:proofErr w:type="spellStart"/>
      <w:r w:rsidRPr="00484CD9">
        <w:rPr>
          <w:rFonts w:ascii="Calibri" w:hAnsi="Calibri"/>
          <w:b/>
          <w:color w:val="1F497D" w:themeColor="text2"/>
          <w:sz w:val="28"/>
        </w:rPr>
        <w:t>Filgueiras</w:t>
      </w:r>
      <w:proofErr w:type="spellEnd"/>
      <w:r w:rsidRPr="00484CD9">
        <w:rPr>
          <w:rFonts w:ascii="Calibri" w:hAnsi="Calibri"/>
          <w:b/>
          <w:color w:val="1F497D" w:themeColor="text2"/>
          <w:sz w:val="28"/>
        </w:rPr>
        <w:t xml:space="preserve"> Costa, </w:t>
      </w:r>
      <w:proofErr w:type="spellStart"/>
      <w:r w:rsidRPr="00484CD9">
        <w:rPr>
          <w:rFonts w:ascii="Calibri" w:hAnsi="Calibri"/>
          <w:b/>
          <w:color w:val="1F497D" w:themeColor="text2"/>
          <w:sz w:val="28"/>
        </w:rPr>
        <w:t>Cristianna</w:t>
      </w:r>
      <w:proofErr w:type="spellEnd"/>
      <w:r w:rsidRPr="00484CD9">
        <w:rPr>
          <w:rFonts w:ascii="Calibri" w:hAnsi="Calibri"/>
          <w:b/>
          <w:color w:val="1F497D" w:themeColor="text2"/>
          <w:sz w:val="28"/>
        </w:rPr>
        <w:t xml:space="preserve"> Madeira de </w:t>
      </w:r>
      <w:proofErr w:type="spellStart"/>
      <w:r w:rsidRPr="00484CD9">
        <w:rPr>
          <w:rFonts w:ascii="Calibri" w:hAnsi="Calibri"/>
          <w:b/>
          <w:color w:val="1F497D" w:themeColor="text2"/>
          <w:sz w:val="28"/>
        </w:rPr>
        <w:t>Ferran</w:t>
      </w:r>
      <w:proofErr w:type="spellEnd"/>
      <w:r w:rsidRPr="00484CD9">
        <w:rPr>
          <w:rFonts w:ascii="Calibri" w:hAnsi="Calibri"/>
          <w:b/>
          <w:color w:val="1F497D" w:themeColor="text2"/>
          <w:sz w:val="28"/>
        </w:rPr>
        <w:t xml:space="preserve">, Eduardo </w:t>
      </w:r>
      <w:proofErr w:type="spellStart"/>
      <w:r w:rsidRPr="00484CD9">
        <w:rPr>
          <w:rFonts w:ascii="Calibri" w:hAnsi="Calibri"/>
          <w:b/>
          <w:color w:val="1F497D" w:themeColor="text2"/>
          <w:sz w:val="28"/>
        </w:rPr>
        <w:t>Chiote</w:t>
      </w:r>
      <w:proofErr w:type="spellEnd"/>
      <w:r w:rsidR="00146A64" w:rsidRPr="00484CD9">
        <w:rPr>
          <w:rFonts w:ascii="Calibri" w:hAnsi="Calibri"/>
          <w:b/>
          <w:color w:val="1F497D" w:themeColor="text2"/>
          <w:sz w:val="28"/>
        </w:rPr>
        <w:t xml:space="preserve"> e</w:t>
      </w:r>
      <w:r w:rsidRPr="00484CD9">
        <w:rPr>
          <w:rFonts w:ascii="Calibri" w:hAnsi="Calibri"/>
          <w:b/>
          <w:color w:val="1F497D" w:themeColor="text2"/>
          <w:sz w:val="28"/>
        </w:rPr>
        <w:t xml:space="preserve"> Stella </w:t>
      </w:r>
      <w:proofErr w:type="spellStart"/>
      <w:r w:rsidRPr="00484CD9">
        <w:rPr>
          <w:rFonts w:ascii="Calibri" w:hAnsi="Calibri"/>
          <w:b/>
          <w:color w:val="1F497D" w:themeColor="text2"/>
          <w:sz w:val="28"/>
        </w:rPr>
        <w:t>Queiroz</w:t>
      </w:r>
      <w:proofErr w:type="spellEnd"/>
    </w:p>
    <w:p w:rsidR="00FA4D48" w:rsidRPr="00484CD9" w:rsidRDefault="00FA4D48">
      <w:pPr>
        <w:pStyle w:val="Corpodetexto"/>
        <w:spacing w:before="4"/>
        <w:rPr>
          <w:sz w:val="32"/>
        </w:rPr>
      </w:pPr>
    </w:p>
    <w:p w:rsidR="00FA4D48" w:rsidRDefault="00D71EE8">
      <w:pPr>
        <w:pStyle w:val="Corpodetexto"/>
        <w:spacing w:line="360" w:lineRule="auto"/>
        <w:ind w:left="102" w:right="112"/>
        <w:jc w:val="both"/>
      </w:pPr>
      <w:r>
        <w:rPr>
          <w:i/>
        </w:rPr>
        <w:t>Chef</w:t>
      </w:r>
      <w:r w:rsidRPr="00583650">
        <w:t xml:space="preserve"> </w:t>
      </w:r>
      <w:r>
        <w:t xml:space="preserve">Roger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filial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conhecida</w:t>
      </w:r>
      <w:proofErr w:type="spellEnd"/>
      <w:r>
        <w:t xml:space="preserve"> </w:t>
      </w:r>
      <w:proofErr w:type="spellStart"/>
      <w:r>
        <w:t>cadeia</w:t>
      </w:r>
      <w:proofErr w:type="spellEnd"/>
      <w:r>
        <w:t xml:space="preserve"> no Rio de Janeiro, </w:t>
      </w:r>
      <w:proofErr w:type="spellStart"/>
      <w:r>
        <w:t>mas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com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precisa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estimativa</w:t>
      </w:r>
      <w:proofErr w:type="spellEnd"/>
      <w:r>
        <w:t xml:space="preserve"> do </w:t>
      </w:r>
      <w:proofErr w:type="spellStart"/>
      <w:r>
        <w:t>potencial</w:t>
      </w:r>
      <w:proofErr w:type="spellEnd"/>
      <w:r>
        <w:t xml:space="preserve"> de </w:t>
      </w:r>
      <w:proofErr w:type="spellStart"/>
      <w:r>
        <w:t>lucro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filial no Rio de Janeiro. </w:t>
      </w:r>
      <w:proofErr w:type="spellStart"/>
      <w:r>
        <w:rPr>
          <w:spacing w:val="-5"/>
        </w:rPr>
        <w:t>Através</w:t>
      </w:r>
      <w:proofErr w:type="spellEnd"/>
      <w:r>
        <w:rPr>
          <w:spacing w:val="-5"/>
        </w:rPr>
        <w:t xml:space="preserve"> </w:t>
      </w:r>
      <w:r>
        <w:t xml:space="preserve">de </w:t>
      </w:r>
      <w:proofErr w:type="spellStart"/>
      <w:r>
        <w:rPr>
          <w:spacing w:val="-4"/>
        </w:rPr>
        <w:t>consulta</w:t>
      </w:r>
      <w:proofErr w:type="spellEnd"/>
      <w:r>
        <w:rPr>
          <w:spacing w:val="-4"/>
        </w:rPr>
        <w:t xml:space="preserve"> </w:t>
      </w:r>
      <w:r>
        <w:t xml:space="preserve">a </w:t>
      </w:r>
      <w:proofErr w:type="spellStart"/>
      <w:r>
        <w:rPr>
          <w:spacing w:val="-4"/>
        </w:rPr>
        <w:t>alguns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5"/>
        </w:rPr>
        <w:t>especialistas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4"/>
        </w:rPr>
        <w:t>locais</w:t>
      </w:r>
      <w:proofErr w:type="spellEnd"/>
      <w:r>
        <w:rPr>
          <w:spacing w:val="-4"/>
        </w:rPr>
        <w:t xml:space="preserve">, </w:t>
      </w:r>
      <w:proofErr w:type="spellStart"/>
      <w:r>
        <w:rPr>
          <w:spacing w:val="-3"/>
        </w:rPr>
        <w:t>ele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ficou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5"/>
        </w:rPr>
        <w:t>convencido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3"/>
        </w:rPr>
        <w:t>que</w:t>
      </w:r>
      <w:proofErr w:type="spellEnd"/>
      <w:r>
        <w:rPr>
          <w:spacing w:val="-3"/>
        </w:rPr>
        <w:t xml:space="preserve"> um </w:t>
      </w:r>
      <w:proofErr w:type="spellStart"/>
      <w:r>
        <w:rPr>
          <w:spacing w:val="-4"/>
        </w:rPr>
        <w:t>conjunto</w:t>
      </w:r>
      <w:proofErr w:type="spellEnd"/>
      <w:r>
        <w:rPr>
          <w:spacing w:val="-4"/>
        </w:rPr>
        <w:t xml:space="preserve"> </w:t>
      </w:r>
      <w:r>
        <w:t xml:space="preserve">de </w:t>
      </w:r>
      <w:proofErr w:type="spellStart"/>
      <w:r>
        <w:rPr>
          <w:spacing w:val="-4"/>
        </w:rPr>
        <w:t>cliente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típicos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 xml:space="preserve">(2 </w:t>
      </w:r>
      <w:proofErr w:type="spellStart"/>
      <w:r>
        <w:rPr>
          <w:spacing w:val="-4"/>
        </w:rPr>
        <w:t>pessoas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para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jantar</w:t>
      </w:r>
      <w:proofErr w:type="spellEnd"/>
      <w:r>
        <w:rPr>
          <w:spacing w:val="-4"/>
        </w:rP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rPr>
          <w:spacing w:val="-5"/>
        </w:rPr>
        <w:t>almoçar</w:t>
      </w:r>
      <w:proofErr w:type="spellEnd"/>
      <w:r>
        <w:rPr>
          <w:spacing w:val="-5"/>
        </w:rPr>
        <w:t xml:space="preserve">) </w:t>
      </w:r>
      <w:proofErr w:type="spellStart"/>
      <w:r>
        <w:rPr>
          <w:spacing w:val="-3"/>
        </w:rPr>
        <w:t>deve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gastar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cerca</w:t>
      </w:r>
      <w:proofErr w:type="spellEnd"/>
      <w:r>
        <w:rPr>
          <w:spacing w:val="-4"/>
        </w:rPr>
        <w:t xml:space="preserve"> </w:t>
      </w:r>
      <w:r>
        <w:t xml:space="preserve">de </w:t>
      </w:r>
      <w:r>
        <w:rPr>
          <w:spacing w:val="-3"/>
        </w:rPr>
        <w:t xml:space="preserve">CN$ </w:t>
      </w:r>
      <w:r>
        <w:rPr>
          <w:spacing w:val="-4"/>
        </w:rPr>
        <w:t xml:space="preserve">130,00 </w:t>
      </w:r>
      <w:proofErr w:type="spellStart"/>
      <w:r>
        <w:rPr>
          <w:spacing w:val="-4"/>
        </w:rPr>
        <w:t>por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visita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3"/>
        </w:rPr>
        <w:t>ao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5"/>
        </w:rPr>
        <w:t>restaurante</w:t>
      </w:r>
      <w:proofErr w:type="spellEnd"/>
      <w:r>
        <w:rPr>
          <w:spacing w:val="-5"/>
        </w:rPr>
        <w:t xml:space="preserve">. </w:t>
      </w:r>
      <w:proofErr w:type="spellStart"/>
      <w:r>
        <w:rPr>
          <w:spacing w:val="-5"/>
        </w:rPr>
        <w:t>Entretanto</w:t>
      </w:r>
      <w:proofErr w:type="spellEnd"/>
      <w:r>
        <w:rPr>
          <w:spacing w:val="-5"/>
        </w:rPr>
        <w:t xml:space="preserve">, </w:t>
      </w:r>
      <w:r>
        <w:t xml:space="preserve">é </w:t>
      </w:r>
      <w:proofErr w:type="spellStart"/>
      <w:r>
        <w:rPr>
          <w:spacing w:val="-4"/>
        </w:rPr>
        <w:t>importante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5"/>
        </w:rPr>
        <w:t>mencionar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3"/>
        </w:rPr>
        <w:t>que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alguns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poucos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casais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podem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vir</w:t>
      </w:r>
      <w:proofErr w:type="spellEnd"/>
      <w:r>
        <w:rPr>
          <w:spacing w:val="-4"/>
        </w:rPr>
        <w:t xml:space="preserve"> </w:t>
      </w:r>
      <w:r>
        <w:t xml:space="preserve">a </w:t>
      </w:r>
      <w:proofErr w:type="spellStart"/>
      <w:r>
        <w:rPr>
          <w:spacing w:val="-4"/>
        </w:rPr>
        <w:t>escolher</w:t>
      </w:r>
      <w:proofErr w:type="spellEnd"/>
      <w:r>
        <w:rPr>
          <w:spacing w:val="-4"/>
        </w:rPr>
        <w:t xml:space="preserve"> </w:t>
      </w:r>
      <w:r>
        <w:t xml:space="preserve">um </w:t>
      </w:r>
      <w:proofErr w:type="spellStart"/>
      <w:r>
        <w:rPr>
          <w:spacing w:val="-4"/>
        </w:rPr>
        <w:t>subconjunto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 xml:space="preserve">dos </w:t>
      </w:r>
      <w:proofErr w:type="spellStart"/>
      <w:r>
        <w:rPr>
          <w:spacing w:val="-4"/>
        </w:rPr>
        <w:t>pratos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mais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baratos</w:t>
      </w:r>
      <w:proofErr w:type="spellEnd"/>
      <w:r>
        <w:rPr>
          <w:spacing w:val="-4"/>
        </w:rPr>
        <w:t xml:space="preserve">, </w:t>
      </w:r>
      <w:proofErr w:type="spellStart"/>
      <w:r>
        <w:rPr>
          <w:spacing w:val="-5"/>
        </w:rPr>
        <w:t>reduzindo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4"/>
        </w:rPr>
        <w:t>este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gasto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para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 xml:space="preserve">um </w:t>
      </w:r>
      <w:proofErr w:type="spellStart"/>
      <w:r>
        <w:rPr>
          <w:spacing w:val="-4"/>
        </w:rPr>
        <w:t>mínimo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>de CN$</w:t>
      </w:r>
      <w:r>
        <w:rPr>
          <w:spacing w:val="-11"/>
        </w:rPr>
        <w:t xml:space="preserve"> </w:t>
      </w:r>
      <w:r>
        <w:rPr>
          <w:spacing w:val="-4"/>
        </w:rPr>
        <w:t>90,00.</w:t>
      </w:r>
    </w:p>
    <w:p w:rsidR="00FA4D48" w:rsidRDefault="00FA4D48">
      <w:pPr>
        <w:pStyle w:val="Corpodetexto"/>
      </w:pPr>
    </w:p>
    <w:p w:rsidR="00FA4D48" w:rsidRDefault="00D71EE8">
      <w:pPr>
        <w:pStyle w:val="Corpodetexto"/>
        <w:spacing w:before="143" w:line="360" w:lineRule="auto"/>
        <w:ind w:left="102" w:right="111"/>
        <w:jc w:val="both"/>
      </w:pPr>
      <w:r>
        <w:rPr>
          <w:spacing w:val="-3"/>
        </w:rPr>
        <w:t xml:space="preserve">No </w:t>
      </w:r>
      <w:proofErr w:type="spellStart"/>
      <w:r>
        <w:rPr>
          <w:spacing w:val="-4"/>
        </w:rPr>
        <w:t>caso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 xml:space="preserve">de </w:t>
      </w:r>
      <w:proofErr w:type="spellStart"/>
      <w:r>
        <w:rPr>
          <w:spacing w:val="-4"/>
        </w:rPr>
        <w:t>conjuntos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 xml:space="preserve">de </w:t>
      </w:r>
      <w:r>
        <w:t xml:space="preserve">4 </w:t>
      </w:r>
      <w:proofErr w:type="spellStart"/>
      <w:r>
        <w:rPr>
          <w:spacing w:val="-5"/>
        </w:rPr>
        <w:t>clientes</w:t>
      </w:r>
      <w:proofErr w:type="spellEnd"/>
      <w:r>
        <w:rPr>
          <w:spacing w:val="-5"/>
        </w:rPr>
        <w:t xml:space="preserve">, </w:t>
      </w:r>
      <w:proofErr w:type="spellStart"/>
      <w:r>
        <w:rPr>
          <w:spacing w:val="-3"/>
        </w:rPr>
        <w:t>que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ocorre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 xml:space="preserve">com </w:t>
      </w:r>
      <w:proofErr w:type="spellStart"/>
      <w:r>
        <w:rPr>
          <w:spacing w:val="-4"/>
        </w:rPr>
        <w:t>uma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certa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5"/>
        </w:rPr>
        <w:t>frequência</w:t>
      </w:r>
      <w:proofErr w:type="spellEnd"/>
      <w:r>
        <w:rPr>
          <w:spacing w:val="-5"/>
        </w:rPr>
        <w:t xml:space="preserve">, </w:t>
      </w:r>
      <w:r>
        <w:t xml:space="preserve">o </w:t>
      </w:r>
      <w:proofErr w:type="spellStart"/>
      <w:r>
        <w:rPr>
          <w:spacing w:val="-5"/>
        </w:rPr>
        <w:t>gasto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4"/>
        </w:rPr>
        <w:t>máximo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3"/>
        </w:rPr>
        <w:t>por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visita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3"/>
        </w:rPr>
        <w:t>ao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restaurante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poderia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chegar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3"/>
        </w:rPr>
        <w:t>até</w:t>
      </w:r>
      <w:proofErr w:type="spellEnd"/>
      <w:r>
        <w:rPr>
          <w:spacing w:val="-3"/>
        </w:rPr>
        <w:t xml:space="preserve"> CN$ </w:t>
      </w:r>
      <w:r>
        <w:rPr>
          <w:spacing w:val="-4"/>
        </w:rPr>
        <w:t xml:space="preserve">250,00. </w:t>
      </w:r>
      <w:proofErr w:type="spellStart"/>
      <w:r>
        <w:rPr>
          <w:spacing w:val="-4"/>
        </w:rPr>
        <w:t>Embora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3"/>
        </w:rPr>
        <w:t>seja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possível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que</w:t>
      </w:r>
      <w:proofErr w:type="spellEnd"/>
      <w:r>
        <w:rPr>
          <w:spacing w:val="-4"/>
        </w:rPr>
        <w:t xml:space="preserve"> </w:t>
      </w:r>
      <w:r>
        <w:t xml:space="preserve">o </w:t>
      </w:r>
      <w:proofErr w:type="spellStart"/>
      <w:r>
        <w:rPr>
          <w:spacing w:val="-4"/>
        </w:rPr>
        <w:t>restaurante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venha</w:t>
      </w:r>
      <w:proofErr w:type="spellEnd"/>
      <w:r>
        <w:rPr>
          <w:spacing w:val="-4"/>
        </w:rPr>
        <w:t xml:space="preserve"> </w:t>
      </w:r>
      <w:r>
        <w:t xml:space="preserve">a </w:t>
      </w:r>
      <w:proofErr w:type="spellStart"/>
      <w:r>
        <w:rPr>
          <w:spacing w:val="-4"/>
        </w:rPr>
        <w:t>receber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visitas</w:t>
      </w:r>
      <w:proofErr w:type="spellEnd"/>
      <w:r>
        <w:rPr>
          <w:spacing w:val="-4"/>
        </w:rPr>
        <w:t xml:space="preserve"> </w:t>
      </w:r>
      <w:r>
        <w:t xml:space="preserve">de </w:t>
      </w:r>
      <w:proofErr w:type="spellStart"/>
      <w:r>
        <w:rPr>
          <w:spacing w:val="-5"/>
        </w:rPr>
        <w:t>conjuntos</w:t>
      </w:r>
      <w:proofErr w:type="spellEnd"/>
      <w:r>
        <w:rPr>
          <w:spacing w:val="-5"/>
        </w:rPr>
        <w:t xml:space="preserve"> </w:t>
      </w:r>
      <w:r>
        <w:t xml:space="preserve">de 6 </w:t>
      </w:r>
      <w:proofErr w:type="spellStart"/>
      <w:r>
        <w:rPr>
          <w:spacing w:val="-3"/>
        </w:rPr>
        <w:t>ou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mais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5"/>
        </w:rPr>
        <w:t>pessoas</w:t>
      </w:r>
      <w:proofErr w:type="spellEnd"/>
      <w:r>
        <w:rPr>
          <w:spacing w:val="-5"/>
        </w:rPr>
        <w:t xml:space="preserve">, </w:t>
      </w:r>
      <w:r>
        <w:t xml:space="preserve">a </w:t>
      </w:r>
      <w:proofErr w:type="spellStart"/>
      <w:r>
        <w:rPr>
          <w:spacing w:val="-4"/>
        </w:rPr>
        <w:t>experiência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mostra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3"/>
        </w:rPr>
        <w:t>que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estas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5"/>
        </w:rPr>
        <w:t>situações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3"/>
        </w:rPr>
        <w:t>são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4"/>
        </w:rPr>
        <w:t>muito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5"/>
        </w:rPr>
        <w:t>raras</w:t>
      </w:r>
      <w:proofErr w:type="spellEnd"/>
      <w:r>
        <w:rPr>
          <w:spacing w:val="-5"/>
        </w:rPr>
        <w:t xml:space="preserve">, </w:t>
      </w:r>
      <w:proofErr w:type="spellStart"/>
      <w:r>
        <w:rPr>
          <w:spacing w:val="-4"/>
        </w:rPr>
        <w:t>causando</w:t>
      </w:r>
      <w:proofErr w:type="spellEnd"/>
      <w:r>
        <w:rPr>
          <w:spacing w:val="-4"/>
        </w:rPr>
        <w:t xml:space="preserve"> </w:t>
      </w:r>
      <w:r>
        <w:t xml:space="preserve">um </w:t>
      </w:r>
      <w:proofErr w:type="spellStart"/>
      <w:r>
        <w:rPr>
          <w:spacing w:val="-4"/>
        </w:rPr>
        <w:t>impacto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muito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pequeno</w:t>
      </w:r>
      <w:proofErr w:type="spellEnd"/>
      <w:r>
        <w:rPr>
          <w:spacing w:val="-4"/>
        </w:rPr>
        <w:t xml:space="preserve"> </w:t>
      </w:r>
      <w:r>
        <w:rPr>
          <w:spacing w:val="-3"/>
        </w:rPr>
        <w:t xml:space="preserve">no </w:t>
      </w:r>
      <w:proofErr w:type="spellStart"/>
      <w:r>
        <w:rPr>
          <w:spacing w:val="-4"/>
        </w:rPr>
        <w:t>faturamento</w:t>
      </w:r>
      <w:proofErr w:type="spellEnd"/>
      <w:r>
        <w:rPr>
          <w:spacing w:val="-4"/>
        </w:rPr>
        <w:t xml:space="preserve"> total.</w:t>
      </w:r>
    </w:p>
    <w:p w:rsidR="00FA4D48" w:rsidRDefault="00FA4D48">
      <w:pPr>
        <w:pStyle w:val="Corpodetexto"/>
      </w:pPr>
    </w:p>
    <w:p w:rsidR="00FA4D48" w:rsidRDefault="00D71EE8">
      <w:pPr>
        <w:pStyle w:val="Corpodetexto"/>
        <w:spacing w:before="143" w:line="360" w:lineRule="auto"/>
        <w:ind w:left="102" w:right="118"/>
        <w:jc w:val="both"/>
      </w:pPr>
      <w:r>
        <w:rPr>
          <w:i/>
        </w:rPr>
        <w:t xml:space="preserve">Chef </w:t>
      </w:r>
      <w:r>
        <w:t xml:space="preserve">Roger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restaurante</w:t>
      </w:r>
      <w:proofErr w:type="spellEnd"/>
      <w:r>
        <w:t xml:space="preserve"> no Rio de Janeiro, </w:t>
      </w:r>
      <w:proofErr w:type="spellStart"/>
      <w:r>
        <w:t>em</w:t>
      </w:r>
      <w:proofErr w:type="spellEnd"/>
      <w:r>
        <w:t xml:space="preserve"> regime, </w:t>
      </w:r>
      <w:proofErr w:type="spellStart"/>
      <w:r>
        <w:t>receba</w:t>
      </w:r>
      <w:proofErr w:type="spellEnd"/>
      <w:r>
        <w:t xml:space="preserve"> a </w:t>
      </w:r>
      <w:proofErr w:type="spellStart"/>
      <w:r>
        <w:t>visita</w:t>
      </w:r>
      <w:proofErr w:type="spellEnd"/>
      <w:r>
        <w:t xml:space="preserve"> </w:t>
      </w:r>
      <w:proofErr w:type="spellStart"/>
      <w:r>
        <w:t>diária</w:t>
      </w:r>
      <w:proofErr w:type="spellEnd"/>
      <w:r>
        <w:t xml:space="preserve"> de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40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atípicos</w:t>
      </w:r>
      <w:proofErr w:type="spellEnd"/>
      <w:r>
        <w:t xml:space="preserve"> a </w:t>
      </w:r>
      <w:proofErr w:type="spellStart"/>
      <w:r>
        <w:t>frequência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chegar</w:t>
      </w:r>
      <w:proofErr w:type="spellEnd"/>
      <w:r>
        <w:t xml:space="preserve"> a </w:t>
      </w:r>
      <w:proofErr w:type="spellStart"/>
      <w:r>
        <w:t>até</w:t>
      </w:r>
      <w:proofErr w:type="spellEnd"/>
      <w:r>
        <w:t xml:space="preserve"> 120 </w:t>
      </w:r>
      <w:proofErr w:type="spellStart"/>
      <w:r>
        <w:t>grupos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60 o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provável</w:t>
      </w:r>
      <w:proofErr w:type="spellEnd"/>
      <w:r>
        <w:t xml:space="preserve">.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fornecida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especialistas</w:t>
      </w:r>
      <w:proofErr w:type="spellEnd"/>
      <w:r>
        <w:t xml:space="preserve"> é </w:t>
      </w:r>
      <w:proofErr w:type="spellStart"/>
      <w:r>
        <w:t>que</w:t>
      </w:r>
      <w:proofErr w:type="spellEnd"/>
      <w:r>
        <w:t xml:space="preserve"> </w:t>
      </w:r>
      <w:r>
        <w:rPr>
          <w:i/>
        </w:rPr>
        <w:t xml:space="preserve">chef </w:t>
      </w:r>
      <w:r>
        <w:t xml:space="preserve">Roger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esperar</w:t>
      </w:r>
      <w:proofErr w:type="spellEnd"/>
      <w:r>
        <w:t xml:space="preserve"> um </w:t>
      </w:r>
      <w:proofErr w:type="spellStart"/>
      <w:r>
        <w:t>lucro</w:t>
      </w:r>
      <w:proofErr w:type="spellEnd"/>
      <w:r>
        <w:t xml:space="preserve">, antes dos </w:t>
      </w:r>
      <w:proofErr w:type="spellStart"/>
      <w:r>
        <w:t>impostos</w:t>
      </w:r>
      <w:proofErr w:type="spellEnd"/>
      <w:r>
        <w:t xml:space="preserve">, entre 15% e 30% do </w:t>
      </w:r>
      <w:proofErr w:type="spellStart"/>
      <w:r>
        <w:t>faturamento</w:t>
      </w:r>
      <w:proofErr w:type="spellEnd"/>
      <w:r>
        <w:t xml:space="preserve"> </w:t>
      </w:r>
      <w:proofErr w:type="spellStart"/>
      <w:r>
        <w:t>bruto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de 22% é o valor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provável</w:t>
      </w:r>
      <w:proofErr w:type="spellEnd"/>
      <w:r>
        <w:t>.</w:t>
      </w:r>
    </w:p>
    <w:p w:rsidR="00FA4D48" w:rsidRDefault="00FA4D48">
      <w:pPr>
        <w:pStyle w:val="Corpodetexto"/>
      </w:pPr>
    </w:p>
    <w:p w:rsidR="00583650" w:rsidRDefault="00D71EE8">
      <w:pPr>
        <w:pStyle w:val="Corpodetexto"/>
        <w:spacing w:before="143" w:line="360" w:lineRule="auto"/>
        <w:ind w:left="102" w:right="118"/>
        <w:jc w:val="both"/>
      </w:pPr>
      <w:proofErr w:type="spellStart"/>
      <w:r>
        <w:t>Seu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encarregado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r>
        <w:rPr>
          <w:i/>
        </w:rPr>
        <w:t xml:space="preserve">chef </w:t>
      </w:r>
      <w:r>
        <w:t xml:space="preserve">Roger de </w:t>
      </w:r>
      <w:proofErr w:type="spellStart"/>
      <w:r>
        <w:t>prover</w:t>
      </w:r>
      <w:proofErr w:type="spellEnd"/>
      <w:r>
        <w:t xml:space="preserve"> as </w:t>
      </w:r>
      <w:proofErr w:type="spellStart"/>
      <w:r>
        <w:t>estimativas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a </w:t>
      </w:r>
      <w:proofErr w:type="spellStart"/>
      <w:r>
        <w:t>viabilidade</w:t>
      </w:r>
      <w:proofErr w:type="spellEnd"/>
      <w:r>
        <w:t xml:space="preserve"> </w:t>
      </w:r>
      <w:proofErr w:type="spellStart"/>
      <w:r>
        <w:t>econômica</w:t>
      </w:r>
      <w:proofErr w:type="spellEnd"/>
      <w:r>
        <w:t xml:space="preserve"> de </w:t>
      </w:r>
      <w:proofErr w:type="spellStart"/>
      <w:r>
        <w:t>seu</w:t>
      </w:r>
      <w:proofErr w:type="spellEnd"/>
      <w:r>
        <w:t xml:space="preserve"> novo </w:t>
      </w:r>
      <w:proofErr w:type="spellStart"/>
      <w:r>
        <w:t>restaurante</w:t>
      </w:r>
      <w:proofErr w:type="spellEnd"/>
      <w:r>
        <w:t xml:space="preserve"> no Rio de Janeiro. Para a </w:t>
      </w:r>
      <w:proofErr w:type="spellStart"/>
      <w:r>
        <w:t>obtenção</w:t>
      </w:r>
      <w:proofErr w:type="spellEnd"/>
      <w:r>
        <w:t xml:space="preserve"> </w:t>
      </w:r>
      <w:proofErr w:type="spellStart"/>
      <w:r>
        <w:t>destas</w:t>
      </w:r>
      <w:proofErr w:type="spellEnd"/>
      <w:r>
        <w:t xml:space="preserve"> </w:t>
      </w:r>
      <w:proofErr w:type="spellStart"/>
      <w:r>
        <w:t>estimativas</w:t>
      </w:r>
      <w:proofErr w:type="spellEnd"/>
      <w:r>
        <w:t xml:space="preserve"> </w:t>
      </w:r>
      <w:proofErr w:type="spellStart"/>
      <w:r>
        <w:t>considere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meses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possuem</w:t>
      </w:r>
      <w:proofErr w:type="spellEnd"/>
      <w:r>
        <w:t xml:space="preserve"> 30 </w:t>
      </w:r>
      <w:proofErr w:type="spellStart"/>
      <w:r>
        <w:t>dias</w:t>
      </w:r>
      <w:proofErr w:type="spellEnd"/>
      <w:r>
        <w:t>.</w:t>
      </w:r>
    </w:p>
    <w:p w:rsidR="00583650" w:rsidRDefault="00583650">
      <w:pPr>
        <w:rPr>
          <w:sz w:val="24"/>
          <w:szCs w:val="24"/>
        </w:rPr>
      </w:pPr>
      <w:r>
        <w:br w:type="page"/>
      </w:r>
    </w:p>
    <w:p w:rsidR="00FA4D48" w:rsidRPr="00336F12" w:rsidRDefault="00583650" w:rsidP="00336F12">
      <w:pPr>
        <w:pStyle w:val="Corpodetexto"/>
        <w:spacing w:before="143" w:line="360" w:lineRule="auto"/>
        <w:ind w:right="118"/>
        <w:jc w:val="both"/>
        <w:rPr>
          <w:rFonts w:asciiTheme="minorHAnsi" w:hAnsiTheme="minorHAnsi"/>
          <w:b/>
          <w:color w:val="4BACC6" w:themeColor="accent5"/>
          <w:szCs w:val="22"/>
          <w:u w:val="single"/>
        </w:rPr>
      </w:pPr>
      <w:proofErr w:type="spellStart"/>
      <w:r w:rsidRPr="00336F12">
        <w:rPr>
          <w:rFonts w:asciiTheme="minorHAnsi" w:hAnsiTheme="minorHAnsi"/>
          <w:b/>
          <w:color w:val="4BACC6" w:themeColor="accent5"/>
          <w:szCs w:val="22"/>
          <w:u w:val="single"/>
        </w:rPr>
        <w:lastRenderedPageBreak/>
        <w:t>Resolução</w:t>
      </w:r>
      <w:proofErr w:type="spellEnd"/>
      <w:r w:rsidRPr="00336F12">
        <w:rPr>
          <w:rFonts w:asciiTheme="minorHAnsi" w:hAnsiTheme="minorHAnsi"/>
          <w:b/>
          <w:color w:val="4BACC6" w:themeColor="accent5"/>
          <w:szCs w:val="22"/>
          <w:u w:val="single"/>
        </w:rPr>
        <w:t>:</w:t>
      </w:r>
    </w:p>
    <w:p w:rsidR="00583650" w:rsidRPr="00C154C9" w:rsidRDefault="00583650" w:rsidP="00E7393A">
      <w:pPr>
        <w:pStyle w:val="Corpodetexto"/>
        <w:spacing w:before="143" w:line="360" w:lineRule="auto"/>
        <w:ind w:left="102" w:right="118" w:firstLine="465"/>
        <w:jc w:val="both"/>
        <w:rPr>
          <w:rFonts w:asciiTheme="minorHAnsi" w:hAnsiTheme="minorHAnsi"/>
          <w:color w:val="1F497D" w:themeColor="text2"/>
          <w:sz w:val="22"/>
          <w:szCs w:val="22"/>
        </w:rPr>
      </w:pPr>
      <w:r w:rsidRPr="00C154C9">
        <w:rPr>
          <w:rFonts w:asciiTheme="minorHAnsi" w:hAnsiTheme="minorHAnsi"/>
          <w:color w:val="1F497D" w:themeColor="text2"/>
          <w:sz w:val="22"/>
          <w:szCs w:val="22"/>
        </w:rPr>
        <w:t xml:space="preserve">Para resolver o </w:t>
      </w:r>
      <w:proofErr w:type="spellStart"/>
      <w:r w:rsidRPr="00C154C9">
        <w:rPr>
          <w:rFonts w:asciiTheme="minorHAnsi" w:hAnsiTheme="minorHAnsi"/>
          <w:color w:val="1F497D" w:themeColor="text2"/>
          <w:sz w:val="22"/>
          <w:szCs w:val="22"/>
        </w:rPr>
        <w:t>problema</w:t>
      </w:r>
      <w:proofErr w:type="spellEnd"/>
      <w:r w:rsidRPr="00C154C9">
        <w:rPr>
          <w:rFonts w:asciiTheme="minorHAnsi" w:hAnsiTheme="minorHAnsi"/>
          <w:color w:val="1F497D" w:themeColor="text2"/>
          <w:sz w:val="22"/>
          <w:szCs w:val="22"/>
        </w:rPr>
        <w:t xml:space="preserve">, </w:t>
      </w:r>
      <w:proofErr w:type="spellStart"/>
      <w:r w:rsidRPr="00C154C9">
        <w:rPr>
          <w:rFonts w:asciiTheme="minorHAnsi" w:hAnsiTheme="minorHAnsi"/>
          <w:color w:val="1F497D" w:themeColor="text2"/>
          <w:sz w:val="22"/>
          <w:szCs w:val="22"/>
        </w:rPr>
        <w:t>consideramos</w:t>
      </w:r>
      <w:proofErr w:type="spellEnd"/>
      <w:r w:rsidRPr="00C154C9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Pr="00C154C9">
        <w:rPr>
          <w:rFonts w:asciiTheme="minorHAnsi" w:hAnsiTheme="minorHAnsi"/>
          <w:color w:val="1F497D" w:themeColor="text2"/>
          <w:sz w:val="22"/>
          <w:szCs w:val="22"/>
        </w:rPr>
        <w:t>que</w:t>
      </w:r>
      <w:proofErr w:type="spellEnd"/>
      <w:r w:rsidRPr="00C154C9">
        <w:rPr>
          <w:rFonts w:asciiTheme="minorHAnsi" w:hAnsiTheme="minorHAnsi"/>
          <w:color w:val="1F497D" w:themeColor="text2"/>
          <w:sz w:val="22"/>
          <w:szCs w:val="22"/>
        </w:rPr>
        <w:t>:</w:t>
      </w:r>
    </w:p>
    <w:p w:rsidR="00583650" w:rsidRPr="00C154C9" w:rsidRDefault="00583650" w:rsidP="00E7393A">
      <w:pPr>
        <w:pStyle w:val="Corpodetexto"/>
        <w:numPr>
          <w:ilvl w:val="0"/>
          <w:numId w:val="3"/>
        </w:numPr>
        <w:tabs>
          <w:tab w:val="left" w:pos="284"/>
          <w:tab w:val="left" w:pos="567"/>
        </w:tabs>
        <w:spacing w:before="143" w:line="360" w:lineRule="auto"/>
        <w:ind w:left="0" w:right="118" w:firstLine="0"/>
        <w:jc w:val="both"/>
        <w:rPr>
          <w:rFonts w:asciiTheme="minorHAnsi" w:hAnsiTheme="minorHAnsi"/>
          <w:color w:val="1F497D" w:themeColor="text2"/>
          <w:sz w:val="22"/>
          <w:szCs w:val="22"/>
        </w:rPr>
      </w:pPr>
      <w:r w:rsidRPr="00C154C9">
        <w:rPr>
          <w:rFonts w:asciiTheme="minorHAnsi" w:hAnsiTheme="minorHAnsi"/>
          <w:color w:val="1F497D" w:themeColor="text2"/>
          <w:sz w:val="22"/>
          <w:szCs w:val="22"/>
        </w:rPr>
        <w:t xml:space="preserve">A </w:t>
      </w:r>
      <w:proofErr w:type="spellStart"/>
      <w:r w:rsidRPr="00C154C9">
        <w:rPr>
          <w:rFonts w:asciiTheme="minorHAnsi" w:hAnsiTheme="minorHAnsi"/>
          <w:color w:val="1F497D" w:themeColor="text2"/>
          <w:sz w:val="22"/>
          <w:szCs w:val="22"/>
        </w:rPr>
        <w:t>quantidade</w:t>
      </w:r>
      <w:proofErr w:type="spellEnd"/>
      <w:r w:rsidRPr="00C154C9">
        <w:rPr>
          <w:rFonts w:asciiTheme="minorHAnsi" w:hAnsiTheme="minorHAnsi"/>
          <w:color w:val="1F497D" w:themeColor="text2"/>
          <w:sz w:val="22"/>
          <w:szCs w:val="22"/>
        </w:rPr>
        <w:t xml:space="preserve"> de </w:t>
      </w:r>
      <w:proofErr w:type="spellStart"/>
      <w:r w:rsidRPr="00C154C9">
        <w:rPr>
          <w:rFonts w:asciiTheme="minorHAnsi" w:hAnsiTheme="minorHAnsi"/>
          <w:color w:val="1F497D" w:themeColor="text2"/>
          <w:sz w:val="22"/>
          <w:szCs w:val="22"/>
        </w:rPr>
        <w:t>vi</w:t>
      </w:r>
      <w:r w:rsidR="002C61FB">
        <w:rPr>
          <w:rFonts w:asciiTheme="minorHAnsi" w:hAnsiTheme="minorHAnsi"/>
          <w:color w:val="1F497D" w:themeColor="text2"/>
          <w:sz w:val="22"/>
          <w:szCs w:val="22"/>
        </w:rPr>
        <w:t>sitas</w:t>
      </w:r>
      <w:proofErr w:type="spellEnd"/>
      <w:r w:rsidR="002C61FB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2C61FB">
        <w:rPr>
          <w:rFonts w:asciiTheme="minorHAnsi" w:hAnsiTheme="minorHAnsi"/>
          <w:color w:val="1F497D" w:themeColor="text2"/>
          <w:sz w:val="22"/>
          <w:szCs w:val="22"/>
        </w:rPr>
        <w:t>em</w:t>
      </w:r>
      <w:proofErr w:type="spellEnd"/>
      <w:r w:rsidR="002C61FB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2C61FB">
        <w:rPr>
          <w:rFonts w:asciiTheme="minorHAnsi" w:hAnsiTheme="minorHAnsi"/>
          <w:color w:val="1F497D" w:themeColor="text2"/>
          <w:sz w:val="22"/>
          <w:szCs w:val="22"/>
        </w:rPr>
        <w:t>grupo</w:t>
      </w:r>
      <w:proofErr w:type="spellEnd"/>
      <w:r w:rsidR="002C61FB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2C61FB">
        <w:rPr>
          <w:rFonts w:asciiTheme="minorHAnsi" w:hAnsiTheme="minorHAnsi"/>
          <w:color w:val="1F497D" w:themeColor="text2"/>
          <w:sz w:val="22"/>
          <w:szCs w:val="22"/>
        </w:rPr>
        <w:t>diárias</w:t>
      </w:r>
      <w:proofErr w:type="spellEnd"/>
      <w:r w:rsidR="002C61FB">
        <w:rPr>
          <w:rFonts w:asciiTheme="minorHAnsi" w:hAnsiTheme="minorHAnsi"/>
          <w:color w:val="1F497D" w:themeColor="text2"/>
          <w:sz w:val="22"/>
          <w:szCs w:val="22"/>
        </w:rPr>
        <w:t xml:space="preserve"> segue</w:t>
      </w:r>
      <w:r w:rsidRPr="00C154C9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Pr="00C154C9">
        <w:rPr>
          <w:rFonts w:asciiTheme="minorHAnsi" w:hAnsiTheme="minorHAnsi"/>
          <w:color w:val="1F497D" w:themeColor="text2"/>
          <w:sz w:val="22"/>
          <w:szCs w:val="22"/>
        </w:rPr>
        <w:t>distribuição</w:t>
      </w:r>
      <w:proofErr w:type="spellEnd"/>
      <w:r w:rsidRPr="00C154C9">
        <w:rPr>
          <w:rFonts w:asciiTheme="minorHAnsi" w:hAnsiTheme="minorHAnsi"/>
          <w:color w:val="1F497D" w:themeColor="text2"/>
          <w:sz w:val="22"/>
          <w:szCs w:val="22"/>
        </w:rPr>
        <w:t xml:space="preserve"> Triangular (40, 120, 60)</w:t>
      </w:r>
    </w:p>
    <w:p w:rsidR="00583650" w:rsidRDefault="00C154C9" w:rsidP="00E7393A">
      <w:pPr>
        <w:pStyle w:val="Corpodetexto"/>
        <w:numPr>
          <w:ilvl w:val="0"/>
          <w:numId w:val="3"/>
        </w:numPr>
        <w:tabs>
          <w:tab w:val="left" w:pos="284"/>
          <w:tab w:val="left" w:pos="567"/>
        </w:tabs>
        <w:spacing w:before="143" w:line="360" w:lineRule="auto"/>
        <w:ind w:left="0" w:right="118" w:firstLine="0"/>
        <w:jc w:val="both"/>
        <w:rPr>
          <w:rFonts w:asciiTheme="minorHAnsi" w:hAnsiTheme="minorHAnsi"/>
          <w:color w:val="1F497D" w:themeColor="text2"/>
          <w:sz w:val="22"/>
          <w:szCs w:val="22"/>
        </w:rPr>
      </w:pPr>
      <w:r w:rsidRPr="00C154C9">
        <w:rPr>
          <w:rFonts w:asciiTheme="minorHAnsi" w:hAnsiTheme="minorHAnsi"/>
          <w:color w:val="1F497D" w:themeColor="text2"/>
          <w:sz w:val="22"/>
          <w:szCs w:val="22"/>
        </w:rPr>
        <w:t xml:space="preserve">O </w:t>
      </w:r>
      <w:proofErr w:type="spellStart"/>
      <w:r w:rsidRPr="00C154C9">
        <w:rPr>
          <w:rFonts w:asciiTheme="minorHAnsi" w:hAnsiTheme="minorHAnsi"/>
          <w:color w:val="1F497D" w:themeColor="text2"/>
          <w:sz w:val="22"/>
          <w:szCs w:val="22"/>
        </w:rPr>
        <w:t>gasto</w:t>
      </w:r>
      <w:proofErr w:type="spellEnd"/>
      <w:r w:rsidRPr="00C154C9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Pr="00C154C9">
        <w:rPr>
          <w:rFonts w:asciiTheme="minorHAnsi" w:hAnsiTheme="minorHAnsi"/>
          <w:color w:val="1F497D" w:themeColor="text2"/>
          <w:sz w:val="22"/>
          <w:szCs w:val="22"/>
        </w:rPr>
        <w:t>por</w:t>
      </w:r>
      <w:proofErr w:type="spellEnd"/>
      <w:r w:rsidRPr="00C154C9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Pr="00C154C9">
        <w:rPr>
          <w:rFonts w:asciiTheme="minorHAnsi" w:hAnsiTheme="minorHAnsi"/>
          <w:color w:val="1F497D" w:themeColor="text2"/>
          <w:sz w:val="22"/>
          <w:szCs w:val="22"/>
        </w:rPr>
        <w:t>grupo</w:t>
      </w:r>
      <w:proofErr w:type="spellEnd"/>
      <w:r w:rsidRPr="00C154C9">
        <w:rPr>
          <w:rFonts w:asciiTheme="minorHAnsi" w:hAnsiTheme="minorHAnsi"/>
          <w:color w:val="1F497D" w:themeColor="text2"/>
          <w:sz w:val="22"/>
          <w:szCs w:val="22"/>
        </w:rPr>
        <w:t xml:space="preserve"> de </w:t>
      </w:r>
      <w:proofErr w:type="spellStart"/>
      <w:r w:rsidRPr="00C154C9">
        <w:rPr>
          <w:rFonts w:asciiTheme="minorHAnsi" w:hAnsiTheme="minorHAnsi"/>
          <w:color w:val="1F497D" w:themeColor="text2"/>
          <w:sz w:val="22"/>
          <w:szCs w:val="22"/>
        </w:rPr>
        <w:t>client</w:t>
      </w:r>
      <w:r w:rsidR="002C61FB">
        <w:rPr>
          <w:rFonts w:asciiTheme="minorHAnsi" w:hAnsiTheme="minorHAnsi"/>
          <w:color w:val="1F497D" w:themeColor="text2"/>
          <w:sz w:val="22"/>
          <w:szCs w:val="22"/>
        </w:rPr>
        <w:t>es</w:t>
      </w:r>
      <w:proofErr w:type="spellEnd"/>
      <w:r w:rsidR="002C61FB">
        <w:rPr>
          <w:rFonts w:asciiTheme="minorHAnsi" w:hAnsiTheme="minorHAnsi"/>
          <w:color w:val="1F497D" w:themeColor="text2"/>
          <w:sz w:val="22"/>
          <w:szCs w:val="22"/>
        </w:rPr>
        <w:t xml:space="preserve"> segue</w:t>
      </w:r>
      <w:r w:rsidRPr="00C154C9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Pr="00C154C9">
        <w:rPr>
          <w:rFonts w:asciiTheme="minorHAnsi" w:hAnsiTheme="minorHAnsi"/>
          <w:color w:val="1F497D" w:themeColor="text2"/>
          <w:sz w:val="22"/>
          <w:szCs w:val="22"/>
        </w:rPr>
        <w:t>distribuição</w:t>
      </w:r>
      <w:proofErr w:type="spellEnd"/>
      <w:r w:rsidRPr="00C154C9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r>
        <w:rPr>
          <w:rFonts w:asciiTheme="minorHAnsi" w:hAnsiTheme="minorHAnsi"/>
          <w:color w:val="1F497D" w:themeColor="text2"/>
          <w:sz w:val="22"/>
          <w:szCs w:val="22"/>
        </w:rPr>
        <w:t>Triangular (90, 250, 130)</w:t>
      </w:r>
    </w:p>
    <w:p w:rsidR="002C61FB" w:rsidRDefault="00C154C9" w:rsidP="00E7393A">
      <w:pPr>
        <w:pStyle w:val="Corpodetexto"/>
        <w:numPr>
          <w:ilvl w:val="0"/>
          <w:numId w:val="3"/>
        </w:numPr>
        <w:tabs>
          <w:tab w:val="left" w:pos="284"/>
          <w:tab w:val="left" w:pos="567"/>
        </w:tabs>
        <w:spacing w:before="143" w:line="360" w:lineRule="auto"/>
        <w:ind w:left="0" w:right="118" w:firstLine="0"/>
        <w:jc w:val="both"/>
        <w:rPr>
          <w:rFonts w:asciiTheme="minorHAnsi" w:hAnsiTheme="minorHAnsi"/>
          <w:color w:val="1F497D" w:themeColor="text2"/>
          <w:sz w:val="22"/>
          <w:szCs w:val="22"/>
        </w:rPr>
      </w:pPr>
      <w:r w:rsidRPr="002C61FB">
        <w:rPr>
          <w:rFonts w:asciiTheme="minorHAnsi" w:hAnsiTheme="minorHAnsi"/>
          <w:color w:val="1F497D" w:themeColor="text2"/>
          <w:sz w:val="22"/>
          <w:szCs w:val="22"/>
        </w:rPr>
        <w:t xml:space="preserve">A </w:t>
      </w:r>
      <w:proofErr w:type="spellStart"/>
      <w:r w:rsidRPr="002C61FB">
        <w:rPr>
          <w:rFonts w:asciiTheme="minorHAnsi" w:hAnsiTheme="minorHAnsi"/>
          <w:color w:val="1F497D" w:themeColor="text2"/>
          <w:sz w:val="22"/>
          <w:szCs w:val="22"/>
        </w:rPr>
        <w:t>porcentagem</w:t>
      </w:r>
      <w:proofErr w:type="spellEnd"/>
      <w:r w:rsidRPr="002C61FB">
        <w:rPr>
          <w:rFonts w:asciiTheme="minorHAnsi" w:hAnsiTheme="minorHAnsi"/>
          <w:color w:val="1F497D" w:themeColor="text2"/>
          <w:sz w:val="22"/>
          <w:szCs w:val="22"/>
        </w:rPr>
        <w:t xml:space="preserve"> de </w:t>
      </w:r>
      <w:proofErr w:type="spellStart"/>
      <w:r w:rsidRPr="002C61FB">
        <w:rPr>
          <w:rFonts w:asciiTheme="minorHAnsi" w:hAnsiTheme="minorHAnsi"/>
          <w:color w:val="1F497D" w:themeColor="text2"/>
          <w:sz w:val="22"/>
          <w:szCs w:val="22"/>
        </w:rPr>
        <w:t>lucro</w:t>
      </w:r>
      <w:proofErr w:type="spellEnd"/>
      <w:r w:rsidR="002C61FB" w:rsidRPr="002C61FB">
        <w:rPr>
          <w:rFonts w:asciiTheme="minorHAnsi" w:hAnsiTheme="minorHAnsi"/>
          <w:color w:val="1F497D" w:themeColor="text2"/>
          <w:sz w:val="22"/>
          <w:szCs w:val="22"/>
        </w:rPr>
        <w:t xml:space="preserve"> de </w:t>
      </w:r>
      <w:proofErr w:type="spellStart"/>
      <w:r w:rsidR="002C61FB" w:rsidRPr="002C61FB">
        <w:rPr>
          <w:rFonts w:asciiTheme="minorHAnsi" w:hAnsiTheme="minorHAnsi"/>
          <w:color w:val="1F497D" w:themeColor="text2"/>
          <w:sz w:val="22"/>
          <w:szCs w:val="22"/>
        </w:rPr>
        <w:t>faturamento</w:t>
      </w:r>
      <w:proofErr w:type="spellEnd"/>
      <w:r w:rsidR="002C61FB" w:rsidRPr="002C61FB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2C61FB" w:rsidRPr="002C61FB">
        <w:rPr>
          <w:rFonts w:asciiTheme="minorHAnsi" w:hAnsiTheme="minorHAnsi"/>
          <w:color w:val="1F497D" w:themeColor="text2"/>
          <w:sz w:val="22"/>
          <w:szCs w:val="22"/>
        </w:rPr>
        <w:t>bruto</w:t>
      </w:r>
      <w:proofErr w:type="spellEnd"/>
      <w:r w:rsidR="002C61FB" w:rsidRPr="002C61FB">
        <w:rPr>
          <w:rFonts w:asciiTheme="minorHAnsi" w:hAnsiTheme="minorHAnsi"/>
          <w:color w:val="1F497D" w:themeColor="text2"/>
          <w:sz w:val="22"/>
          <w:szCs w:val="22"/>
        </w:rPr>
        <w:t xml:space="preserve"> segue </w:t>
      </w:r>
      <w:proofErr w:type="spellStart"/>
      <w:r w:rsidR="002C61FB" w:rsidRPr="002C61FB">
        <w:rPr>
          <w:rFonts w:asciiTheme="minorHAnsi" w:hAnsiTheme="minorHAnsi"/>
          <w:color w:val="1F497D" w:themeColor="text2"/>
          <w:sz w:val="22"/>
          <w:szCs w:val="22"/>
        </w:rPr>
        <w:t>distribuição</w:t>
      </w:r>
      <w:proofErr w:type="spellEnd"/>
      <w:r w:rsidR="002C61FB" w:rsidRPr="002C61FB">
        <w:rPr>
          <w:rFonts w:asciiTheme="minorHAnsi" w:hAnsiTheme="minorHAnsi"/>
          <w:color w:val="1F497D" w:themeColor="text2"/>
          <w:sz w:val="22"/>
          <w:szCs w:val="22"/>
        </w:rPr>
        <w:t xml:space="preserve"> Triangular (0.15, 0.30, 0.22)</w:t>
      </w:r>
    </w:p>
    <w:p w:rsidR="002C61FB" w:rsidRDefault="002C61FB" w:rsidP="00E7393A">
      <w:pPr>
        <w:pStyle w:val="Corpodetexto"/>
        <w:spacing w:before="143" w:line="360" w:lineRule="auto"/>
        <w:ind w:right="118" w:firstLine="465"/>
        <w:jc w:val="both"/>
        <w:rPr>
          <w:rFonts w:asciiTheme="minorHAnsi" w:hAnsiTheme="minorHAnsi"/>
          <w:color w:val="1F497D" w:themeColor="text2"/>
          <w:sz w:val="22"/>
          <w:szCs w:val="22"/>
        </w:rPr>
      </w:pP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Foram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feitas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3000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simulações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e,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em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cada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uma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foram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geradas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360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amostras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(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representando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um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ano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de 360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dias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) de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cada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uma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das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três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distribuições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acima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. O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faturamento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diário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foi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calculado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multiplicando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-se o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número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de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grupos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pelo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gasto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por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grupo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em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cada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dia. O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lucro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diário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foi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calculado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multiplicando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-se o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faturamento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diário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pela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porcentagem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de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lucro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. O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faturamento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anual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é a soma de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todos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os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faturamentos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diários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dos 360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dias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do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ano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assim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como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o </w:t>
      </w:r>
      <w:r w:rsidRPr="002C61FB">
        <w:rPr>
          <w:rFonts w:asciiTheme="minorHAnsi" w:hAnsiTheme="minorHAnsi"/>
          <w:color w:val="1F497D" w:themeColor="text2"/>
          <w:sz w:val="22"/>
          <w:szCs w:val="22"/>
          <w:lang w:val="pt-BR"/>
        </w:rPr>
        <w:t>lucro</w:t>
      </w:r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r w:rsidRPr="002C61FB">
        <w:rPr>
          <w:rFonts w:asciiTheme="minorHAnsi" w:hAnsiTheme="minorHAnsi"/>
          <w:color w:val="1F497D" w:themeColor="text2"/>
          <w:sz w:val="22"/>
          <w:szCs w:val="22"/>
          <w:lang w:val="pt-BR"/>
        </w:rPr>
        <w:t>anual</w:t>
      </w:r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r w:rsidR="00E7393A">
        <w:rPr>
          <w:rFonts w:asciiTheme="minorHAnsi" w:hAnsiTheme="minorHAnsi"/>
          <w:color w:val="1F497D" w:themeColor="text2"/>
          <w:sz w:val="22"/>
          <w:szCs w:val="22"/>
        </w:rPr>
        <w:t>é</w:t>
      </w:r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r w:rsidR="00E7393A">
        <w:rPr>
          <w:rFonts w:asciiTheme="minorHAnsi" w:hAnsiTheme="minorHAnsi"/>
          <w:color w:val="1F497D" w:themeColor="text2"/>
          <w:sz w:val="22"/>
          <w:szCs w:val="22"/>
        </w:rPr>
        <w:t xml:space="preserve">a soma de </w:t>
      </w:r>
      <w:proofErr w:type="spellStart"/>
      <w:r w:rsidR="00E7393A">
        <w:rPr>
          <w:rFonts w:asciiTheme="minorHAnsi" w:hAnsiTheme="minorHAnsi"/>
          <w:color w:val="1F497D" w:themeColor="text2"/>
          <w:sz w:val="22"/>
          <w:szCs w:val="22"/>
        </w:rPr>
        <w:t>todos</w:t>
      </w:r>
      <w:proofErr w:type="spellEnd"/>
      <w:r w:rsidR="00E7393A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E7393A">
        <w:rPr>
          <w:rFonts w:asciiTheme="minorHAnsi" w:hAnsiTheme="minorHAnsi"/>
          <w:color w:val="1F497D" w:themeColor="text2"/>
          <w:sz w:val="22"/>
          <w:szCs w:val="22"/>
        </w:rPr>
        <w:t>os</w:t>
      </w:r>
      <w:proofErr w:type="spellEnd"/>
      <w:r w:rsidR="00E7393A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E7393A">
        <w:rPr>
          <w:rFonts w:asciiTheme="minorHAnsi" w:hAnsiTheme="minorHAnsi"/>
          <w:color w:val="1F497D" w:themeColor="text2"/>
          <w:sz w:val="22"/>
          <w:szCs w:val="22"/>
        </w:rPr>
        <w:t>lucros</w:t>
      </w:r>
      <w:proofErr w:type="spellEnd"/>
      <w:r w:rsidR="00E7393A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E7393A">
        <w:rPr>
          <w:rFonts w:asciiTheme="minorHAnsi" w:hAnsiTheme="minorHAnsi"/>
          <w:color w:val="1F497D" w:themeColor="text2"/>
          <w:sz w:val="22"/>
          <w:szCs w:val="22"/>
        </w:rPr>
        <w:t>diários</w:t>
      </w:r>
      <w:proofErr w:type="spellEnd"/>
      <w:r w:rsidR="00E7393A">
        <w:rPr>
          <w:rFonts w:asciiTheme="minorHAnsi" w:hAnsiTheme="minorHAnsi"/>
          <w:color w:val="1F497D" w:themeColor="text2"/>
          <w:sz w:val="22"/>
          <w:szCs w:val="22"/>
        </w:rPr>
        <w:t xml:space="preserve">. </w:t>
      </w:r>
      <w:proofErr w:type="spellStart"/>
      <w:r w:rsidR="00E7393A">
        <w:rPr>
          <w:rFonts w:asciiTheme="minorHAnsi" w:hAnsiTheme="minorHAnsi"/>
          <w:color w:val="1F497D" w:themeColor="text2"/>
          <w:sz w:val="22"/>
          <w:szCs w:val="22"/>
        </w:rPr>
        <w:t>Ao</w:t>
      </w:r>
      <w:proofErr w:type="spellEnd"/>
      <w:r w:rsidR="00E7393A">
        <w:rPr>
          <w:rFonts w:asciiTheme="minorHAnsi" w:hAnsiTheme="minorHAnsi"/>
          <w:color w:val="1F497D" w:themeColor="text2"/>
          <w:sz w:val="22"/>
          <w:szCs w:val="22"/>
        </w:rPr>
        <w:t xml:space="preserve"> final, </w:t>
      </w:r>
      <w:proofErr w:type="spellStart"/>
      <w:r w:rsidR="00E7393A">
        <w:rPr>
          <w:rFonts w:asciiTheme="minorHAnsi" w:hAnsiTheme="minorHAnsi"/>
          <w:color w:val="1F497D" w:themeColor="text2"/>
          <w:sz w:val="22"/>
          <w:szCs w:val="22"/>
        </w:rPr>
        <w:t>tínhamos</w:t>
      </w:r>
      <w:proofErr w:type="spellEnd"/>
      <w:r w:rsidR="00E7393A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E7393A">
        <w:rPr>
          <w:rFonts w:asciiTheme="minorHAnsi" w:hAnsiTheme="minorHAnsi"/>
          <w:color w:val="1F497D" w:themeColor="text2"/>
          <w:sz w:val="22"/>
          <w:szCs w:val="22"/>
        </w:rPr>
        <w:t>uma</w:t>
      </w:r>
      <w:proofErr w:type="spellEnd"/>
      <w:r w:rsidR="00E7393A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E7393A">
        <w:rPr>
          <w:rFonts w:asciiTheme="minorHAnsi" w:hAnsiTheme="minorHAnsi"/>
          <w:color w:val="1F497D" w:themeColor="text2"/>
          <w:sz w:val="22"/>
          <w:szCs w:val="22"/>
        </w:rPr>
        <w:t>amostra</w:t>
      </w:r>
      <w:proofErr w:type="spellEnd"/>
      <w:r w:rsidR="00E7393A">
        <w:rPr>
          <w:rFonts w:asciiTheme="minorHAnsi" w:hAnsiTheme="minorHAnsi"/>
          <w:color w:val="1F497D" w:themeColor="text2"/>
          <w:sz w:val="22"/>
          <w:szCs w:val="22"/>
        </w:rPr>
        <w:t xml:space="preserve"> com 3000 </w:t>
      </w:r>
      <w:proofErr w:type="spellStart"/>
      <w:r w:rsidR="00E7393A">
        <w:rPr>
          <w:rFonts w:asciiTheme="minorHAnsi" w:hAnsiTheme="minorHAnsi"/>
          <w:color w:val="1F497D" w:themeColor="text2"/>
          <w:sz w:val="22"/>
          <w:szCs w:val="22"/>
        </w:rPr>
        <w:t>faturamentos</w:t>
      </w:r>
      <w:proofErr w:type="spellEnd"/>
      <w:r w:rsidR="00E7393A">
        <w:rPr>
          <w:rFonts w:asciiTheme="minorHAnsi" w:hAnsiTheme="minorHAnsi"/>
          <w:color w:val="1F497D" w:themeColor="text2"/>
          <w:sz w:val="22"/>
          <w:szCs w:val="22"/>
        </w:rPr>
        <w:t xml:space="preserve"> e </w:t>
      </w:r>
      <w:proofErr w:type="spellStart"/>
      <w:r w:rsidR="00E7393A">
        <w:rPr>
          <w:rFonts w:asciiTheme="minorHAnsi" w:hAnsiTheme="minorHAnsi"/>
          <w:color w:val="1F497D" w:themeColor="text2"/>
          <w:sz w:val="22"/>
          <w:szCs w:val="22"/>
        </w:rPr>
        <w:t>lucros</w:t>
      </w:r>
      <w:proofErr w:type="spellEnd"/>
      <w:r w:rsidR="00E7393A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E7393A">
        <w:rPr>
          <w:rFonts w:asciiTheme="minorHAnsi" w:hAnsiTheme="minorHAnsi"/>
          <w:color w:val="1F497D" w:themeColor="text2"/>
          <w:sz w:val="22"/>
          <w:szCs w:val="22"/>
        </w:rPr>
        <w:t>anuais</w:t>
      </w:r>
      <w:proofErr w:type="spellEnd"/>
      <w:r w:rsidR="00E7393A">
        <w:rPr>
          <w:rFonts w:asciiTheme="minorHAnsi" w:hAnsiTheme="minorHAnsi"/>
          <w:color w:val="1F497D" w:themeColor="text2"/>
          <w:sz w:val="22"/>
          <w:szCs w:val="22"/>
        </w:rPr>
        <w:t>.</w:t>
      </w:r>
    </w:p>
    <w:p w:rsidR="00E7393A" w:rsidRDefault="00E7393A" w:rsidP="00E7393A">
      <w:pPr>
        <w:pStyle w:val="Corpodetexto"/>
        <w:spacing w:before="143" w:line="360" w:lineRule="auto"/>
        <w:ind w:right="118" w:firstLine="465"/>
        <w:jc w:val="both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color w:val="1F497D" w:themeColor="text2"/>
          <w:sz w:val="22"/>
          <w:szCs w:val="22"/>
        </w:rPr>
        <w:t xml:space="preserve">Para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determinar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a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viabilidade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econômica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do novo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restaurante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,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foram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feitos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ED7725">
        <w:rPr>
          <w:rFonts w:asciiTheme="minorHAnsi" w:hAnsiTheme="minorHAnsi"/>
          <w:color w:val="1F497D" w:themeColor="text2"/>
          <w:sz w:val="22"/>
          <w:szCs w:val="22"/>
        </w:rPr>
        <w:t>histogramas</w:t>
      </w:r>
      <w:proofErr w:type="spellEnd"/>
      <w:r w:rsidR="00ED7725">
        <w:rPr>
          <w:rFonts w:asciiTheme="minorHAnsi" w:hAnsiTheme="minorHAnsi"/>
          <w:color w:val="1F497D" w:themeColor="text2"/>
          <w:sz w:val="22"/>
          <w:szCs w:val="22"/>
        </w:rPr>
        <w:t xml:space="preserve"> e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gráficos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de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percentis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para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demonstrar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qa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distribuição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do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faturamento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e do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lucro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anuais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.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Também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foi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calculada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a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porcentagem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de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lucro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anual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sobre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o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faturamento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(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lucro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÷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faturamento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>)</w:t>
      </w:r>
      <w:r w:rsidR="00992987">
        <w:rPr>
          <w:rFonts w:asciiTheme="minorHAnsi" w:hAnsiTheme="minorHAnsi"/>
          <w:color w:val="1F497D" w:themeColor="text2"/>
          <w:sz w:val="22"/>
          <w:szCs w:val="22"/>
        </w:rPr>
        <w:t>.</w:t>
      </w:r>
    </w:p>
    <w:p w:rsidR="00ED7725" w:rsidRDefault="00ED7725" w:rsidP="00ED7725">
      <w:pPr>
        <w:pStyle w:val="Corpodetexto"/>
        <w:spacing w:before="143" w:line="360" w:lineRule="auto"/>
        <w:ind w:right="118" w:firstLine="465"/>
        <w:jc w:val="both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noProof/>
          <w:color w:val="1F497D" w:themeColor="text2"/>
          <w:sz w:val="22"/>
          <w:szCs w:val="22"/>
          <w:lang w:val="pt-BR"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-644525</wp:posOffset>
            </wp:positionH>
            <wp:positionV relativeFrom="paragraph">
              <wp:posOffset>1383030</wp:posOffset>
            </wp:positionV>
            <wp:extent cx="7007860" cy="2711450"/>
            <wp:effectExtent l="19050" t="0" r="2540" b="0"/>
            <wp:wrapThrough wrapText="bothSides">
              <wp:wrapPolygon edited="0">
                <wp:start x="-59" y="0"/>
                <wp:lineTo x="-59" y="21398"/>
                <wp:lineTo x="21608" y="21398"/>
                <wp:lineTo x="21608" y="0"/>
                <wp:lineTo x="-59" y="0"/>
              </wp:wrapPolygon>
            </wp:wrapThrough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86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noProof/>
          <w:color w:val="1F497D" w:themeColor="text2"/>
          <w:sz w:val="22"/>
          <w:szCs w:val="22"/>
          <w:lang w:val="pt-BR" w:eastAsia="pt-BR"/>
        </w:rPr>
        <w:t>Analisando os histogramas de cada distribuição, e usando o Teorema Central do Limite, pode-se dizer que as simulações das três medidas seguem distribuição Normal. O faturamento anual tem média de CN$4,1 milhões e desvio-padrão de CN$70,1 mil, o lucro anual tem média de CN$924 mil e desvio-padrão de CN$17,2 mil. A porcentagem de lucro anual sobre o faturamento tem média de 22,3% e desvio-padrão de 0,16%.</w:t>
      </w:r>
    </w:p>
    <w:p w:rsidR="00ED7725" w:rsidRDefault="00ED7725" w:rsidP="00E7393A">
      <w:pPr>
        <w:pStyle w:val="Corpodetexto"/>
        <w:spacing w:before="143" w:line="360" w:lineRule="auto"/>
        <w:ind w:right="118" w:firstLine="465"/>
        <w:jc w:val="both"/>
        <w:rPr>
          <w:rFonts w:asciiTheme="minorHAnsi" w:hAnsiTheme="minorHAnsi"/>
          <w:color w:val="1F497D" w:themeColor="text2"/>
          <w:sz w:val="22"/>
          <w:szCs w:val="22"/>
        </w:rPr>
      </w:pPr>
    </w:p>
    <w:p w:rsidR="00992987" w:rsidRDefault="00DD63F4" w:rsidP="00E7393A">
      <w:pPr>
        <w:pStyle w:val="Corpodetexto"/>
        <w:spacing w:before="143" w:line="360" w:lineRule="auto"/>
        <w:ind w:right="118" w:firstLine="465"/>
        <w:jc w:val="both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noProof/>
          <w:color w:val="1F497D" w:themeColor="text2"/>
          <w:sz w:val="22"/>
          <w:szCs w:val="22"/>
          <w:lang w:val="pt-BR" w:eastAsia="pt-B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67310</wp:posOffset>
            </wp:positionH>
            <wp:positionV relativeFrom="paragraph">
              <wp:posOffset>1193165</wp:posOffset>
            </wp:positionV>
            <wp:extent cx="5748020" cy="3540760"/>
            <wp:effectExtent l="19050" t="0" r="5080" b="0"/>
            <wp:wrapThrough wrapText="bothSides">
              <wp:wrapPolygon edited="0">
                <wp:start x="-72" y="0"/>
                <wp:lineTo x="-72" y="21499"/>
                <wp:lineTo x="21619" y="21499"/>
                <wp:lineTo x="21619" y="0"/>
                <wp:lineTo x="-72" y="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4408" b="3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2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Os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gráficos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abaixo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mostram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que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o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faturamento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anual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do novo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restaurante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deve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ficar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entre CN$3,8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milhões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e CN$4,2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milhões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em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85% dos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casos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,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assim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como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o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lucro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anual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deve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992987">
        <w:rPr>
          <w:rFonts w:asciiTheme="minorHAnsi" w:hAnsiTheme="minorHAnsi"/>
          <w:color w:val="1F497D" w:themeColor="text2"/>
          <w:sz w:val="22"/>
          <w:szCs w:val="22"/>
        </w:rPr>
        <w:t>ficar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 xml:space="preserve"> entre CN$ 869 mil e CN$941 mil</w:t>
      </w:r>
      <w:r>
        <w:rPr>
          <w:rFonts w:asciiTheme="minorHAnsi" w:hAnsiTheme="minorHAnsi"/>
          <w:color w:val="1F497D" w:themeColor="text2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podendo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chegar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respectivamente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a CN$4,3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milhões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e CN$982 mil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nos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demais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casos</w:t>
      </w:r>
      <w:proofErr w:type="spellEnd"/>
      <w:r w:rsidR="00992987">
        <w:rPr>
          <w:rFonts w:asciiTheme="minorHAnsi" w:hAnsiTheme="minorHAnsi"/>
          <w:color w:val="1F497D" w:themeColor="text2"/>
          <w:sz w:val="22"/>
          <w:szCs w:val="22"/>
        </w:rPr>
        <w:t>.</w:t>
      </w:r>
    </w:p>
    <w:p w:rsidR="00ED7725" w:rsidRDefault="00ED7725" w:rsidP="00E7393A">
      <w:pPr>
        <w:pStyle w:val="Corpodetexto"/>
        <w:spacing w:before="143" w:line="360" w:lineRule="auto"/>
        <w:ind w:right="118" w:firstLine="465"/>
        <w:jc w:val="both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noProof/>
          <w:color w:val="1F497D" w:themeColor="text2"/>
          <w:sz w:val="22"/>
          <w:szCs w:val="22"/>
          <w:lang w:val="pt-BR"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3943985</wp:posOffset>
            </wp:positionV>
            <wp:extent cx="5751195" cy="3556635"/>
            <wp:effectExtent l="19050" t="0" r="1905" b="0"/>
            <wp:wrapThrough wrapText="bothSides">
              <wp:wrapPolygon edited="0">
                <wp:start x="-72" y="0"/>
                <wp:lineTo x="-72" y="21519"/>
                <wp:lineTo x="21607" y="21519"/>
                <wp:lineTo x="21607" y="0"/>
                <wp:lineTo x="-72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3797" b="4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55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6F12" w:rsidRDefault="00FD2E84" w:rsidP="00336F12">
      <w:pPr>
        <w:pStyle w:val="Corpodetexto"/>
        <w:spacing w:before="143" w:line="360" w:lineRule="auto"/>
        <w:ind w:right="118" w:firstLine="465"/>
        <w:jc w:val="both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color w:val="1F497D" w:themeColor="text2"/>
          <w:sz w:val="22"/>
          <w:szCs w:val="22"/>
        </w:rPr>
        <w:t xml:space="preserve">De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acordo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com o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gráfico</w:t>
      </w:r>
      <w:proofErr w:type="spellEnd"/>
      <w:r w:rsidR="00DD63F4">
        <w:rPr>
          <w:rFonts w:asciiTheme="minorHAnsi" w:hAnsiTheme="minorHAnsi"/>
          <w:color w:val="1F497D" w:themeColor="text2"/>
          <w:sz w:val="22"/>
          <w:szCs w:val="22"/>
        </w:rPr>
        <w:t xml:space="preserve"> das </w:t>
      </w:r>
      <w:proofErr w:type="spellStart"/>
      <w:r w:rsidR="00DD63F4">
        <w:rPr>
          <w:rFonts w:asciiTheme="minorHAnsi" w:hAnsiTheme="minorHAnsi"/>
          <w:color w:val="1F497D" w:themeColor="text2"/>
          <w:sz w:val="22"/>
          <w:szCs w:val="22"/>
        </w:rPr>
        <w:t>porcentagens</w:t>
      </w:r>
      <w:proofErr w:type="spellEnd"/>
      <w:r w:rsidR="00DD63F4">
        <w:rPr>
          <w:rFonts w:asciiTheme="minorHAnsi" w:hAnsiTheme="minorHAnsi"/>
          <w:color w:val="1F497D" w:themeColor="text2"/>
          <w:sz w:val="22"/>
          <w:szCs w:val="22"/>
        </w:rPr>
        <w:t xml:space="preserve"> de </w:t>
      </w:r>
      <w:proofErr w:type="spellStart"/>
      <w:r w:rsidR="00DD63F4">
        <w:rPr>
          <w:rFonts w:asciiTheme="minorHAnsi" w:hAnsiTheme="minorHAnsi"/>
          <w:color w:val="1F497D" w:themeColor="text2"/>
          <w:sz w:val="22"/>
          <w:szCs w:val="22"/>
        </w:rPr>
        <w:t>lucro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sabe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-se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que</w:t>
      </w:r>
      <w:proofErr w:type="spellEnd"/>
      <w:r w:rsidR="00336F12">
        <w:rPr>
          <w:rFonts w:asciiTheme="minorHAnsi" w:hAnsiTheme="minorHAnsi"/>
          <w:color w:val="1F497D" w:themeColor="text2"/>
          <w:sz w:val="22"/>
          <w:szCs w:val="22"/>
        </w:rPr>
        <w:t xml:space="preserve">, </w:t>
      </w:r>
      <w:proofErr w:type="spellStart"/>
      <w:r w:rsidR="00336F12">
        <w:rPr>
          <w:rFonts w:asciiTheme="minorHAnsi" w:hAnsiTheme="minorHAnsi"/>
          <w:color w:val="1F497D" w:themeColor="text2"/>
          <w:sz w:val="22"/>
          <w:szCs w:val="22"/>
        </w:rPr>
        <w:t>em</w:t>
      </w:r>
      <w:proofErr w:type="spellEnd"/>
      <w:r w:rsidR="00336F12">
        <w:rPr>
          <w:rFonts w:asciiTheme="minorHAnsi" w:hAnsiTheme="minorHAnsi"/>
          <w:color w:val="1F497D" w:themeColor="text2"/>
          <w:sz w:val="22"/>
          <w:szCs w:val="22"/>
        </w:rPr>
        <w:t xml:space="preserve"> 85% dos </w:t>
      </w:r>
      <w:proofErr w:type="spellStart"/>
      <w:r w:rsidR="00336F12">
        <w:rPr>
          <w:rFonts w:asciiTheme="minorHAnsi" w:hAnsiTheme="minorHAnsi"/>
          <w:color w:val="1F497D" w:themeColor="text2"/>
          <w:sz w:val="22"/>
          <w:szCs w:val="22"/>
        </w:rPr>
        <w:t>casos</w:t>
      </w:r>
      <w:proofErr w:type="spellEnd"/>
      <w:r w:rsidR="00336F12">
        <w:rPr>
          <w:rFonts w:asciiTheme="minorHAnsi" w:hAnsiTheme="minorHAnsi"/>
          <w:color w:val="1F497D" w:themeColor="text2"/>
          <w:sz w:val="22"/>
          <w:szCs w:val="22"/>
        </w:rPr>
        <w:t>, o</w:t>
      </w:r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lucro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anual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corresponde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a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algo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entre </w:t>
      </w:r>
      <w:r w:rsidR="00336F12">
        <w:rPr>
          <w:rFonts w:asciiTheme="minorHAnsi" w:hAnsiTheme="minorHAnsi"/>
          <w:color w:val="1F497D" w:themeColor="text2"/>
          <w:sz w:val="22"/>
          <w:szCs w:val="22"/>
        </w:rPr>
        <w:t xml:space="preserve">21,8% e </w:t>
      </w:r>
      <w:r>
        <w:rPr>
          <w:rFonts w:asciiTheme="minorHAnsi" w:hAnsiTheme="minorHAnsi"/>
          <w:color w:val="1F497D" w:themeColor="text2"/>
          <w:sz w:val="22"/>
          <w:szCs w:val="22"/>
        </w:rPr>
        <w:t xml:space="preserve">22,5% do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faturamento</w:t>
      </w:r>
      <w:proofErr w:type="spellEnd"/>
      <w:r w:rsidR="00DD63F4">
        <w:rPr>
          <w:rFonts w:asciiTheme="minorHAnsi" w:hAnsiTheme="minorHAnsi"/>
          <w:color w:val="1F497D" w:themeColor="text2"/>
          <w:sz w:val="22"/>
          <w:szCs w:val="22"/>
        </w:rPr>
        <w:t xml:space="preserve">, </w:t>
      </w:r>
      <w:proofErr w:type="spellStart"/>
      <w:r w:rsidR="00DD63F4">
        <w:rPr>
          <w:rFonts w:asciiTheme="minorHAnsi" w:hAnsiTheme="minorHAnsi"/>
          <w:color w:val="1F497D" w:themeColor="text2"/>
          <w:sz w:val="22"/>
          <w:szCs w:val="22"/>
        </w:rPr>
        <w:t>podendo</w:t>
      </w:r>
      <w:proofErr w:type="spellEnd"/>
      <w:r w:rsidR="00DD63F4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DD63F4">
        <w:rPr>
          <w:rFonts w:asciiTheme="minorHAnsi" w:hAnsiTheme="minorHAnsi"/>
          <w:color w:val="1F497D" w:themeColor="text2"/>
          <w:sz w:val="22"/>
          <w:szCs w:val="22"/>
        </w:rPr>
        <w:t>chegar</w:t>
      </w:r>
      <w:proofErr w:type="spellEnd"/>
      <w:r w:rsidR="00DD63F4">
        <w:rPr>
          <w:rFonts w:asciiTheme="minorHAnsi" w:hAnsiTheme="minorHAnsi"/>
          <w:color w:val="1F497D" w:themeColor="text2"/>
          <w:sz w:val="22"/>
          <w:szCs w:val="22"/>
        </w:rPr>
        <w:t xml:space="preserve"> a 23% </w:t>
      </w:r>
      <w:proofErr w:type="spellStart"/>
      <w:r w:rsidR="00DD63F4">
        <w:rPr>
          <w:rFonts w:asciiTheme="minorHAnsi" w:hAnsiTheme="minorHAnsi"/>
          <w:color w:val="1F497D" w:themeColor="text2"/>
          <w:sz w:val="22"/>
          <w:szCs w:val="22"/>
        </w:rPr>
        <w:t>nos</w:t>
      </w:r>
      <w:proofErr w:type="spellEnd"/>
      <w:r w:rsidR="00DD63F4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DD63F4">
        <w:rPr>
          <w:rFonts w:asciiTheme="minorHAnsi" w:hAnsiTheme="minorHAnsi"/>
          <w:color w:val="1F497D" w:themeColor="text2"/>
          <w:sz w:val="22"/>
          <w:szCs w:val="22"/>
        </w:rPr>
        <w:t>outros</w:t>
      </w:r>
      <w:proofErr w:type="spellEnd"/>
      <w:r w:rsidR="00DD63F4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DD63F4">
        <w:rPr>
          <w:rFonts w:asciiTheme="minorHAnsi" w:hAnsiTheme="minorHAnsi"/>
          <w:color w:val="1F497D" w:themeColor="text2"/>
          <w:sz w:val="22"/>
          <w:szCs w:val="22"/>
        </w:rPr>
        <w:t>casos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.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Visto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que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este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 é o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lucro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sobre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 o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faturamento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bruto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,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sem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 o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desconto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 de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impostos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, o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lucro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 real do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restaurante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deve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 ser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bem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 w:rsidR="00D71EE8">
        <w:rPr>
          <w:rFonts w:asciiTheme="minorHAnsi" w:hAnsiTheme="minorHAnsi"/>
          <w:color w:val="1F497D" w:themeColor="text2"/>
          <w:sz w:val="22"/>
          <w:szCs w:val="22"/>
        </w:rPr>
        <w:t>abaixo</w:t>
      </w:r>
      <w:proofErr w:type="spellEnd"/>
      <w:r w:rsidR="00D71EE8">
        <w:rPr>
          <w:rFonts w:asciiTheme="minorHAnsi" w:hAnsiTheme="minorHAnsi"/>
          <w:color w:val="1F497D" w:themeColor="text2"/>
          <w:sz w:val="22"/>
          <w:szCs w:val="22"/>
        </w:rPr>
        <w:t xml:space="preserve"> disso.</w:t>
      </w:r>
    </w:p>
    <w:p w:rsidR="005A4C37" w:rsidRDefault="00ED7725" w:rsidP="00336F12">
      <w:pPr>
        <w:pStyle w:val="Corpodetexto"/>
        <w:spacing w:before="143" w:line="360" w:lineRule="auto"/>
        <w:ind w:right="118" w:firstLine="465"/>
        <w:jc w:val="both"/>
        <w:rPr>
          <w:rFonts w:asciiTheme="minorHAnsi" w:hAnsiTheme="minorHAnsi"/>
          <w:color w:val="1F497D" w:themeColor="text2"/>
          <w:sz w:val="22"/>
          <w:szCs w:val="22"/>
        </w:rPr>
      </w:pPr>
      <w:r>
        <w:rPr>
          <w:rFonts w:asciiTheme="minorHAnsi" w:hAnsiTheme="minorHAnsi"/>
          <w:noProof/>
          <w:color w:val="1F497D" w:themeColor="text2"/>
          <w:sz w:val="22"/>
          <w:szCs w:val="22"/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154940</wp:posOffset>
            </wp:positionV>
            <wp:extent cx="5741670" cy="3556635"/>
            <wp:effectExtent l="19050" t="0" r="0" b="0"/>
            <wp:wrapThrough wrapText="bothSides">
              <wp:wrapPolygon edited="0">
                <wp:start x="-72" y="0"/>
                <wp:lineTo x="-72" y="21519"/>
                <wp:lineTo x="21571" y="21519"/>
                <wp:lineTo x="21571" y="0"/>
                <wp:lineTo x="-72" y="0"/>
              </wp:wrapPolygon>
            </wp:wrapThrough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042" b="3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55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63F4" w:rsidRPr="002C61FB" w:rsidRDefault="00D71EE8" w:rsidP="00336F12">
      <w:pPr>
        <w:pStyle w:val="Corpodetexto"/>
        <w:spacing w:before="143" w:line="360" w:lineRule="auto"/>
        <w:ind w:right="118" w:firstLine="465"/>
        <w:jc w:val="both"/>
        <w:rPr>
          <w:rFonts w:asciiTheme="minorHAnsi" w:hAnsiTheme="minorHAnsi"/>
          <w:color w:val="1F497D" w:themeColor="text2"/>
          <w:sz w:val="22"/>
          <w:szCs w:val="22"/>
        </w:rPr>
      </w:pP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Através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deste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trabalho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pudemos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fornecer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alguns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meios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para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que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o </w:t>
      </w:r>
      <w:r w:rsidRPr="00C422B9">
        <w:rPr>
          <w:rFonts w:asciiTheme="minorHAnsi" w:hAnsiTheme="minorHAnsi"/>
          <w:i/>
          <w:color w:val="1F497D" w:themeColor="text2"/>
          <w:sz w:val="22"/>
          <w:szCs w:val="22"/>
        </w:rPr>
        <w:t>Chef</w:t>
      </w:r>
      <w:r>
        <w:rPr>
          <w:rFonts w:asciiTheme="minorHAnsi" w:hAnsiTheme="minorHAnsi"/>
          <w:color w:val="1F497D" w:themeColor="text2"/>
          <w:sz w:val="22"/>
          <w:szCs w:val="22"/>
        </w:rPr>
        <w:t xml:space="preserve"> Roger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possa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avaliar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a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possibilidade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de um novo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empreendimento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.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Acreditamos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que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com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os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valores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estimados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é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possível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concluir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se o novo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restaurante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é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viável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e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qual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será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sua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expectativa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 xml:space="preserve"> de </w:t>
      </w:r>
      <w:proofErr w:type="spellStart"/>
      <w:r>
        <w:rPr>
          <w:rFonts w:asciiTheme="minorHAnsi" w:hAnsiTheme="minorHAnsi"/>
          <w:color w:val="1F497D" w:themeColor="text2"/>
          <w:sz w:val="22"/>
          <w:szCs w:val="22"/>
        </w:rPr>
        <w:t>rentabilidade</w:t>
      </w:r>
      <w:proofErr w:type="spellEnd"/>
      <w:r>
        <w:rPr>
          <w:rFonts w:asciiTheme="minorHAnsi" w:hAnsiTheme="minorHAnsi"/>
          <w:color w:val="1F497D" w:themeColor="text2"/>
          <w:sz w:val="22"/>
          <w:szCs w:val="22"/>
        </w:rPr>
        <w:t>.</w:t>
      </w:r>
    </w:p>
    <w:sectPr w:rsidR="00DD63F4" w:rsidRPr="002C61FB" w:rsidSect="00FD2E84">
      <w:type w:val="continuous"/>
      <w:pgSz w:w="12240" w:h="15840"/>
      <w:pgMar w:top="709" w:right="1580" w:bottom="709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16F123D"/>
    <w:multiLevelType w:val="hybridMultilevel"/>
    <w:tmpl w:val="A1549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91664"/>
    <w:multiLevelType w:val="hybridMultilevel"/>
    <w:tmpl w:val="54A4894C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A4D48"/>
    <w:rsid w:val="000A29AC"/>
    <w:rsid w:val="00146A64"/>
    <w:rsid w:val="002C61FB"/>
    <w:rsid w:val="00336F12"/>
    <w:rsid w:val="00484CD9"/>
    <w:rsid w:val="00583650"/>
    <w:rsid w:val="00592B2D"/>
    <w:rsid w:val="005A4C37"/>
    <w:rsid w:val="00992987"/>
    <w:rsid w:val="009E54E2"/>
    <w:rsid w:val="00C154C9"/>
    <w:rsid w:val="00C422B9"/>
    <w:rsid w:val="00D71EE8"/>
    <w:rsid w:val="00DB484C"/>
    <w:rsid w:val="00DD63F4"/>
    <w:rsid w:val="00E7393A"/>
    <w:rsid w:val="00ED7725"/>
    <w:rsid w:val="00FA4D48"/>
    <w:rsid w:val="00FD2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4D48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A4D4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FA4D48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FA4D48"/>
    <w:pPr>
      <w:ind w:left="102"/>
      <w:jc w:val="both"/>
      <w:outlineLvl w:val="1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FA4D48"/>
  </w:style>
  <w:style w:type="paragraph" w:customStyle="1" w:styleId="TableParagraph">
    <w:name w:val="Table Paragraph"/>
    <w:basedOn w:val="Normal"/>
    <w:uiPriority w:val="1"/>
    <w:qFormat/>
    <w:rsid w:val="00FA4D48"/>
  </w:style>
  <w:style w:type="paragraph" w:customStyle="1" w:styleId="CharCharCharChar">
    <w:name w:val="Char Char Char Char"/>
    <w:basedOn w:val="Normal"/>
    <w:rsid w:val="00583650"/>
    <w:pPr>
      <w:widowControl/>
      <w:spacing w:after="80" w:line="240" w:lineRule="exact"/>
    </w:pPr>
    <w:rPr>
      <w:rFonts w:ascii="Verdana" w:hAnsi="Verdan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E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E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MBI</vt:lpstr>
    </vt:vector>
  </TitlesOfParts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MBI</dc:title>
  <dc:creator>Rekfavre</dc:creator>
  <cp:lastModifiedBy>Stella Cipriano Queiroz</cp:lastModifiedBy>
  <cp:revision>2</cp:revision>
  <dcterms:created xsi:type="dcterms:W3CDTF">2016-07-26T21:46:00Z</dcterms:created>
  <dcterms:modified xsi:type="dcterms:W3CDTF">2016-07-26T21:46:00Z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2016-07-26T00:00:00Z</vt:filetime>
  </property>
</Properties>
</file>