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2A9" w:rsidRDefault="008602A9">
      <w:pPr>
        <w:pStyle w:val="Title"/>
        <w:ind w:right="0"/>
        <w:rPr>
          <w:sz w:val="28"/>
          <w:szCs w:val="28"/>
        </w:rPr>
      </w:pPr>
      <w:r w:rsidRPr="001852DB">
        <w:rPr>
          <w:sz w:val="28"/>
          <w:szCs w:val="28"/>
        </w:rPr>
        <w:t>20</w:t>
      </w:r>
      <w:r w:rsidR="008354FF">
        <w:rPr>
          <w:sz w:val="28"/>
          <w:szCs w:val="28"/>
        </w:rPr>
        <w:t>1</w:t>
      </w:r>
      <w:r w:rsidR="00C737C2">
        <w:rPr>
          <w:sz w:val="28"/>
          <w:szCs w:val="28"/>
        </w:rPr>
        <w:t>5</w:t>
      </w:r>
      <w:r w:rsidRPr="001852DB">
        <w:rPr>
          <w:sz w:val="28"/>
          <w:szCs w:val="28"/>
        </w:rPr>
        <w:t xml:space="preserve"> </w:t>
      </w:r>
      <w:r w:rsidR="004574A7">
        <w:rPr>
          <w:sz w:val="28"/>
          <w:szCs w:val="28"/>
        </w:rPr>
        <w:t>ADF&amp;G St. Matthew survey</w:t>
      </w:r>
      <w:r w:rsidRPr="001852DB">
        <w:rPr>
          <w:sz w:val="28"/>
          <w:szCs w:val="28"/>
        </w:rPr>
        <w:t xml:space="preserve">: </w:t>
      </w:r>
      <w:proofErr w:type="spellStart"/>
      <w:r w:rsidR="004574A7" w:rsidRPr="007D7A65">
        <w:rPr>
          <w:i/>
          <w:sz w:val="28"/>
          <w:szCs w:val="28"/>
        </w:rPr>
        <w:t>Chionoecetes</w:t>
      </w:r>
      <w:proofErr w:type="spellEnd"/>
      <w:r w:rsidR="004574A7" w:rsidRPr="007D7A65">
        <w:rPr>
          <w:i/>
          <w:sz w:val="28"/>
          <w:szCs w:val="28"/>
        </w:rPr>
        <w:t xml:space="preserve"> opilio</w:t>
      </w:r>
      <w:r w:rsidR="004574A7">
        <w:rPr>
          <w:sz w:val="28"/>
          <w:szCs w:val="28"/>
        </w:rPr>
        <w:t xml:space="preserve"> </w:t>
      </w:r>
      <w:r w:rsidR="00460D2E">
        <w:rPr>
          <w:sz w:val="28"/>
          <w:szCs w:val="28"/>
        </w:rPr>
        <w:t>bitter crab research</w:t>
      </w:r>
    </w:p>
    <w:p w:rsidR="004574A7" w:rsidRPr="004574A7" w:rsidRDefault="004574A7">
      <w:pPr>
        <w:pStyle w:val="Title"/>
        <w:ind w:right="0"/>
        <w:rPr>
          <w:sz w:val="26"/>
          <w:szCs w:val="26"/>
        </w:rPr>
      </w:pPr>
      <w:r w:rsidRPr="004574A7">
        <w:rPr>
          <w:sz w:val="26"/>
          <w:szCs w:val="26"/>
        </w:rPr>
        <w:t>NOAA Fisheries, Alaska Fisheries Science Center, Seattle</w:t>
      </w:r>
    </w:p>
    <w:p w:rsidR="008602A9" w:rsidRDefault="008602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i/>
          <w:iCs/>
          <w:sz w:val="22"/>
          <w:u w:val="single"/>
        </w:rPr>
      </w:pPr>
    </w:p>
    <w:p w:rsidR="003A6484" w:rsidRPr="005E5F5A" w:rsidRDefault="003A6484" w:rsidP="00930F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90"/>
        <w:rPr>
          <w:sz w:val="22"/>
        </w:rPr>
      </w:pPr>
      <w:r>
        <w:rPr>
          <w:sz w:val="22"/>
        </w:rPr>
        <w:t xml:space="preserve">We would like </w:t>
      </w:r>
      <w:proofErr w:type="spellStart"/>
      <w:r w:rsidRPr="00C4153B">
        <w:rPr>
          <w:i/>
          <w:sz w:val="22"/>
        </w:rPr>
        <w:t>Chionoecetes</w:t>
      </w:r>
      <w:proofErr w:type="spellEnd"/>
      <w:r>
        <w:rPr>
          <w:i/>
          <w:sz w:val="22"/>
        </w:rPr>
        <w:t xml:space="preserve"> opilio </w:t>
      </w:r>
      <w:r w:rsidR="007D7A65">
        <w:rPr>
          <w:sz w:val="22"/>
        </w:rPr>
        <w:t>blood</w:t>
      </w:r>
      <w:r>
        <w:rPr>
          <w:sz w:val="22"/>
        </w:rPr>
        <w:t xml:space="preserve"> samples collected </w:t>
      </w:r>
      <w:r w:rsidR="00930F39">
        <w:rPr>
          <w:sz w:val="22"/>
        </w:rPr>
        <w:t>and</w:t>
      </w:r>
      <w:r>
        <w:rPr>
          <w:sz w:val="22"/>
        </w:rPr>
        <w:t xml:space="preserve"> preserved in </w:t>
      </w:r>
      <w:r w:rsidR="00175EED">
        <w:rPr>
          <w:sz w:val="22"/>
        </w:rPr>
        <w:t xml:space="preserve">plates of </w:t>
      </w:r>
      <w:r>
        <w:rPr>
          <w:sz w:val="22"/>
        </w:rPr>
        <w:t>ethanol</w:t>
      </w:r>
      <w:r w:rsidR="005E5F5A">
        <w:rPr>
          <w:sz w:val="22"/>
        </w:rPr>
        <w:t xml:space="preserve">: </w:t>
      </w:r>
      <w:r w:rsidR="005E5F5A" w:rsidRPr="00D4208F">
        <w:rPr>
          <w:b/>
          <w:sz w:val="22"/>
        </w:rPr>
        <w:t>A)</w:t>
      </w:r>
      <w:r w:rsidR="00111E3E" w:rsidRPr="00111E3E">
        <w:rPr>
          <w:b/>
          <w:sz w:val="22"/>
          <w:u w:val="single"/>
        </w:rPr>
        <w:t xml:space="preserve"> </w:t>
      </w:r>
      <w:r w:rsidR="00111E3E" w:rsidRPr="005E5F5A">
        <w:rPr>
          <w:b/>
          <w:sz w:val="22"/>
          <w:u w:val="single"/>
        </w:rPr>
        <w:t xml:space="preserve">2 plates for </w:t>
      </w:r>
      <w:r w:rsidR="00111E3E">
        <w:rPr>
          <w:b/>
          <w:sz w:val="22"/>
          <w:u w:val="single"/>
        </w:rPr>
        <w:t>visually + bitter</w:t>
      </w:r>
      <w:r w:rsidR="00111E3E" w:rsidRPr="005E5F5A">
        <w:rPr>
          <w:b/>
          <w:sz w:val="22"/>
          <w:u w:val="single"/>
        </w:rPr>
        <w:t xml:space="preserve"> crabs</w:t>
      </w:r>
      <w:r w:rsidR="00111E3E">
        <w:rPr>
          <w:b/>
          <w:sz w:val="22"/>
          <w:u w:val="single"/>
        </w:rPr>
        <w:t xml:space="preserve"> (also held for live collection)</w:t>
      </w:r>
      <w:r w:rsidR="005E5F5A" w:rsidRPr="00D4208F">
        <w:rPr>
          <w:sz w:val="22"/>
        </w:rPr>
        <w:t xml:space="preserve"> </w:t>
      </w:r>
      <w:r w:rsidR="005E5F5A" w:rsidRPr="005E5F5A">
        <w:rPr>
          <w:sz w:val="22"/>
        </w:rPr>
        <w:t xml:space="preserve">and </w:t>
      </w:r>
      <w:r w:rsidR="005E5F5A" w:rsidRPr="00D4208F">
        <w:rPr>
          <w:b/>
          <w:sz w:val="22"/>
        </w:rPr>
        <w:t>B)</w:t>
      </w:r>
      <w:r w:rsidR="00111E3E" w:rsidRPr="00111E3E">
        <w:rPr>
          <w:b/>
          <w:sz w:val="22"/>
          <w:u w:val="single"/>
        </w:rPr>
        <w:t xml:space="preserve"> </w:t>
      </w:r>
      <w:r w:rsidR="00111E3E" w:rsidRPr="005E5F5A">
        <w:rPr>
          <w:b/>
          <w:sz w:val="22"/>
          <w:u w:val="single"/>
        </w:rPr>
        <w:t xml:space="preserve">2 plates for </w:t>
      </w:r>
      <w:r w:rsidR="00F21142">
        <w:rPr>
          <w:b/>
          <w:sz w:val="22"/>
          <w:u w:val="single"/>
        </w:rPr>
        <w:t xml:space="preserve">BCS </w:t>
      </w:r>
      <w:r w:rsidR="00111E3E" w:rsidRPr="005E5F5A">
        <w:rPr>
          <w:b/>
          <w:sz w:val="22"/>
          <w:u w:val="single"/>
        </w:rPr>
        <w:t>prevalence</w:t>
      </w:r>
      <w:r w:rsidR="00111E3E">
        <w:rPr>
          <w:b/>
          <w:sz w:val="22"/>
          <w:u w:val="single"/>
        </w:rPr>
        <w:t xml:space="preserve"> (crabs randomly selected)</w:t>
      </w:r>
      <w:r w:rsidRPr="005E5F5A">
        <w:rPr>
          <w:sz w:val="22"/>
        </w:rPr>
        <w:t xml:space="preserve">. We have provided 4 </w:t>
      </w:r>
      <w:r w:rsidR="00D4208F">
        <w:rPr>
          <w:sz w:val="22"/>
        </w:rPr>
        <w:t xml:space="preserve">blood </w:t>
      </w:r>
      <w:r w:rsidRPr="005E5F5A">
        <w:rPr>
          <w:sz w:val="22"/>
        </w:rPr>
        <w:t xml:space="preserve">collection plates pre-filled with 100% ethanol, syringes, </w:t>
      </w:r>
      <w:r w:rsidR="005E5F5A" w:rsidRPr="005E5F5A">
        <w:rPr>
          <w:sz w:val="22"/>
        </w:rPr>
        <w:t xml:space="preserve">and </w:t>
      </w:r>
      <w:r w:rsidRPr="005E5F5A">
        <w:rPr>
          <w:sz w:val="22"/>
        </w:rPr>
        <w:t>a sharps collection box</w:t>
      </w:r>
      <w:r w:rsidR="007D7A65" w:rsidRPr="005E5F5A">
        <w:rPr>
          <w:sz w:val="22"/>
        </w:rPr>
        <w:t xml:space="preserve"> (for syringe needles)</w:t>
      </w:r>
      <w:r w:rsidRPr="005E5F5A">
        <w:rPr>
          <w:sz w:val="22"/>
        </w:rPr>
        <w:t xml:space="preserve">. </w:t>
      </w:r>
      <w:r w:rsidR="00B768DC">
        <w:rPr>
          <w:sz w:val="22"/>
        </w:rPr>
        <w:t>Collection plates have assigned numbers</w:t>
      </w:r>
      <w:r w:rsidR="00B768DC" w:rsidRPr="00111E3E">
        <w:rPr>
          <w:sz w:val="22"/>
        </w:rPr>
        <w:t xml:space="preserve"> (#40 – 43) </w:t>
      </w:r>
      <w:r w:rsidR="00D4208F">
        <w:rPr>
          <w:sz w:val="22"/>
        </w:rPr>
        <w:t>-- use 2 plates each for</w:t>
      </w:r>
      <w:r w:rsidR="00B768DC">
        <w:rPr>
          <w:sz w:val="22"/>
        </w:rPr>
        <w:t xml:space="preserve"> A &amp; B. </w:t>
      </w:r>
      <w:r w:rsidRPr="005E5F5A">
        <w:rPr>
          <w:sz w:val="22"/>
        </w:rPr>
        <w:t xml:space="preserve">We will use the preserved </w:t>
      </w:r>
      <w:r w:rsidR="00111E3E">
        <w:rPr>
          <w:sz w:val="22"/>
        </w:rPr>
        <w:t>blood</w:t>
      </w:r>
      <w:r w:rsidRPr="005E5F5A">
        <w:rPr>
          <w:sz w:val="22"/>
        </w:rPr>
        <w:t xml:space="preserve"> to assay for Bitter Crab Syndrome (B</w:t>
      </w:r>
      <w:r w:rsidR="00F21142">
        <w:rPr>
          <w:sz w:val="22"/>
        </w:rPr>
        <w:t>CS) using molecular techniques</w:t>
      </w:r>
      <w:r w:rsidR="00460D2E">
        <w:rPr>
          <w:sz w:val="22"/>
        </w:rPr>
        <w:t xml:space="preserve"> &amp; ship live BCS+ crabs to Kodiak for further research</w:t>
      </w:r>
      <w:r w:rsidR="00F21142">
        <w:rPr>
          <w:sz w:val="22"/>
        </w:rPr>
        <w:t>.</w:t>
      </w:r>
    </w:p>
    <w:p w:rsidR="003A6484" w:rsidRDefault="003A6484" w:rsidP="003A64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rPr>
          <w:sz w:val="22"/>
        </w:rPr>
      </w:pPr>
    </w:p>
    <w:p w:rsidR="00111E3E" w:rsidRPr="00CB2380" w:rsidRDefault="00111E3E" w:rsidP="009F2F6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rPr>
          <w:sz w:val="22"/>
          <w:szCs w:val="22"/>
        </w:rPr>
      </w:pPr>
      <w:r w:rsidRPr="00111E3E">
        <w:rPr>
          <w:sz w:val="22"/>
          <w:szCs w:val="22"/>
        </w:rPr>
        <w:t xml:space="preserve">If you see a </w:t>
      </w:r>
      <w:r w:rsidRPr="00111E3E">
        <w:rPr>
          <w:b/>
          <w:sz w:val="28"/>
          <w:szCs w:val="28"/>
        </w:rPr>
        <w:t>King Crab</w:t>
      </w:r>
      <w:r w:rsidRPr="00111E3E">
        <w:rPr>
          <w:sz w:val="22"/>
          <w:szCs w:val="22"/>
        </w:rPr>
        <w:t xml:space="preserve"> that could be BCS+, see instructions below.</w:t>
      </w:r>
      <w:r>
        <w:rPr>
          <w:sz w:val="22"/>
          <w:szCs w:val="22"/>
        </w:rPr>
        <w:t xml:space="preserve"> </w:t>
      </w:r>
    </w:p>
    <w:p w:rsidR="00111E3E" w:rsidRDefault="00111E3E" w:rsidP="004C1B2D">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rPr>
          <w:sz w:val="22"/>
          <w:szCs w:val="22"/>
        </w:rPr>
      </w:pPr>
    </w:p>
    <w:p w:rsidR="00111E3E" w:rsidRDefault="00F21142" w:rsidP="00111E3E">
      <w:pPr>
        <w:tabs>
          <w:tab w:val="left" w:pos="8445"/>
        </w:tabs>
        <w:jc w:val="center"/>
        <w:rPr>
          <w:b/>
          <w:sz w:val="22"/>
        </w:rPr>
      </w:pPr>
      <w:r>
        <w:rPr>
          <w:b/>
          <w:sz w:val="22"/>
          <w:u w:val="single"/>
        </w:rPr>
        <w:t>BCS+ Live Collection plates (A</w:t>
      </w:r>
      <w:r w:rsidR="00111E3E" w:rsidRPr="00A72516">
        <w:rPr>
          <w:b/>
          <w:sz w:val="22"/>
          <w:u w:val="single"/>
        </w:rPr>
        <w:t>)</w:t>
      </w:r>
      <w:r w:rsidR="00111E3E">
        <w:rPr>
          <w:b/>
          <w:sz w:val="22"/>
        </w:rPr>
        <w:t>:</w:t>
      </w:r>
    </w:p>
    <w:p w:rsidR="00111E3E" w:rsidRDefault="00F44A85" w:rsidP="00111E3E">
      <w:pPr>
        <w:pStyle w:val="ListParagraph"/>
        <w:numPr>
          <w:ilvl w:val="0"/>
          <w:numId w:val="18"/>
        </w:numPr>
        <w:tabs>
          <w:tab w:val="left" w:pos="8445"/>
        </w:tabs>
        <w:ind w:left="270"/>
        <w:rPr>
          <w:sz w:val="22"/>
        </w:rPr>
      </w:pPr>
      <w:r>
        <w:rPr>
          <w:sz w:val="22"/>
        </w:rPr>
        <w:t>Remove</w:t>
      </w:r>
      <w:r w:rsidR="00084A3E">
        <w:rPr>
          <w:sz w:val="22"/>
        </w:rPr>
        <w:t xml:space="preserve"> visually BCS + crabs from the catch</w:t>
      </w:r>
      <w:r>
        <w:rPr>
          <w:sz w:val="22"/>
        </w:rPr>
        <w:t xml:space="preserve"> &amp; place in deck tank</w:t>
      </w:r>
      <w:r w:rsidR="00084A3E">
        <w:rPr>
          <w:sz w:val="22"/>
        </w:rPr>
        <w:t xml:space="preserve">. </w:t>
      </w:r>
      <w:r w:rsidR="0059617E">
        <w:rPr>
          <w:sz w:val="22"/>
        </w:rPr>
        <w:t>A</w:t>
      </w:r>
      <w:r w:rsidR="00111E3E">
        <w:rPr>
          <w:sz w:val="22"/>
        </w:rPr>
        <w:t xml:space="preserve">fter </w:t>
      </w:r>
      <w:r w:rsidR="0059617E">
        <w:rPr>
          <w:sz w:val="22"/>
        </w:rPr>
        <w:t xml:space="preserve">double tagging crab, </w:t>
      </w:r>
      <w:r w:rsidR="00111E3E">
        <w:rPr>
          <w:sz w:val="22"/>
        </w:rPr>
        <w:t>taking a blood sample</w:t>
      </w:r>
      <w:r w:rsidR="00084A3E">
        <w:rPr>
          <w:sz w:val="22"/>
        </w:rPr>
        <w:t xml:space="preserve"> (see below) &amp; filling out datasheet</w:t>
      </w:r>
      <w:r w:rsidR="00111E3E">
        <w:rPr>
          <w:sz w:val="22"/>
        </w:rPr>
        <w:t>, p</w:t>
      </w:r>
      <w:r w:rsidR="00111E3E" w:rsidRPr="00D16F85">
        <w:rPr>
          <w:sz w:val="22"/>
        </w:rPr>
        <w:t xml:space="preserve">lace </w:t>
      </w:r>
      <w:r w:rsidR="00111E3E">
        <w:rPr>
          <w:sz w:val="22"/>
        </w:rPr>
        <w:t xml:space="preserve">live </w:t>
      </w:r>
      <w:r w:rsidR="00111E3E" w:rsidRPr="00D16F85">
        <w:rPr>
          <w:sz w:val="22"/>
        </w:rPr>
        <w:t xml:space="preserve">BCS+ crabs in </w:t>
      </w:r>
      <w:r w:rsidR="00084A3E">
        <w:rPr>
          <w:sz w:val="22"/>
        </w:rPr>
        <w:t xml:space="preserve">white </w:t>
      </w:r>
      <w:r w:rsidR="00111E3E" w:rsidRPr="00D16F85">
        <w:rPr>
          <w:sz w:val="22"/>
        </w:rPr>
        <w:t>baskets or</w:t>
      </w:r>
      <w:r>
        <w:rPr>
          <w:sz w:val="22"/>
        </w:rPr>
        <w:t>, if too large for a basket, into</w:t>
      </w:r>
      <w:r w:rsidR="00111E3E" w:rsidRPr="00D16F85">
        <w:rPr>
          <w:sz w:val="22"/>
        </w:rPr>
        <w:t xml:space="preserve"> onion bags</w:t>
      </w:r>
      <w:r>
        <w:rPr>
          <w:sz w:val="22"/>
        </w:rPr>
        <w:t xml:space="preserve">; </w:t>
      </w:r>
      <w:r w:rsidR="00111E3E" w:rsidRPr="00D16F85">
        <w:rPr>
          <w:sz w:val="22"/>
        </w:rPr>
        <w:t xml:space="preserve">tags </w:t>
      </w:r>
      <w:r w:rsidR="006401D9">
        <w:rPr>
          <w:sz w:val="22"/>
        </w:rPr>
        <w:t xml:space="preserve">for </w:t>
      </w:r>
      <w:r w:rsidR="006401D9" w:rsidRPr="00D16F85">
        <w:rPr>
          <w:sz w:val="22"/>
        </w:rPr>
        <w:t>basket</w:t>
      </w:r>
      <w:r w:rsidR="006401D9">
        <w:rPr>
          <w:sz w:val="22"/>
        </w:rPr>
        <w:t>s</w:t>
      </w:r>
      <w:r w:rsidR="006401D9" w:rsidRPr="00D16F85">
        <w:rPr>
          <w:sz w:val="22"/>
        </w:rPr>
        <w:t xml:space="preserve"> and onion bag</w:t>
      </w:r>
      <w:r w:rsidR="006401D9">
        <w:rPr>
          <w:sz w:val="22"/>
        </w:rPr>
        <w:t>s</w:t>
      </w:r>
      <w:r w:rsidR="006401D9" w:rsidRPr="00D16F85">
        <w:rPr>
          <w:sz w:val="22"/>
        </w:rPr>
        <w:t xml:space="preserve"> </w:t>
      </w:r>
      <w:r w:rsidR="00084A3E">
        <w:rPr>
          <w:sz w:val="22"/>
        </w:rPr>
        <w:t>are provided</w:t>
      </w:r>
      <w:r w:rsidR="00111E3E" w:rsidRPr="00D16F85">
        <w:rPr>
          <w:sz w:val="22"/>
        </w:rPr>
        <w:t>.</w:t>
      </w:r>
      <w:r w:rsidR="00084A3E">
        <w:rPr>
          <w:sz w:val="22"/>
        </w:rPr>
        <w:t xml:space="preserve"> Place crabs in hold. Please treat BCS+ crabs gently as we need them alive.</w:t>
      </w:r>
    </w:p>
    <w:p w:rsidR="00111E3E" w:rsidRPr="00175EED" w:rsidRDefault="00111E3E" w:rsidP="00111E3E">
      <w:pPr>
        <w:tabs>
          <w:tab w:val="left" w:pos="8445"/>
        </w:tabs>
        <w:ind w:left="-90"/>
        <w:rPr>
          <w:sz w:val="22"/>
        </w:rPr>
      </w:pPr>
    </w:p>
    <w:p w:rsidR="00111E3E" w:rsidRDefault="00111E3E" w:rsidP="00084A3E">
      <w:pPr>
        <w:pStyle w:val="ListParagraph"/>
        <w:numPr>
          <w:ilvl w:val="0"/>
          <w:numId w:val="18"/>
        </w:numPr>
        <w:tabs>
          <w:tab w:val="left" w:pos="8445"/>
        </w:tabs>
        <w:ind w:left="270"/>
        <w:rPr>
          <w:sz w:val="22"/>
        </w:rPr>
      </w:pPr>
      <w:r w:rsidRPr="00D16F85">
        <w:rPr>
          <w:sz w:val="22"/>
        </w:rPr>
        <w:t>Check on crabs periodically – frequency will be determined by survey lead</w:t>
      </w:r>
      <w:r w:rsidR="00084A3E">
        <w:rPr>
          <w:sz w:val="22"/>
        </w:rPr>
        <w:t xml:space="preserve">. </w:t>
      </w:r>
      <w:r w:rsidR="0059617E">
        <w:rPr>
          <w:sz w:val="22"/>
        </w:rPr>
        <w:t>If a crab is dead, r</w:t>
      </w:r>
      <w:r w:rsidRPr="00084A3E">
        <w:rPr>
          <w:sz w:val="22"/>
        </w:rPr>
        <w:t xml:space="preserve">ecord </w:t>
      </w:r>
      <w:r w:rsidR="0059617E">
        <w:rPr>
          <w:sz w:val="22"/>
        </w:rPr>
        <w:t xml:space="preserve">tag numbers </w:t>
      </w:r>
      <w:proofErr w:type="gramStart"/>
      <w:r w:rsidR="0059617E">
        <w:rPr>
          <w:sz w:val="22"/>
        </w:rPr>
        <w:t>&amp;  date</w:t>
      </w:r>
      <w:proofErr w:type="gramEnd"/>
      <w:r w:rsidR="0059617E">
        <w:rPr>
          <w:sz w:val="22"/>
        </w:rPr>
        <w:t xml:space="preserve"> </w:t>
      </w:r>
      <w:r w:rsidRPr="00084A3E">
        <w:rPr>
          <w:sz w:val="22"/>
        </w:rPr>
        <w:t xml:space="preserve">on provided </w:t>
      </w:r>
      <w:r w:rsidR="00CA443C">
        <w:rPr>
          <w:sz w:val="22"/>
        </w:rPr>
        <w:t>tally sheet</w:t>
      </w:r>
      <w:r w:rsidR="0059617E">
        <w:rPr>
          <w:sz w:val="22"/>
        </w:rPr>
        <w:t xml:space="preserve">, </w:t>
      </w:r>
      <w:r w:rsidR="0059617E">
        <w:rPr>
          <w:sz w:val="22"/>
        </w:rPr>
        <w:t xml:space="preserve">remove tags </w:t>
      </w:r>
      <w:r w:rsidR="0059617E" w:rsidRPr="00084A3E">
        <w:rPr>
          <w:sz w:val="22"/>
        </w:rPr>
        <w:t xml:space="preserve">and </w:t>
      </w:r>
      <w:r w:rsidR="0059617E">
        <w:rPr>
          <w:sz w:val="22"/>
        </w:rPr>
        <w:t>discard crab.</w:t>
      </w:r>
    </w:p>
    <w:p w:rsidR="0059617E" w:rsidRDefault="0059617E" w:rsidP="0059617E">
      <w:pPr>
        <w:pStyle w:val="ListParagraph"/>
        <w:tabs>
          <w:tab w:val="left" w:pos="8445"/>
        </w:tabs>
        <w:ind w:left="270"/>
        <w:rPr>
          <w:sz w:val="22"/>
        </w:rPr>
      </w:pPr>
    </w:p>
    <w:p w:rsidR="00CA443C" w:rsidRPr="00CA443C" w:rsidRDefault="00CA443C" w:rsidP="00CA443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sz w:val="22"/>
          <w:u w:val="single"/>
        </w:rPr>
      </w:pPr>
      <w:r w:rsidRPr="00CA443C">
        <w:rPr>
          <w:b/>
          <w:sz w:val="22"/>
          <w:u w:val="single"/>
        </w:rPr>
        <w:t>BCS prevalence plates (B)</w:t>
      </w:r>
      <w:r w:rsidRPr="00CA443C">
        <w:rPr>
          <w:b/>
          <w:sz w:val="22"/>
        </w:rPr>
        <w:t>:</w:t>
      </w:r>
    </w:p>
    <w:p w:rsidR="00CA443C" w:rsidRDefault="00CA443C" w:rsidP="00CA443C">
      <w:pPr>
        <w:pStyle w:val="ListParagraph"/>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Pr>
          <w:sz w:val="22"/>
          <w:u w:val="single"/>
        </w:rPr>
      </w:pPr>
      <w:r w:rsidRPr="00CA443C">
        <w:rPr>
          <w:sz w:val="22"/>
        </w:rPr>
        <w:t xml:space="preserve">Randomly choose crabs at stations determined by survey lead. </w:t>
      </w:r>
      <w:r w:rsidRPr="00CA443C">
        <w:rPr>
          <w:sz w:val="22"/>
          <w:u w:val="single"/>
        </w:rPr>
        <w:t xml:space="preserve">Crab samples must be </w:t>
      </w:r>
      <w:r w:rsidRPr="00CA443C">
        <w:rPr>
          <w:b/>
          <w:sz w:val="22"/>
          <w:u w:val="single"/>
        </w:rPr>
        <w:t>random</w:t>
      </w:r>
      <w:r w:rsidRPr="00CA443C">
        <w:rPr>
          <w:sz w:val="22"/>
          <w:u w:val="single"/>
        </w:rPr>
        <w:t xml:space="preserve">; please do not cherry pick crabs based on their visual status. </w:t>
      </w:r>
    </w:p>
    <w:p w:rsidR="00CA443C" w:rsidRDefault="00CA443C" w:rsidP="00CA443C">
      <w:pPr>
        <w:pStyle w:val="ListParagraph"/>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Pr>
          <w:sz w:val="22"/>
          <w:u w:val="single"/>
        </w:rPr>
      </w:pPr>
    </w:p>
    <w:p w:rsidR="00CA443C" w:rsidRPr="00CA443C" w:rsidRDefault="00CA443C" w:rsidP="00CA443C">
      <w:pPr>
        <w:pStyle w:val="ListParagraph"/>
        <w:widowControl w:val="0"/>
        <w:numPr>
          <w:ilvl w:val="0"/>
          <w:numId w:val="19"/>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Pr>
          <w:sz w:val="22"/>
          <w:u w:val="single"/>
        </w:rPr>
      </w:pPr>
      <w:r w:rsidRPr="00CA443C">
        <w:rPr>
          <w:sz w:val="22"/>
        </w:rPr>
        <w:t>Take blood samples</w:t>
      </w:r>
      <w:r w:rsidR="00744CDF">
        <w:rPr>
          <w:sz w:val="22"/>
        </w:rPr>
        <w:t xml:space="preserve"> </w:t>
      </w:r>
      <w:r w:rsidR="00930F39">
        <w:rPr>
          <w:sz w:val="22"/>
        </w:rPr>
        <w:t>(see below)</w:t>
      </w:r>
      <w:r w:rsidRPr="00CA443C">
        <w:rPr>
          <w:sz w:val="22"/>
        </w:rPr>
        <w:t xml:space="preserve">, record data &amp; </w:t>
      </w:r>
      <w:r w:rsidR="00930F39">
        <w:rPr>
          <w:sz w:val="22"/>
        </w:rPr>
        <w:t>discard</w:t>
      </w:r>
      <w:r w:rsidRPr="00CA443C">
        <w:rPr>
          <w:sz w:val="22"/>
        </w:rPr>
        <w:t xml:space="preserve"> crabs.</w:t>
      </w:r>
    </w:p>
    <w:p w:rsidR="00111E3E" w:rsidRPr="00CB2380" w:rsidRDefault="00111E3E" w:rsidP="00111E3E">
      <w:pPr>
        <w:widowControl w:val="0"/>
        <w:tabs>
          <w:tab w:val="left" w:pos="720"/>
        </w:tabs>
        <w:autoSpaceDE w:val="0"/>
        <w:autoSpaceDN w:val="0"/>
        <w:adjustRightInd w:val="0"/>
        <w:rPr>
          <w:sz w:val="22"/>
          <w:szCs w:val="22"/>
        </w:rPr>
      </w:pPr>
    </w:p>
    <w:p w:rsidR="003B2B76" w:rsidRDefault="007D7A65" w:rsidP="003B2B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b/>
          <w:sz w:val="22"/>
          <w:u w:val="single"/>
        </w:rPr>
      </w:pPr>
      <w:r>
        <w:rPr>
          <w:b/>
          <w:sz w:val="22"/>
          <w:u w:val="single"/>
        </w:rPr>
        <w:t>Blood</w:t>
      </w:r>
      <w:r w:rsidR="003B2B76" w:rsidRPr="007D7A65">
        <w:rPr>
          <w:b/>
          <w:sz w:val="22"/>
          <w:u w:val="single"/>
        </w:rPr>
        <w:t xml:space="preserve"> Collection</w:t>
      </w:r>
      <w:r>
        <w:rPr>
          <w:b/>
          <w:sz w:val="22"/>
          <w:u w:val="single"/>
        </w:rPr>
        <w:t xml:space="preserve"> Protocol </w:t>
      </w:r>
    </w:p>
    <w:p w:rsidR="00175EED" w:rsidRDefault="00E60F22" w:rsidP="00E60F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rPr>
          <w:sz w:val="22"/>
        </w:rPr>
      </w:pPr>
      <w:r>
        <w:rPr>
          <w:sz w:val="22"/>
        </w:rPr>
        <w:t xml:space="preserve">Crabs can be kept in the </w:t>
      </w:r>
      <w:r w:rsidR="00B768DC">
        <w:rPr>
          <w:sz w:val="22"/>
        </w:rPr>
        <w:t>deck</w:t>
      </w:r>
      <w:r>
        <w:rPr>
          <w:sz w:val="22"/>
        </w:rPr>
        <w:t xml:space="preserve"> tank until you are ready to </w:t>
      </w:r>
      <w:r w:rsidR="00175EED">
        <w:rPr>
          <w:sz w:val="22"/>
        </w:rPr>
        <w:t>draw blood</w:t>
      </w:r>
      <w:r>
        <w:rPr>
          <w:sz w:val="22"/>
        </w:rPr>
        <w:t xml:space="preserve">. </w:t>
      </w:r>
      <w:r w:rsidR="00175EED">
        <w:rPr>
          <w:sz w:val="22"/>
        </w:rPr>
        <w:t>And if it is difficult to draw blood, allowing the crabs a short recovery time in seawater, rather than leaving them dry, will make the process easier.</w:t>
      </w:r>
    </w:p>
    <w:p w:rsidR="00E60F22" w:rsidRPr="007D7A65" w:rsidRDefault="00E60F22" w:rsidP="003B2B7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b/>
          <w:sz w:val="22"/>
          <w:u w:val="single"/>
        </w:rPr>
      </w:pPr>
    </w:p>
    <w:p w:rsidR="003B2B76"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Pr>
          <w:sz w:val="22"/>
        </w:rPr>
        <w:t>Enter collected crab data onto provided data</w:t>
      </w:r>
      <w:r w:rsidR="00563DBA">
        <w:rPr>
          <w:sz w:val="22"/>
        </w:rPr>
        <w:t xml:space="preserve"> </w:t>
      </w:r>
      <w:r>
        <w:rPr>
          <w:sz w:val="22"/>
        </w:rPr>
        <w:t xml:space="preserve">sheets. Data should include the vessel, </w:t>
      </w:r>
      <w:r w:rsidR="00175EED">
        <w:rPr>
          <w:sz w:val="22"/>
        </w:rPr>
        <w:t xml:space="preserve">your name or initials, </w:t>
      </w:r>
      <w:r w:rsidR="00025E3E">
        <w:rPr>
          <w:sz w:val="22"/>
        </w:rPr>
        <w:t>station/pot</w:t>
      </w:r>
      <w:r w:rsidR="00B42E85">
        <w:rPr>
          <w:sz w:val="22"/>
        </w:rPr>
        <w:t xml:space="preserve"> number, </w:t>
      </w:r>
      <w:r w:rsidR="00175EED">
        <w:rPr>
          <w:sz w:val="22"/>
        </w:rPr>
        <w:t xml:space="preserve">plate number, </w:t>
      </w:r>
      <w:r>
        <w:rPr>
          <w:sz w:val="22"/>
        </w:rPr>
        <w:t xml:space="preserve">species, </w:t>
      </w:r>
      <w:r w:rsidR="00B42E85">
        <w:rPr>
          <w:sz w:val="22"/>
        </w:rPr>
        <w:t xml:space="preserve">sex, </w:t>
      </w:r>
      <w:r>
        <w:rPr>
          <w:sz w:val="22"/>
        </w:rPr>
        <w:t>size (carapace width in mm)</w:t>
      </w:r>
      <w:r w:rsidR="00D57C37">
        <w:rPr>
          <w:sz w:val="22"/>
        </w:rPr>
        <w:t xml:space="preserve">, shell condition, chela height (males), </w:t>
      </w:r>
      <w:r>
        <w:rPr>
          <w:sz w:val="22"/>
        </w:rPr>
        <w:t xml:space="preserve">and </w:t>
      </w:r>
      <w:r>
        <w:rPr>
          <w:b/>
          <w:bCs/>
          <w:sz w:val="22"/>
        </w:rPr>
        <w:t>note if crab looks visually BCS+ or BCS-</w:t>
      </w:r>
      <w:r>
        <w:rPr>
          <w:sz w:val="22"/>
        </w:rPr>
        <w:t>.</w:t>
      </w:r>
    </w:p>
    <w:p w:rsidR="00111E3E" w:rsidRPr="00111E3E" w:rsidRDefault="00111E3E" w:rsidP="00111E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sz w:val="22"/>
        </w:rPr>
      </w:pPr>
      <w:r w:rsidRPr="00111E3E">
        <w:rPr>
          <w:sz w:val="22"/>
        </w:rPr>
        <w:t xml:space="preserve">For </w:t>
      </w:r>
      <w:r w:rsidRPr="00111E3E">
        <w:rPr>
          <w:i/>
          <w:sz w:val="22"/>
        </w:rPr>
        <w:t>BOTH</w:t>
      </w:r>
      <w:r w:rsidRPr="00111E3E">
        <w:rPr>
          <w:sz w:val="22"/>
        </w:rPr>
        <w:t xml:space="preserve"> </w:t>
      </w:r>
      <w:r w:rsidR="00F21142" w:rsidRPr="00111E3E">
        <w:rPr>
          <w:b/>
          <w:sz w:val="22"/>
        </w:rPr>
        <w:t>BCS+ Live Collection plates</w:t>
      </w:r>
      <w:r w:rsidR="00F21142" w:rsidRPr="00F21142">
        <w:rPr>
          <w:b/>
          <w:sz w:val="22"/>
        </w:rPr>
        <w:t xml:space="preserve"> </w:t>
      </w:r>
      <w:r w:rsidRPr="00111E3E">
        <w:rPr>
          <w:b/>
          <w:sz w:val="22"/>
        </w:rPr>
        <w:t>(A)</w:t>
      </w:r>
      <w:r w:rsidRPr="00111E3E">
        <w:rPr>
          <w:sz w:val="22"/>
        </w:rPr>
        <w:t xml:space="preserve"> and </w:t>
      </w:r>
      <w:r w:rsidR="00F21142" w:rsidRPr="00111E3E">
        <w:rPr>
          <w:b/>
          <w:sz w:val="22"/>
        </w:rPr>
        <w:t>Prevalence plates</w:t>
      </w:r>
      <w:r w:rsidRPr="00111E3E">
        <w:rPr>
          <w:b/>
          <w:sz w:val="22"/>
        </w:rPr>
        <w:t xml:space="preserve"> (B) – </w:t>
      </w:r>
      <w:r w:rsidRPr="00111E3E">
        <w:rPr>
          <w:sz w:val="22"/>
        </w:rPr>
        <w:t>measure the carapace width and chela height as follows:</w:t>
      </w:r>
    </w:p>
    <w:p w:rsidR="00111E3E" w:rsidRPr="00111E3E" w:rsidRDefault="00111E3E" w:rsidP="00111E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color w:val="222222"/>
          <w:sz w:val="22"/>
          <w:szCs w:val="22"/>
        </w:rPr>
      </w:pPr>
      <w:r w:rsidRPr="00111E3E">
        <w:rPr>
          <w:sz w:val="22"/>
          <w:u w:val="single"/>
        </w:rPr>
        <w:t>MALES:</w:t>
      </w:r>
      <w:r w:rsidRPr="00111E3E">
        <w:rPr>
          <w:sz w:val="22"/>
        </w:rPr>
        <w:t xml:space="preserve"> </w:t>
      </w:r>
      <w:r w:rsidRPr="00111E3E">
        <w:rPr>
          <w:b/>
          <w:sz w:val="22"/>
        </w:rPr>
        <w:t xml:space="preserve">≥ </w:t>
      </w:r>
      <w:r w:rsidRPr="00111E3E">
        <w:rPr>
          <w:b/>
          <w:color w:val="222222"/>
          <w:sz w:val="22"/>
          <w:szCs w:val="22"/>
        </w:rPr>
        <w:t>70 mm</w:t>
      </w:r>
      <w:r w:rsidR="00D57C37">
        <w:rPr>
          <w:color w:val="222222"/>
          <w:sz w:val="22"/>
          <w:szCs w:val="22"/>
        </w:rPr>
        <w:t xml:space="preserve"> = measure both carapace width and</w:t>
      </w:r>
      <w:r w:rsidRPr="00111E3E">
        <w:rPr>
          <w:color w:val="222222"/>
          <w:sz w:val="22"/>
          <w:szCs w:val="22"/>
        </w:rPr>
        <w:t xml:space="preserve"> chela height to nearest 0.1 mm</w:t>
      </w:r>
    </w:p>
    <w:p w:rsidR="00111E3E" w:rsidRPr="00111E3E" w:rsidRDefault="00111E3E" w:rsidP="00111E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color w:val="222222"/>
          <w:sz w:val="22"/>
          <w:szCs w:val="22"/>
        </w:rPr>
      </w:pPr>
      <w:r w:rsidRPr="00111E3E">
        <w:rPr>
          <w:color w:val="222222"/>
          <w:sz w:val="22"/>
          <w:szCs w:val="22"/>
          <w:u w:val="single"/>
        </w:rPr>
        <w:t>MALES:</w:t>
      </w:r>
      <w:r w:rsidRPr="00111E3E">
        <w:rPr>
          <w:color w:val="222222"/>
          <w:sz w:val="22"/>
          <w:szCs w:val="22"/>
        </w:rPr>
        <w:t xml:space="preserve"> </w:t>
      </w:r>
      <w:r w:rsidRPr="00111E3E">
        <w:rPr>
          <w:b/>
          <w:color w:val="222222"/>
          <w:sz w:val="22"/>
          <w:szCs w:val="22"/>
        </w:rPr>
        <w:t>&gt; 70mm</w:t>
      </w:r>
      <w:r w:rsidRPr="00111E3E">
        <w:rPr>
          <w:color w:val="222222"/>
          <w:sz w:val="22"/>
          <w:szCs w:val="22"/>
        </w:rPr>
        <w:t xml:space="preserve"> = measure carapace width to nearest mm; chela height is optional</w:t>
      </w:r>
    </w:p>
    <w:p w:rsidR="00111E3E" w:rsidRPr="00111E3E" w:rsidRDefault="00111E3E" w:rsidP="00111E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color w:val="222222"/>
          <w:sz w:val="22"/>
          <w:szCs w:val="22"/>
        </w:rPr>
      </w:pPr>
      <w:r w:rsidRPr="00111E3E">
        <w:rPr>
          <w:color w:val="222222"/>
          <w:sz w:val="22"/>
          <w:szCs w:val="22"/>
          <w:u w:val="single"/>
        </w:rPr>
        <w:t>FEMALES:</w:t>
      </w:r>
      <w:r w:rsidRPr="00111E3E">
        <w:rPr>
          <w:color w:val="222222"/>
          <w:sz w:val="22"/>
          <w:szCs w:val="22"/>
        </w:rPr>
        <w:t xml:space="preserve"> </w:t>
      </w:r>
      <w:r w:rsidRPr="00111E3E">
        <w:rPr>
          <w:b/>
          <w:color w:val="222222"/>
          <w:sz w:val="22"/>
          <w:szCs w:val="22"/>
        </w:rPr>
        <w:t>All sizes</w:t>
      </w:r>
      <w:r w:rsidRPr="00111E3E">
        <w:rPr>
          <w:color w:val="222222"/>
          <w:sz w:val="22"/>
          <w:szCs w:val="22"/>
        </w:rPr>
        <w:t xml:space="preserve"> = measure carapace width to nearest mm; DO NOT measure chela height </w:t>
      </w:r>
    </w:p>
    <w:p w:rsidR="003B2B76" w:rsidRDefault="003B2B76" w:rsidP="007D7A6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3B2B76" w:rsidRPr="00025E3E"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b/>
          <w:bCs/>
          <w:sz w:val="22"/>
        </w:rPr>
      </w:pPr>
      <w:r>
        <w:rPr>
          <w:sz w:val="22"/>
        </w:rPr>
        <w:t xml:space="preserve">Obtain a clean syringe with attached needle. Choose a region of the crab where the arthrodial membrane is exposed and insert the needle (a good spot is where the legs meet the carapace).  Pull back on the plunger to extract hemolymph; you may need to move the needle around to locate a sinus. </w:t>
      </w:r>
      <w:r>
        <w:rPr>
          <w:b/>
          <w:bCs/>
          <w:sz w:val="22"/>
        </w:rPr>
        <w:t xml:space="preserve">Do not collect more than 0.2 mL hemolymph! </w:t>
      </w:r>
      <w:r w:rsidR="00025E3E" w:rsidRPr="00D37B2C">
        <w:rPr>
          <w:sz w:val="22"/>
          <w:szCs w:val="22"/>
        </w:rPr>
        <w:t xml:space="preserve">Blood may be light orange in color, but is usually clear to white and may turn blue as it is exposed to air (crabs have </w:t>
      </w:r>
      <w:proofErr w:type="spellStart"/>
      <w:r w:rsidR="00025E3E" w:rsidRPr="00D37B2C">
        <w:rPr>
          <w:sz w:val="22"/>
          <w:szCs w:val="22"/>
        </w:rPr>
        <w:t>hemocyanin</w:t>
      </w:r>
      <w:proofErr w:type="spellEnd"/>
      <w:r w:rsidR="00025E3E" w:rsidRPr="00D37B2C">
        <w:rPr>
          <w:sz w:val="22"/>
          <w:szCs w:val="22"/>
        </w:rPr>
        <w:t xml:space="preserve">, not hemoglobin). If the </w:t>
      </w:r>
      <w:proofErr w:type="spellStart"/>
      <w:r w:rsidR="00025E3E" w:rsidRPr="00D37B2C">
        <w:rPr>
          <w:sz w:val="22"/>
          <w:szCs w:val="22"/>
        </w:rPr>
        <w:t>hemolymph</w:t>
      </w:r>
      <w:proofErr w:type="spellEnd"/>
      <w:r w:rsidR="00025E3E" w:rsidRPr="00D37B2C">
        <w:rPr>
          <w:sz w:val="22"/>
          <w:szCs w:val="22"/>
        </w:rPr>
        <w:t xml:space="preserve"> is brownish-yellow, green or black (from hitting an organ), the sample must be discarded. Obtain a new syringe and try again.</w:t>
      </w:r>
    </w:p>
    <w:p w:rsidR="00025E3E" w:rsidRPr="00025E3E" w:rsidRDefault="00025E3E" w:rsidP="00025E3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b/>
          <w:bCs/>
          <w:sz w:val="22"/>
        </w:rPr>
      </w:pPr>
    </w:p>
    <w:p w:rsidR="00025E3E" w:rsidRPr="00025E3E" w:rsidRDefault="00025E3E" w:rsidP="00025E3E">
      <w:pPr>
        <w:widowControl w:val="0"/>
        <w:numPr>
          <w:ilvl w:val="0"/>
          <w:numId w:val="10"/>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bCs/>
          <w:sz w:val="22"/>
          <w:szCs w:val="22"/>
        </w:rPr>
      </w:pPr>
      <w:r w:rsidRPr="00D37B2C">
        <w:rPr>
          <w:sz w:val="22"/>
          <w:szCs w:val="22"/>
        </w:rPr>
        <w:t xml:space="preserve">If there is excess air in the syringe, hold the syringe up so </w:t>
      </w:r>
      <w:r>
        <w:rPr>
          <w:sz w:val="22"/>
          <w:szCs w:val="22"/>
        </w:rPr>
        <w:t xml:space="preserve">the </w:t>
      </w:r>
      <w:r w:rsidRPr="00D37B2C">
        <w:rPr>
          <w:sz w:val="22"/>
          <w:szCs w:val="22"/>
        </w:rPr>
        <w:t>needle points to</w:t>
      </w:r>
      <w:r>
        <w:rPr>
          <w:sz w:val="22"/>
          <w:szCs w:val="22"/>
        </w:rPr>
        <w:t>wards the</w:t>
      </w:r>
      <w:r w:rsidRPr="00D37B2C">
        <w:rPr>
          <w:sz w:val="22"/>
          <w:szCs w:val="22"/>
        </w:rPr>
        <w:t xml:space="preserve"> sky. Finger flick </w:t>
      </w:r>
      <w:r>
        <w:rPr>
          <w:sz w:val="22"/>
          <w:szCs w:val="22"/>
        </w:rPr>
        <w:t xml:space="preserve">the </w:t>
      </w:r>
      <w:r w:rsidRPr="00D37B2C">
        <w:rPr>
          <w:sz w:val="22"/>
          <w:szCs w:val="22"/>
        </w:rPr>
        <w:t xml:space="preserve">syringe to move </w:t>
      </w:r>
      <w:r>
        <w:rPr>
          <w:sz w:val="22"/>
          <w:szCs w:val="22"/>
        </w:rPr>
        <w:t xml:space="preserve">the </w:t>
      </w:r>
      <w:r w:rsidRPr="00D37B2C">
        <w:rPr>
          <w:sz w:val="22"/>
          <w:szCs w:val="22"/>
        </w:rPr>
        <w:t xml:space="preserve">air towards </w:t>
      </w:r>
      <w:r>
        <w:rPr>
          <w:sz w:val="22"/>
          <w:szCs w:val="22"/>
        </w:rPr>
        <w:t xml:space="preserve">the </w:t>
      </w:r>
      <w:r w:rsidRPr="00D37B2C">
        <w:rPr>
          <w:sz w:val="22"/>
          <w:szCs w:val="22"/>
        </w:rPr>
        <w:t xml:space="preserve">needle. Depress </w:t>
      </w:r>
      <w:r>
        <w:rPr>
          <w:sz w:val="22"/>
          <w:szCs w:val="22"/>
        </w:rPr>
        <w:t xml:space="preserve">the </w:t>
      </w:r>
      <w:r w:rsidRPr="00D37B2C">
        <w:rPr>
          <w:sz w:val="22"/>
          <w:szCs w:val="22"/>
        </w:rPr>
        <w:t xml:space="preserve">syringe slowly to expel air from </w:t>
      </w:r>
      <w:r>
        <w:rPr>
          <w:sz w:val="22"/>
          <w:szCs w:val="22"/>
        </w:rPr>
        <w:t xml:space="preserve">the </w:t>
      </w:r>
      <w:r w:rsidR="00D57C37">
        <w:rPr>
          <w:sz w:val="22"/>
          <w:szCs w:val="22"/>
        </w:rPr>
        <w:t>syringe and</w:t>
      </w:r>
      <w:r w:rsidRPr="00D37B2C">
        <w:rPr>
          <w:sz w:val="22"/>
          <w:szCs w:val="22"/>
        </w:rPr>
        <w:t xml:space="preserve"> until blood moves into the needle.</w:t>
      </w:r>
      <w:r w:rsidR="00276DC9">
        <w:rPr>
          <w:sz w:val="22"/>
          <w:szCs w:val="22"/>
        </w:rPr>
        <w:t xml:space="preserve"> If cap pops off well</w:t>
      </w:r>
      <w:r w:rsidR="00D773E5">
        <w:rPr>
          <w:sz w:val="22"/>
          <w:szCs w:val="22"/>
        </w:rPr>
        <w:t xml:space="preserve"> (not a good thing)</w:t>
      </w:r>
      <w:r w:rsidR="00276DC9">
        <w:rPr>
          <w:sz w:val="22"/>
          <w:szCs w:val="22"/>
        </w:rPr>
        <w:t>, see “</w:t>
      </w:r>
      <w:r w:rsidR="00276DC9" w:rsidRPr="00276DC9">
        <w:rPr>
          <w:b/>
          <w:sz w:val="22"/>
          <w:szCs w:val="22"/>
        </w:rPr>
        <w:t>What if…</w:t>
      </w:r>
      <w:r w:rsidR="002602C6" w:rsidRPr="002602C6">
        <w:rPr>
          <w:sz w:val="22"/>
          <w:szCs w:val="22"/>
        </w:rPr>
        <w:t>”</w:t>
      </w:r>
      <w:r w:rsidR="00276DC9" w:rsidRPr="00276DC9">
        <w:rPr>
          <w:b/>
          <w:sz w:val="22"/>
          <w:szCs w:val="22"/>
        </w:rPr>
        <w:t xml:space="preserve"> </w:t>
      </w:r>
      <w:r w:rsidR="00D773E5">
        <w:rPr>
          <w:sz w:val="22"/>
          <w:szCs w:val="22"/>
        </w:rPr>
        <w:t>section below.</w:t>
      </w:r>
    </w:p>
    <w:p w:rsidR="003B2B76" w:rsidRDefault="003B2B76" w:rsidP="003B2B7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720"/>
        <w:rPr>
          <w:b/>
          <w:bCs/>
          <w:sz w:val="22"/>
        </w:rPr>
      </w:pPr>
    </w:p>
    <w:p w:rsidR="003B2B76"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Pr>
          <w:sz w:val="22"/>
        </w:rPr>
        <w:t xml:space="preserve">Insert the needle into the colored well plug </w:t>
      </w:r>
      <w:r w:rsidR="00FC4175">
        <w:rPr>
          <w:sz w:val="22"/>
        </w:rPr>
        <w:t xml:space="preserve">(cap) </w:t>
      </w:r>
      <w:r>
        <w:rPr>
          <w:sz w:val="22"/>
        </w:rPr>
        <w:t xml:space="preserve">and eject </w:t>
      </w:r>
      <w:r w:rsidR="00111E3E" w:rsidRPr="00111E3E">
        <w:rPr>
          <w:b/>
          <w:sz w:val="22"/>
        </w:rPr>
        <w:t>0.2 mL</w:t>
      </w:r>
      <w:r w:rsidR="00111E3E">
        <w:rPr>
          <w:sz w:val="22"/>
        </w:rPr>
        <w:t xml:space="preserve"> </w:t>
      </w:r>
      <w:proofErr w:type="spellStart"/>
      <w:r>
        <w:rPr>
          <w:sz w:val="22"/>
        </w:rPr>
        <w:t>hemolymph</w:t>
      </w:r>
      <w:proofErr w:type="spellEnd"/>
      <w:r>
        <w:rPr>
          <w:sz w:val="22"/>
        </w:rPr>
        <w:t xml:space="preserve"> into the </w:t>
      </w:r>
      <w:r w:rsidR="00FC4175">
        <w:rPr>
          <w:sz w:val="22"/>
        </w:rPr>
        <w:t xml:space="preserve">well prefilled with </w:t>
      </w:r>
      <w:r w:rsidR="004574A7">
        <w:rPr>
          <w:sz w:val="22"/>
        </w:rPr>
        <w:t>ethanol</w:t>
      </w:r>
      <w:r>
        <w:rPr>
          <w:sz w:val="22"/>
        </w:rPr>
        <w:t xml:space="preserve">. Pull out the needle (the well plug will reseal itself). Do </w:t>
      </w:r>
      <w:r>
        <w:rPr>
          <w:b/>
          <w:bCs/>
          <w:sz w:val="22"/>
        </w:rPr>
        <w:t>not</w:t>
      </w:r>
      <w:r>
        <w:rPr>
          <w:sz w:val="22"/>
        </w:rPr>
        <w:t xml:space="preserve"> use wells A12, B10, D3,</w:t>
      </w:r>
      <w:r w:rsidR="004574A7">
        <w:rPr>
          <w:sz w:val="22"/>
        </w:rPr>
        <w:t xml:space="preserve"> </w:t>
      </w:r>
      <w:r>
        <w:rPr>
          <w:sz w:val="22"/>
        </w:rPr>
        <w:t xml:space="preserve">F8 </w:t>
      </w:r>
      <w:r w:rsidR="004574A7">
        <w:rPr>
          <w:sz w:val="22"/>
        </w:rPr>
        <w:t xml:space="preserve">and </w:t>
      </w:r>
      <w:r>
        <w:rPr>
          <w:sz w:val="22"/>
        </w:rPr>
        <w:t>G5 (</w:t>
      </w:r>
      <w:r w:rsidRPr="008A04E4">
        <w:rPr>
          <w:b/>
          <w:color w:val="333333"/>
          <w:sz w:val="22"/>
        </w:rPr>
        <w:t>grey</w:t>
      </w:r>
      <w:r>
        <w:rPr>
          <w:sz w:val="22"/>
        </w:rPr>
        <w:t xml:space="preserve">-colored caps). </w:t>
      </w:r>
    </w:p>
    <w:p w:rsidR="003B2B76" w:rsidRDefault="003B2B76" w:rsidP="007D7A6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3B2B76"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sidRPr="00025E3E">
        <w:rPr>
          <w:sz w:val="22"/>
        </w:rPr>
        <w:t xml:space="preserve">Remove needle from the syringe using the needle remover on the sharps container, trap the plastic part of the needle in the V and twist off the syringe. </w:t>
      </w:r>
      <w:r w:rsidR="006F5B1E" w:rsidRPr="00025E3E">
        <w:rPr>
          <w:sz w:val="22"/>
        </w:rPr>
        <w:t>Used syringes and wrappers may be placed in trash</w:t>
      </w:r>
      <w:r w:rsidR="00FD504F" w:rsidRPr="00025E3E">
        <w:rPr>
          <w:sz w:val="22"/>
        </w:rPr>
        <w:t xml:space="preserve"> or returned to Seattle</w:t>
      </w:r>
      <w:r w:rsidR="006F5B1E" w:rsidRPr="00025E3E">
        <w:rPr>
          <w:sz w:val="22"/>
        </w:rPr>
        <w:t>.</w:t>
      </w:r>
      <w:r w:rsidR="00317BC9" w:rsidRPr="00025E3E">
        <w:rPr>
          <w:sz w:val="22"/>
        </w:rPr>
        <w:t xml:space="preserve"> </w:t>
      </w:r>
    </w:p>
    <w:p w:rsidR="00025E3E" w:rsidRPr="00025E3E" w:rsidRDefault="00025E3E" w:rsidP="00025E3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3B2B76"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Pr>
          <w:sz w:val="22"/>
        </w:rPr>
        <w:lastRenderedPageBreak/>
        <w:t xml:space="preserve">Start </w:t>
      </w:r>
      <w:r w:rsidR="00FC4175">
        <w:rPr>
          <w:sz w:val="22"/>
        </w:rPr>
        <w:t xml:space="preserve">all plates </w:t>
      </w:r>
      <w:r>
        <w:rPr>
          <w:sz w:val="22"/>
        </w:rPr>
        <w:t xml:space="preserve">with the well </w:t>
      </w:r>
      <w:r>
        <w:rPr>
          <w:b/>
          <w:bCs/>
          <w:sz w:val="22"/>
        </w:rPr>
        <w:t>A1</w:t>
      </w:r>
      <w:r>
        <w:rPr>
          <w:sz w:val="22"/>
        </w:rPr>
        <w:t xml:space="preserve"> (</w:t>
      </w:r>
      <w:r w:rsidRPr="00247271">
        <w:rPr>
          <w:b/>
          <w:bCs/>
          <w:color w:val="FF00FF"/>
          <w:sz w:val="22"/>
        </w:rPr>
        <w:t>pink</w:t>
      </w:r>
      <w:r>
        <w:rPr>
          <w:sz w:val="22"/>
        </w:rPr>
        <w:t xml:space="preserve"> cap) then proceed </w:t>
      </w:r>
      <w:r w:rsidR="006E4D0E">
        <w:rPr>
          <w:sz w:val="22"/>
        </w:rPr>
        <w:t>down</w:t>
      </w:r>
      <w:r>
        <w:rPr>
          <w:b/>
          <w:bCs/>
          <w:sz w:val="22"/>
        </w:rPr>
        <w:t xml:space="preserve"> </w:t>
      </w:r>
      <w:r w:rsidR="006E4D0E">
        <w:rPr>
          <w:b/>
          <w:bCs/>
          <w:sz w:val="22"/>
        </w:rPr>
        <w:t>column 1</w:t>
      </w:r>
      <w:r>
        <w:rPr>
          <w:sz w:val="22"/>
        </w:rPr>
        <w:t xml:space="preserve"> to </w:t>
      </w:r>
      <w:r w:rsidR="006E4D0E">
        <w:rPr>
          <w:sz w:val="22"/>
        </w:rPr>
        <w:t>B1</w:t>
      </w:r>
      <w:r>
        <w:rPr>
          <w:sz w:val="22"/>
        </w:rPr>
        <w:t xml:space="preserve">, </w:t>
      </w:r>
      <w:r w:rsidR="006E4D0E">
        <w:rPr>
          <w:sz w:val="22"/>
        </w:rPr>
        <w:t>C1</w:t>
      </w:r>
      <w:r>
        <w:rPr>
          <w:sz w:val="22"/>
        </w:rPr>
        <w:t xml:space="preserve"> etc. When </w:t>
      </w:r>
      <w:r w:rsidR="006E4D0E" w:rsidRPr="00FC4175">
        <w:rPr>
          <w:b/>
          <w:sz w:val="22"/>
        </w:rPr>
        <w:t>column 1</w:t>
      </w:r>
      <w:r>
        <w:rPr>
          <w:sz w:val="22"/>
        </w:rPr>
        <w:t xml:space="preserve"> is full</w:t>
      </w:r>
      <w:r w:rsidR="006E4D0E">
        <w:rPr>
          <w:sz w:val="22"/>
        </w:rPr>
        <w:t>,</w:t>
      </w:r>
      <w:r>
        <w:rPr>
          <w:sz w:val="22"/>
        </w:rPr>
        <w:t xml:space="preserve"> move to well </w:t>
      </w:r>
      <w:r w:rsidR="006E4D0E">
        <w:rPr>
          <w:b/>
          <w:bCs/>
          <w:sz w:val="22"/>
        </w:rPr>
        <w:t>A2</w:t>
      </w:r>
      <w:r>
        <w:rPr>
          <w:sz w:val="22"/>
        </w:rPr>
        <w:t xml:space="preserve"> and continue filling </w:t>
      </w:r>
      <w:r w:rsidR="006E4D0E">
        <w:rPr>
          <w:b/>
          <w:bCs/>
          <w:sz w:val="22"/>
        </w:rPr>
        <w:t>column 2</w:t>
      </w:r>
      <w:r>
        <w:rPr>
          <w:sz w:val="22"/>
        </w:rPr>
        <w:t xml:space="preserve"> etc. Use this pattern for all plates. When a </w:t>
      </w:r>
      <w:r w:rsidR="006E4D0E">
        <w:rPr>
          <w:sz w:val="22"/>
        </w:rPr>
        <w:t>column</w:t>
      </w:r>
      <w:r>
        <w:rPr>
          <w:sz w:val="22"/>
        </w:rPr>
        <w:t xml:space="preserve"> is complete move the rubber band over the well plugs to the next </w:t>
      </w:r>
      <w:r w:rsidR="006E4D0E">
        <w:rPr>
          <w:sz w:val="22"/>
        </w:rPr>
        <w:t xml:space="preserve">column </w:t>
      </w:r>
      <w:r>
        <w:rPr>
          <w:sz w:val="22"/>
        </w:rPr>
        <w:t>to help you keep trac</w:t>
      </w:r>
      <w:r w:rsidR="00025E3E">
        <w:rPr>
          <w:sz w:val="22"/>
        </w:rPr>
        <w:t>k of where you are on the plate</w:t>
      </w:r>
      <w:r>
        <w:rPr>
          <w:sz w:val="22"/>
        </w:rPr>
        <w:t>. If you have any problems, comments, or mistakes, note the well number and any information on the back of the datasheet.</w:t>
      </w:r>
    </w:p>
    <w:p w:rsidR="003B2B76" w:rsidRDefault="003B2B76" w:rsidP="007D7A6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3B2B76"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sidRPr="004B1873">
        <w:rPr>
          <w:b/>
          <w:sz w:val="22"/>
        </w:rPr>
        <w:t>Periodically invert the plate to mix t</w:t>
      </w:r>
      <w:r w:rsidR="00025E3E">
        <w:rPr>
          <w:b/>
          <w:sz w:val="22"/>
        </w:rPr>
        <w:t xml:space="preserve">he </w:t>
      </w:r>
      <w:proofErr w:type="spellStart"/>
      <w:r w:rsidR="00025E3E">
        <w:rPr>
          <w:b/>
          <w:sz w:val="22"/>
        </w:rPr>
        <w:t>hemolymph</w:t>
      </w:r>
      <w:proofErr w:type="spellEnd"/>
      <w:r w:rsidR="00025E3E">
        <w:rPr>
          <w:b/>
          <w:sz w:val="22"/>
        </w:rPr>
        <w:t xml:space="preserve"> and e</w:t>
      </w:r>
      <w:r w:rsidR="004574A7">
        <w:rPr>
          <w:b/>
          <w:sz w:val="22"/>
        </w:rPr>
        <w:t>thanol</w:t>
      </w:r>
      <w:r>
        <w:rPr>
          <w:sz w:val="22"/>
        </w:rPr>
        <w:t>.</w:t>
      </w:r>
    </w:p>
    <w:p w:rsidR="003B2B76" w:rsidRDefault="003B2B76" w:rsidP="007D7A6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FC4175" w:rsidRDefault="003B2B76"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r w:rsidRPr="00916CBB">
        <w:rPr>
          <w:sz w:val="22"/>
        </w:rPr>
        <w:t xml:space="preserve">When a plate is full, replace in Ziploc bag and seal. Stack and store in </w:t>
      </w:r>
      <w:r w:rsidR="004574A7" w:rsidRPr="00916CBB">
        <w:rPr>
          <w:sz w:val="22"/>
        </w:rPr>
        <w:t>the</w:t>
      </w:r>
      <w:r w:rsidRPr="00916CBB">
        <w:rPr>
          <w:sz w:val="22"/>
        </w:rPr>
        <w:t xml:space="preserve"> </w:t>
      </w:r>
      <w:r w:rsidR="004574A7" w:rsidRPr="00916CBB">
        <w:rPr>
          <w:sz w:val="22"/>
        </w:rPr>
        <w:t>white</w:t>
      </w:r>
      <w:r w:rsidRPr="00916CBB">
        <w:rPr>
          <w:sz w:val="22"/>
        </w:rPr>
        <w:t xml:space="preserve"> 5-gal bucket.</w:t>
      </w:r>
      <w:r w:rsidR="006F4E0B" w:rsidRPr="00916CBB">
        <w:rPr>
          <w:sz w:val="22"/>
        </w:rPr>
        <w:t xml:space="preserve"> </w:t>
      </w:r>
    </w:p>
    <w:p w:rsidR="00025E3E" w:rsidRDefault="00025E3E" w:rsidP="00025E3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rPr>
      </w:pPr>
    </w:p>
    <w:p w:rsidR="00FC4175" w:rsidRDefault="00FC4175" w:rsidP="007D7A65">
      <w:pPr>
        <w:widowControl w:val="0"/>
        <w:numPr>
          <w:ilvl w:val="0"/>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CB2380">
        <w:rPr>
          <w:sz w:val="22"/>
          <w:szCs w:val="22"/>
        </w:rPr>
        <w:t xml:space="preserve">At the end of </w:t>
      </w:r>
      <w:r>
        <w:rPr>
          <w:sz w:val="22"/>
          <w:szCs w:val="22"/>
        </w:rPr>
        <w:t>the survey</w:t>
      </w:r>
      <w:r w:rsidRPr="00CB2380">
        <w:rPr>
          <w:sz w:val="22"/>
          <w:szCs w:val="22"/>
        </w:rPr>
        <w:t xml:space="preserve">, </w:t>
      </w:r>
      <w:r w:rsidR="00E34534">
        <w:rPr>
          <w:sz w:val="22"/>
          <w:szCs w:val="22"/>
        </w:rPr>
        <w:t>please</w:t>
      </w:r>
      <w:r w:rsidRPr="00CB2380">
        <w:rPr>
          <w:sz w:val="22"/>
          <w:szCs w:val="22"/>
        </w:rPr>
        <w:t xml:space="preserve"> </w:t>
      </w:r>
      <w:r w:rsidR="00A01B82">
        <w:rPr>
          <w:sz w:val="22"/>
          <w:szCs w:val="22"/>
        </w:rPr>
        <w:t>ship</w:t>
      </w:r>
      <w:r w:rsidR="00916CBB">
        <w:rPr>
          <w:sz w:val="22"/>
          <w:szCs w:val="22"/>
        </w:rPr>
        <w:t xml:space="preserve"> the blue cooler, white 5-gallon bucket</w:t>
      </w:r>
      <w:r w:rsidR="00E60F22">
        <w:rPr>
          <w:sz w:val="22"/>
          <w:szCs w:val="22"/>
        </w:rPr>
        <w:t>, and autoclave baskets</w:t>
      </w:r>
      <w:r w:rsidR="00916CBB">
        <w:rPr>
          <w:sz w:val="22"/>
          <w:szCs w:val="22"/>
        </w:rPr>
        <w:t xml:space="preserve"> </w:t>
      </w:r>
      <w:r w:rsidRPr="00CB2380">
        <w:rPr>
          <w:sz w:val="22"/>
          <w:szCs w:val="22"/>
        </w:rPr>
        <w:t xml:space="preserve">to Seattle using </w:t>
      </w:r>
      <w:r w:rsidRPr="00CB2380">
        <w:rPr>
          <w:sz w:val="22"/>
          <w:szCs w:val="22"/>
          <w:u w:val="single"/>
        </w:rPr>
        <w:t>Coastal Transportation</w:t>
      </w:r>
      <w:r w:rsidRPr="00CB2380">
        <w:rPr>
          <w:sz w:val="22"/>
          <w:szCs w:val="22"/>
        </w:rPr>
        <w:t xml:space="preserve">. </w:t>
      </w:r>
      <w:r w:rsidRPr="008E1719">
        <w:rPr>
          <w:i/>
          <w:sz w:val="22"/>
          <w:szCs w:val="22"/>
        </w:rPr>
        <w:t>Bill of Lading info</w:t>
      </w:r>
      <w:r w:rsidRPr="00CB2380">
        <w:rPr>
          <w:sz w:val="22"/>
          <w:szCs w:val="22"/>
        </w:rPr>
        <w:t>: Christie Lang, 7600 Sand Point Way NE, Seattle WA, 206-526-6715.</w:t>
      </w:r>
      <w:r w:rsidR="00576405">
        <w:rPr>
          <w:sz w:val="22"/>
          <w:szCs w:val="22"/>
        </w:rPr>
        <w:t xml:space="preserve"> Send shipment COD.</w:t>
      </w:r>
      <w:r w:rsidRPr="00CB2380">
        <w:rPr>
          <w:sz w:val="22"/>
          <w:szCs w:val="22"/>
        </w:rPr>
        <w:t xml:space="preserve"> </w:t>
      </w:r>
      <w:r>
        <w:rPr>
          <w:sz w:val="22"/>
          <w:szCs w:val="22"/>
        </w:rPr>
        <w:t xml:space="preserve"> </w:t>
      </w:r>
      <w:r w:rsidR="00916CBB">
        <w:rPr>
          <w:sz w:val="22"/>
          <w:szCs w:val="22"/>
        </w:rPr>
        <w:t>Please see “NOAA Fisheries Collection Plate Packing and Shipping Instructions” for collection plate packing and shipping instructions.</w:t>
      </w:r>
    </w:p>
    <w:p w:rsidR="00FC4175" w:rsidRDefault="00FC4175" w:rsidP="00FC417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sz w:val="22"/>
        </w:rPr>
      </w:pPr>
    </w:p>
    <w:p w:rsidR="004B1598" w:rsidRDefault="003B2B76" w:rsidP="005961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360"/>
        <w:rPr>
          <w:sz w:val="22"/>
          <w:szCs w:val="22"/>
          <w:lang w:val="sv-SE"/>
        </w:rPr>
      </w:pPr>
      <w:r>
        <w:rPr>
          <w:noProof/>
          <w:sz w:val="22"/>
          <w:szCs w:val="22"/>
        </w:rPr>
        <w:drawing>
          <wp:inline distT="0" distB="0" distL="0" distR="0" wp14:anchorId="5993C1AB" wp14:editId="1479AA12">
            <wp:extent cx="3057525" cy="237493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late Schematic_20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662" cy="2381255"/>
                    </a:xfrm>
                    <a:prstGeom prst="rect">
                      <a:avLst/>
                    </a:prstGeom>
                  </pic:spPr>
                </pic:pic>
              </a:graphicData>
            </a:graphic>
          </wp:inline>
        </w:drawing>
      </w:r>
    </w:p>
    <w:p w:rsidR="00175EED" w:rsidRDefault="00175EED" w:rsidP="0067533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b/>
          <w:sz w:val="22"/>
          <w:szCs w:val="22"/>
          <w:u w:val="single"/>
        </w:rPr>
      </w:pPr>
    </w:p>
    <w:p w:rsidR="00A725C3" w:rsidRPr="00A725C3" w:rsidRDefault="00A725C3" w:rsidP="00A725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jc w:val="center"/>
        <w:rPr>
          <w:b/>
          <w:sz w:val="22"/>
          <w:szCs w:val="22"/>
          <w:u w:val="single"/>
        </w:rPr>
      </w:pPr>
      <w:r>
        <w:rPr>
          <w:b/>
          <w:sz w:val="22"/>
          <w:szCs w:val="22"/>
          <w:u w:val="single"/>
        </w:rPr>
        <w:t>King Crab</w:t>
      </w:r>
      <w:r w:rsidRPr="00675337">
        <w:rPr>
          <w:b/>
          <w:sz w:val="22"/>
          <w:szCs w:val="22"/>
          <w:u w:val="single"/>
        </w:rPr>
        <w:t xml:space="preserve"> </w:t>
      </w:r>
      <w:r>
        <w:rPr>
          <w:b/>
          <w:sz w:val="22"/>
          <w:szCs w:val="22"/>
          <w:u w:val="single"/>
        </w:rPr>
        <w:t xml:space="preserve">Samples -- </w:t>
      </w:r>
      <w:r w:rsidR="00675337" w:rsidRPr="00675337">
        <w:rPr>
          <w:b/>
          <w:sz w:val="22"/>
          <w:szCs w:val="22"/>
          <w:u w:val="single"/>
        </w:rPr>
        <w:t xml:space="preserve">Blood </w:t>
      </w:r>
      <w:r>
        <w:rPr>
          <w:b/>
          <w:sz w:val="22"/>
          <w:szCs w:val="22"/>
          <w:u w:val="single"/>
        </w:rPr>
        <w:t xml:space="preserve">in ethanol &amp; </w:t>
      </w:r>
      <w:r w:rsidR="00675337" w:rsidRPr="00675337">
        <w:rPr>
          <w:b/>
          <w:sz w:val="22"/>
          <w:szCs w:val="22"/>
          <w:u w:val="single"/>
        </w:rPr>
        <w:t>Smear Technique</w:t>
      </w:r>
      <w:r w:rsidR="004B1598" w:rsidRPr="00675337">
        <w:rPr>
          <w:b/>
          <w:sz w:val="22"/>
          <w:szCs w:val="22"/>
          <w:u w:val="single"/>
        </w:rPr>
        <w:t>:</w:t>
      </w:r>
    </w:p>
    <w:p w:rsidR="00A725C3" w:rsidRDefault="00A725C3"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Pr>
          <w:sz w:val="22"/>
          <w:szCs w:val="22"/>
        </w:rPr>
        <w:t xml:space="preserve">Place a blood sample in ethanol (use an </w:t>
      </w:r>
      <w:r w:rsidRPr="00675337">
        <w:rPr>
          <w:i/>
          <w:sz w:val="22"/>
          <w:szCs w:val="22"/>
        </w:rPr>
        <w:t>opilio</w:t>
      </w:r>
      <w:r>
        <w:rPr>
          <w:sz w:val="22"/>
          <w:szCs w:val="22"/>
        </w:rPr>
        <w:t xml:space="preserve"> well i</w:t>
      </w:r>
      <w:r w:rsidR="00F21142">
        <w:rPr>
          <w:sz w:val="22"/>
          <w:szCs w:val="22"/>
        </w:rPr>
        <w:t>n BCS+ Live Collection plates (A</w:t>
      </w:r>
      <w:r>
        <w:rPr>
          <w:sz w:val="22"/>
          <w:szCs w:val="22"/>
        </w:rPr>
        <w:t xml:space="preserve">) &amp; clearly indicate the species on the sample sheet). Since we have not detected </w:t>
      </w:r>
      <w:r w:rsidRPr="00675337">
        <w:rPr>
          <w:i/>
          <w:sz w:val="22"/>
          <w:szCs w:val="22"/>
        </w:rPr>
        <w:t>Hematodinium</w:t>
      </w:r>
      <w:r>
        <w:rPr>
          <w:sz w:val="22"/>
          <w:szCs w:val="22"/>
        </w:rPr>
        <w:t xml:space="preserve"> in king crab from the Bering Sea, we will need molecular confirmation as well as histological evidence by way of blood smears.</w:t>
      </w:r>
    </w:p>
    <w:p w:rsidR="00A725C3" w:rsidRDefault="00A725C3" w:rsidP="00A725C3">
      <w:pPr>
        <w:pStyle w:val="ListParagraph"/>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p>
    <w:p w:rsidR="004B1598" w:rsidRPr="00053985" w:rsidRDefault="00675337"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053985">
        <w:rPr>
          <w:sz w:val="22"/>
          <w:szCs w:val="22"/>
        </w:rPr>
        <w:t xml:space="preserve">Please take </w:t>
      </w:r>
      <w:r w:rsidRPr="00E60F22">
        <w:rPr>
          <w:b/>
          <w:sz w:val="22"/>
          <w:szCs w:val="22"/>
        </w:rPr>
        <w:t>3 blood smears</w:t>
      </w:r>
      <w:r w:rsidR="001B7A11">
        <w:rPr>
          <w:sz w:val="22"/>
          <w:szCs w:val="22"/>
        </w:rPr>
        <w:t xml:space="preserve"> per infected-looking king crab</w:t>
      </w:r>
      <w:r w:rsidRPr="00053985">
        <w:rPr>
          <w:sz w:val="22"/>
          <w:szCs w:val="22"/>
        </w:rPr>
        <w:t xml:space="preserve">. </w:t>
      </w:r>
      <w:r w:rsidR="004B1598" w:rsidRPr="00053985">
        <w:rPr>
          <w:sz w:val="22"/>
          <w:szCs w:val="22"/>
        </w:rPr>
        <w:t>Keep unused slides dry! Once wet, they clump together.</w:t>
      </w:r>
      <w:r w:rsidR="00E60F22">
        <w:rPr>
          <w:sz w:val="22"/>
          <w:szCs w:val="22"/>
        </w:rPr>
        <w:t xml:space="preserve"> If there is an on-deck camera available, please take photos of crab</w:t>
      </w:r>
      <w:r w:rsidR="00A725C3">
        <w:rPr>
          <w:sz w:val="22"/>
          <w:szCs w:val="22"/>
        </w:rPr>
        <w:t>,</w:t>
      </w:r>
      <w:r w:rsidR="00A725C3" w:rsidRPr="00A725C3">
        <w:rPr>
          <w:sz w:val="22"/>
          <w:szCs w:val="22"/>
        </w:rPr>
        <w:t xml:space="preserve"> </w:t>
      </w:r>
      <w:r w:rsidR="00A725C3" w:rsidRPr="00175EED">
        <w:rPr>
          <w:sz w:val="22"/>
          <w:szCs w:val="22"/>
        </w:rPr>
        <w:t>concentrating on features that look indicative of BCS</w:t>
      </w:r>
      <w:r w:rsidR="00A725C3">
        <w:rPr>
          <w:sz w:val="22"/>
          <w:szCs w:val="22"/>
        </w:rPr>
        <w:t>,</w:t>
      </w:r>
      <w:r w:rsidR="00E60F22">
        <w:rPr>
          <w:sz w:val="22"/>
          <w:szCs w:val="22"/>
        </w:rPr>
        <w:t xml:space="preserve"> and </w:t>
      </w:r>
      <w:r w:rsidR="00577024">
        <w:rPr>
          <w:sz w:val="22"/>
          <w:szCs w:val="22"/>
        </w:rPr>
        <w:t xml:space="preserve">email to </w:t>
      </w:r>
      <w:hyperlink r:id="rId8" w:history="1">
        <w:r w:rsidR="00577024" w:rsidRPr="006952F7">
          <w:rPr>
            <w:rStyle w:val="Hyperlink"/>
            <w:sz w:val="22"/>
            <w:szCs w:val="22"/>
          </w:rPr>
          <w:t>christie.lang@noaa.gov</w:t>
        </w:r>
      </w:hyperlink>
      <w:r w:rsidR="00577024">
        <w:rPr>
          <w:sz w:val="22"/>
          <w:szCs w:val="22"/>
        </w:rPr>
        <w:t xml:space="preserve"> with reference number (collection plate &amp; well number</w:t>
      </w:r>
      <w:r w:rsidR="00CF09CF">
        <w:rPr>
          <w:sz w:val="22"/>
          <w:szCs w:val="22"/>
        </w:rPr>
        <w:t>, i.e., 2015-43 C12</w:t>
      </w:r>
      <w:r w:rsidR="00577024">
        <w:rPr>
          <w:sz w:val="22"/>
          <w:szCs w:val="22"/>
        </w:rPr>
        <w:t>)</w:t>
      </w:r>
    </w:p>
    <w:p w:rsidR="00675337" w:rsidRPr="00675337" w:rsidRDefault="00675337" w:rsidP="0057702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p>
    <w:p w:rsidR="004B1598" w:rsidRPr="00053985" w:rsidRDefault="00053985"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1B7A11">
        <w:rPr>
          <w:sz w:val="22"/>
          <w:szCs w:val="22"/>
          <w:u w:val="single"/>
        </w:rPr>
        <w:t>Label Slide</w:t>
      </w:r>
      <w:r w:rsidRPr="00053985">
        <w:rPr>
          <w:sz w:val="22"/>
          <w:szCs w:val="22"/>
        </w:rPr>
        <w:t xml:space="preserve">: </w:t>
      </w:r>
      <w:r w:rsidR="004B1598" w:rsidRPr="00053985">
        <w:rPr>
          <w:sz w:val="22"/>
          <w:szCs w:val="22"/>
        </w:rPr>
        <w:t xml:space="preserve">In pencil, write the </w:t>
      </w:r>
      <w:r w:rsidR="00E60F22" w:rsidRPr="00E60F22">
        <w:rPr>
          <w:b/>
          <w:color w:val="17365D" w:themeColor="text2" w:themeShade="BF"/>
          <w:sz w:val="22"/>
          <w:szCs w:val="22"/>
          <w:u w:val="single"/>
        </w:rPr>
        <w:t>BCS+ Live Co</w:t>
      </w:r>
      <w:r w:rsidR="00675337" w:rsidRPr="00E60F22">
        <w:rPr>
          <w:b/>
          <w:color w:val="17365D" w:themeColor="text2" w:themeShade="BF"/>
          <w:sz w:val="22"/>
          <w:szCs w:val="22"/>
          <w:u w:val="single"/>
        </w:rPr>
        <w:t xml:space="preserve">llection </w:t>
      </w:r>
      <w:r w:rsidR="00675337" w:rsidRPr="00053985">
        <w:rPr>
          <w:b/>
          <w:color w:val="244061" w:themeColor="accent1" w:themeShade="80"/>
          <w:sz w:val="22"/>
          <w:szCs w:val="22"/>
          <w:u w:val="single"/>
        </w:rPr>
        <w:t xml:space="preserve">plate </w:t>
      </w:r>
      <w:r w:rsidR="00F21142">
        <w:rPr>
          <w:b/>
          <w:color w:val="244061" w:themeColor="accent1" w:themeShade="80"/>
          <w:sz w:val="22"/>
          <w:szCs w:val="22"/>
          <w:u w:val="single"/>
        </w:rPr>
        <w:t>(A</w:t>
      </w:r>
      <w:r w:rsidR="00E60F22">
        <w:rPr>
          <w:b/>
          <w:color w:val="244061" w:themeColor="accent1" w:themeShade="80"/>
          <w:sz w:val="22"/>
          <w:szCs w:val="22"/>
          <w:u w:val="single"/>
        </w:rPr>
        <w:t xml:space="preserve">) </w:t>
      </w:r>
      <w:r w:rsidR="00675337" w:rsidRPr="00053985">
        <w:rPr>
          <w:b/>
          <w:color w:val="244061" w:themeColor="accent1" w:themeShade="80"/>
          <w:sz w:val="22"/>
          <w:szCs w:val="22"/>
          <w:u w:val="single"/>
        </w:rPr>
        <w:t>well number</w:t>
      </w:r>
      <w:r w:rsidR="004B1598" w:rsidRPr="00053985">
        <w:rPr>
          <w:b/>
          <w:color w:val="244061" w:themeColor="accent1" w:themeShade="80"/>
          <w:sz w:val="22"/>
          <w:szCs w:val="22"/>
          <w:u w:val="single"/>
        </w:rPr>
        <w:t xml:space="preserve"> </w:t>
      </w:r>
      <w:r w:rsidR="00CF09CF">
        <w:rPr>
          <w:b/>
          <w:color w:val="244061" w:themeColor="accent1" w:themeShade="80"/>
          <w:sz w:val="22"/>
          <w:szCs w:val="22"/>
          <w:u w:val="single"/>
        </w:rPr>
        <w:t>(e.g. 2015-43 C12</w:t>
      </w:r>
      <w:proofErr w:type="gramStart"/>
      <w:r w:rsidR="00CF09CF">
        <w:rPr>
          <w:b/>
          <w:color w:val="244061" w:themeColor="accent1" w:themeShade="80"/>
          <w:sz w:val="22"/>
          <w:szCs w:val="22"/>
          <w:u w:val="single"/>
        </w:rPr>
        <w:t>)</w:t>
      </w:r>
      <w:r w:rsidR="004B1598" w:rsidRPr="00053985">
        <w:rPr>
          <w:sz w:val="22"/>
          <w:szCs w:val="22"/>
        </w:rPr>
        <w:t>on</w:t>
      </w:r>
      <w:proofErr w:type="gramEnd"/>
      <w:r w:rsidR="004B1598" w:rsidRPr="00053985">
        <w:rPr>
          <w:sz w:val="22"/>
          <w:szCs w:val="22"/>
        </w:rPr>
        <w:t xml:space="preserve"> the </w:t>
      </w:r>
      <w:r w:rsidR="004B1598" w:rsidRPr="00053985">
        <w:rPr>
          <w:sz w:val="22"/>
          <w:szCs w:val="22"/>
          <w:u w:val="single"/>
        </w:rPr>
        <w:t>white frosted end</w:t>
      </w:r>
      <w:r w:rsidR="004B1598" w:rsidRPr="00053985">
        <w:rPr>
          <w:sz w:val="22"/>
          <w:szCs w:val="22"/>
        </w:rPr>
        <w:t xml:space="preserve"> of a new microscope slide.</w:t>
      </w:r>
      <w:r w:rsidR="00675337" w:rsidRPr="00053985">
        <w:rPr>
          <w:sz w:val="22"/>
          <w:szCs w:val="22"/>
        </w:rPr>
        <w:t xml:space="preserve"> </w:t>
      </w:r>
      <w:r w:rsidR="009D75BC">
        <w:rPr>
          <w:sz w:val="22"/>
          <w:szCs w:val="22"/>
        </w:rPr>
        <w:t>Record</w:t>
      </w:r>
      <w:r w:rsidR="00675337" w:rsidRPr="00053985">
        <w:rPr>
          <w:sz w:val="22"/>
          <w:szCs w:val="22"/>
        </w:rPr>
        <w:t xml:space="preserve"> crab data on data sheet (species, sex, carapace height, shell condition</w:t>
      </w:r>
      <w:r w:rsidRPr="00053985">
        <w:rPr>
          <w:sz w:val="22"/>
          <w:szCs w:val="22"/>
        </w:rPr>
        <w:t>, etc.</w:t>
      </w:r>
      <w:r w:rsidR="00675337" w:rsidRPr="00053985">
        <w:rPr>
          <w:sz w:val="22"/>
          <w:szCs w:val="22"/>
        </w:rPr>
        <w:t xml:space="preserve">) </w:t>
      </w:r>
    </w:p>
    <w:p w:rsidR="00675337" w:rsidRPr="00CB2380" w:rsidRDefault="00675337" w:rsidP="0057702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b/>
          <w:bCs/>
          <w:sz w:val="22"/>
          <w:szCs w:val="22"/>
        </w:rPr>
      </w:pPr>
    </w:p>
    <w:p w:rsidR="00053985" w:rsidRPr="00053985" w:rsidRDefault="00053985"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053985">
        <w:rPr>
          <w:sz w:val="22"/>
          <w:szCs w:val="22"/>
        </w:rPr>
        <w:t xml:space="preserve">Withdraw hemolymph using a syringe and dispense 2 drops of hemolymph near the edge of the </w:t>
      </w:r>
      <w:r w:rsidRPr="00577024">
        <w:rPr>
          <w:sz w:val="22"/>
          <w:szCs w:val="22"/>
          <w:u w:val="single"/>
        </w:rPr>
        <w:t>non-frosted end</w:t>
      </w:r>
      <w:r w:rsidRPr="00053985">
        <w:rPr>
          <w:sz w:val="22"/>
          <w:szCs w:val="22"/>
        </w:rPr>
        <w:t xml:space="preserve"> of the microscope slide. </w:t>
      </w:r>
    </w:p>
    <w:p w:rsidR="00053985" w:rsidRPr="00DD183A" w:rsidRDefault="00053985" w:rsidP="0057702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p>
    <w:p w:rsidR="00A725C3" w:rsidRDefault="00A725C3"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A72516">
        <w:rPr>
          <w:noProof/>
        </w:rPr>
        <mc:AlternateContent>
          <mc:Choice Requires="wpg">
            <w:drawing>
              <wp:anchor distT="0" distB="0" distL="114300" distR="114300" simplePos="0" relativeHeight="251659264" behindDoc="0" locked="0" layoutInCell="1" allowOverlap="1" wp14:anchorId="457952C9" wp14:editId="5A69C781">
                <wp:simplePos x="0" y="0"/>
                <wp:positionH relativeFrom="column">
                  <wp:posOffset>4981575</wp:posOffset>
                </wp:positionH>
                <wp:positionV relativeFrom="paragraph">
                  <wp:posOffset>502920</wp:posOffset>
                </wp:positionV>
                <wp:extent cx="2000885" cy="1390650"/>
                <wp:effectExtent l="0" t="0" r="0" b="0"/>
                <wp:wrapNone/>
                <wp:docPr id="3" name="Group 3"/>
                <wp:cNvGraphicFramePr/>
                <a:graphic xmlns:a="http://schemas.openxmlformats.org/drawingml/2006/main">
                  <a:graphicData uri="http://schemas.microsoft.com/office/word/2010/wordprocessingGroup">
                    <wpg:wgp>
                      <wpg:cNvGrpSpPr/>
                      <wpg:grpSpPr>
                        <a:xfrm>
                          <a:off x="0" y="0"/>
                          <a:ext cx="2000885" cy="1390650"/>
                          <a:chOff x="0" y="0"/>
                          <a:chExt cx="1704975" cy="143827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438275"/>
                          </a:xfrm>
                          <a:prstGeom prst="rect">
                            <a:avLst/>
                          </a:prstGeom>
                          <a:noFill/>
                        </pic:spPr>
                      </pic:pic>
                      <wps:wsp>
                        <wps:cNvPr id="2" name="Curved Left Arrow 2"/>
                        <wps:cNvSpPr/>
                        <wps:spPr>
                          <a:xfrm>
                            <a:off x="1323975" y="66675"/>
                            <a:ext cx="180975" cy="304800"/>
                          </a:xfrm>
                          <a:prstGeom prst="curvedLeftArrow">
                            <a:avLst/>
                          </a:prstGeom>
                          <a:solidFill>
                            <a:schemeClr val="accent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margin-left:392.25pt;margin-top:39.6pt;width:157.55pt;height:109.5pt;z-index:251659264;mso-width-relative:margin;mso-height-relative:margin" coordsize="17049,14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049;height:14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h82HDAAAA2gAAAA8AAABkcnMvZG93bnJldi54bWxET01rwkAQvQv9D8sUehGzsYiWNKuEilAP&#10;aqtCr0N2mqTNzsbs1sR/7wpCT8PjfU666E0tztS6yrKCcRSDIM6trrhQcDysRi8gnEfWWFsmBRdy&#10;sJg/DFJMtO34k857X4gQwi5BBaX3TSKly0sy6CLbEAfu27YGfYBtIXWLXQg3tXyO46k0WHFoKLGh&#10;t5Ly3/2fUfA13HX2Y/MzPmxPfjZZrrMVzzKlnh777BWEp97/i+/udx3mw+2V25Xz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HzYcMAAADaAAAADwAAAAAAAAAAAAAAAACf&#10;AgAAZHJzL2Rvd25yZXYueG1sUEsFBgAAAAAEAAQA9wAAAI8DAAAAAA==&#10;">
                  <v:imagedata r:id="rId11" o:title=""/>
                  <v:path arrowok="t"/>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 o:spid="_x0000_s1028" type="#_x0000_t103" style="position:absolute;left:13239;top:666;width:1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LPkcQA&#10;AADaAAAADwAAAGRycy9kb3ducmV2LnhtbESPQWvCQBSE7wX/w/KE3pqNUqTErFKKQuipSRU8PrPP&#10;JJh9G7Nbk/TXdwuFHoeZ+YZJt6NpxZ1611hWsIhiEMSl1Q1XCg6f+6cXEM4ja2wtk4KJHGw3s4cU&#10;E20Hzule+EoECLsEFdTed4mUrqzJoItsRxy8i+0N+iD7SuoehwA3rVzG8UoabDgs1NjRW03ltfgy&#10;Cp5Xi7H8uBVTLt+z/LQ777Pv7KjU43x8XYPwNPr/8F870wqW8Hsl3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yz5HEAAAA2gAAAA8AAAAAAAAAAAAAAAAAmAIAAGRycy9k&#10;b3ducmV2LnhtbFBLBQYAAAAABAAEAPUAAACJAwAAAAA=&#10;" adj="15188,19997,5400" fillcolor="#4f81bd [3204]" strokecolor="#243f60 [1604]" strokeweight=".5pt"/>
              </v:group>
            </w:pict>
          </mc:Fallback>
        </mc:AlternateContent>
      </w:r>
      <w:r w:rsidR="00053985" w:rsidRPr="00053985">
        <w:rPr>
          <w:sz w:val="22"/>
          <w:szCs w:val="22"/>
        </w:rPr>
        <w:t>Take a second slide, place it at a 30</w:t>
      </w:r>
      <w:r w:rsidR="00053985" w:rsidRPr="00053985">
        <w:rPr>
          <w:sz w:val="22"/>
          <w:szCs w:val="22"/>
          <w:vertAlign w:val="superscript"/>
        </w:rPr>
        <w:t>o</w:t>
      </w:r>
      <w:r w:rsidR="00053985" w:rsidRPr="00053985">
        <w:rPr>
          <w:sz w:val="22"/>
          <w:szCs w:val="22"/>
        </w:rPr>
        <w:t>-45</w:t>
      </w:r>
      <w:r w:rsidR="00053985" w:rsidRPr="00053985">
        <w:rPr>
          <w:sz w:val="22"/>
          <w:szCs w:val="22"/>
          <w:vertAlign w:val="superscript"/>
        </w:rPr>
        <w:t>o</w:t>
      </w:r>
      <w:r w:rsidR="00053985" w:rsidRPr="00053985">
        <w:rPr>
          <w:sz w:val="22"/>
          <w:szCs w:val="22"/>
        </w:rPr>
        <w:t xml:space="preserve"> angle, place it so it touches the inner edge of the drop of blood and then drag the </w:t>
      </w:r>
      <w:r w:rsidR="001B7A11">
        <w:rPr>
          <w:sz w:val="22"/>
          <w:szCs w:val="22"/>
        </w:rPr>
        <w:t>“</w:t>
      </w:r>
      <w:r w:rsidR="00053985" w:rsidRPr="00053985">
        <w:rPr>
          <w:sz w:val="22"/>
          <w:szCs w:val="22"/>
        </w:rPr>
        <w:t>smearing</w:t>
      </w:r>
      <w:r w:rsidR="001B7A11">
        <w:rPr>
          <w:sz w:val="22"/>
          <w:szCs w:val="22"/>
        </w:rPr>
        <w:t>”</w:t>
      </w:r>
      <w:r w:rsidR="00053985" w:rsidRPr="00053985">
        <w:rPr>
          <w:sz w:val="22"/>
          <w:szCs w:val="22"/>
        </w:rPr>
        <w:t xml:space="preserve"> slide toward the frosted end of the slide with a smooth and steady motion. </w:t>
      </w:r>
      <w:r w:rsidR="00053985" w:rsidRPr="00053985">
        <w:rPr>
          <w:sz w:val="22"/>
          <w:szCs w:val="22"/>
          <w:u w:val="single"/>
        </w:rPr>
        <w:t>Drag blood</w:t>
      </w:r>
      <w:r w:rsidR="00053985" w:rsidRPr="00053985">
        <w:rPr>
          <w:sz w:val="22"/>
          <w:szCs w:val="22"/>
        </w:rPr>
        <w:t xml:space="preserve">, don’t push it (see figure below). </w:t>
      </w:r>
      <w:r w:rsidR="00577024" w:rsidRPr="001B7A11">
        <w:rPr>
          <w:sz w:val="22"/>
          <w:szCs w:val="22"/>
        </w:rPr>
        <w:t xml:space="preserve">Used “smearing” slides can be disposed of in </w:t>
      </w:r>
      <w:r w:rsidR="00577024">
        <w:rPr>
          <w:sz w:val="22"/>
          <w:szCs w:val="22"/>
        </w:rPr>
        <w:t>the</w:t>
      </w:r>
      <w:r w:rsidR="00577024" w:rsidRPr="001B7A11">
        <w:rPr>
          <w:sz w:val="22"/>
          <w:szCs w:val="22"/>
        </w:rPr>
        <w:t xml:space="preserve"> container labeled “Used Smearing Slides”. </w:t>
      </w:r>
      <w:r w:rsidR="00577024">
        <w:rPr>
          <w:sz w:val="22"/>
          <w:szCs w:val="22"/>
        </w:rPr>
        <w:t>At the end of the survey</w:t>
      </w:r>
      <w:r w:rsidR="00577024" w:rsidRPr="001B7A11">
        <w:rPr>
          <w:sz w:val="22"/>
          <w:szCs w:val="22"/>
        </w:rPr>
        <w:t xml:space="preserve">, cover the opening and tape the lid to the container for </w:t>
      </w:r>
    </w:p>
    <w:p w:rsidR="00053985" w:rsidRPr="00A725C3" w:rsidRDefault="00577024" w:rsidP="00A725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Pr>
          <w:sz w:val="22"/>
          <w:szCs w:val="22"/>
        </w:rPr>
      </w:pPr>
      <w:proofErr w:type="gramStart"/>
      <w:r w:rsidRPr="00A725C3">
        <w:rPr>
          <w:sz w:val="22"/>
          <w:szCs w:val="22"/>
        </w:rPr>
        <w:t>shipping</w:t>
      </w:r>
      <w:proofErr w:type="gramEnd"/>
      <w:r w:rsidRPr="00A725C3">
        <w:rPr>
          <w:sz w:val="22"/>
          <w:szCs w:val="22"/>
        </w:rPr>
        <w:t xml:space="preserve"> back to Seattle.</w:t>
      </w:r>
    </w:p>
    <w:p w:rsidR="00053985" w:rsidRDefault="00053985" w:rsidP="0057702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p>
    <w:p w:rsidR="00053985" w:rsidRDefault="00053985"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577024">
        <w:rPr>
          <w:sz w:val="22"/>
          <w:szCs w:val="22"/>
        </w:rPr>
        <w:t xml:space="preserve">Set smears aside and allow to dry, try to avoid all water </w:t>
      </w:r>
      <w:proofErr w:type="gramStart"/>
      <w:r w:rsidRPr="00577024">
        <w:rPr>
          <w:sz w:val="22"/>
          <w:szCs w:val="22"/>
        </w:rPr>
        <w:t>splash</w:t>
      </w:r>
      <w:proofErr w:type="gramEnd"/>
      <w:r w:rsidRPr="00577024">
        <w:rPr>
          <w:sz w:val="22"/>
          <w:szCs w:val="22"/>
        </w:rPr>
        <w:t xml:space="preserve"> while making smears</w:t>
      </w:r>
      <w:r w:rsidR="001B7A11" w:rsidRPr="00577024">
        <w:rPr>
          <w:sz w:val="22"/>
          <w:szCs w:val="22"/>
        </w:rPr>
        <w:t>.</w:t>
      </w:r>
      <w:r w:rsidRPr="00577024">
        <w:rPr>
          <w:sz w:val="22"/>
          <w:szCs w:val="22"/>
        </w:rPr>
        <w:t xml:space="preserve"> </w:t>
      </w:r>
    </w:p>
    <w:p w:rsidR="00577024" w:rsidRPr="00577024" w:rsidRDefault="00577024" w:rsidP="00577024">
      <w:pPr>
        <w:pStyle w:val="ListParagraph"/>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p>
    <w:p w:rsidR="00A725C3" w:rsidRDefault="00053985" w:rsidP="00577024">
      <w:pPr>
        <w:pStyle w:val="ListParagraph"/>
        <w:widowControl w:val="0"/>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88"/>
        <w:rPr>
          <w:sz w:val="22"/>
          <w:szCs w:val="22"/>
        </w:rPr>
      </w:pPr>
      <w:r w:rsidRPr="00053985">
        <w:rPr>
          <w:sz w:val="22"/>
          <w:szCs w:val="22"/>
        </w:rPr>
        <w:t>After the slides are completely dry, place in slide box. Add a folded paper towel on</w:t>
      </w:r>
    </w:p>
    <w:p w:rsidR="00675337" w:rsidRPr="00A725C3" w:rsidRDefault="00053985" w:rsidP="00A725C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Pr>
          <w:sz w:val="22"/>
          <w:szCs w:val="22"/>
        </w:rPr>
      </w:pPr>
      <w:r w:rsidRPr="00A725C3">
        <w:rPr>
          <w:sz w:val="22"/>
          <w:szCs w:val="22"/>
        </w:rPr>
        <w:t xml:space="preserve"> </w:t>
      </w:r>
      <w:proofErr w:type="gramStart"/>
      <w:r w:rsidRPr="00A725C3">
        <w:rPr>
          <w:sz w:val="22"/>
          <w:szCs w:val="22"/>
        </w:rPr>
        <w:t>top</w:t>
      </w:r>
      <w:proofErr w:type="gramEnd"/>
      <w:r w:rsidRPr="00A725C3">
        <w:rPr>
          <w:sz w:val="22"/>
          <w:szCs w:val="22"/>
        </w:rPr>
        <w:t xml:space="preserve"> of slides for cushioning, tape box closed, put in baggie &amp; seal</w:t>
      </w:r>
      <w:r w:rsidR="001B7A11" w:rsidRPr="00A725C3">
        <w:rPr>
          <w:sz w:val="22"/>
          <w:szCs w:val="22"/>
        </w:rPr>
        <w:t>.</w:t>
      </w:r>
    </w:p>
    <w:p w:rsidR="000C2BB1" w:rsidRDefault="000C2BB1" w:rsidP="00577024">
      <w:pPr>
        <w:tabs>
          <w:tab w:val="left" w:pos="8445"/>
        </w:tabs>
        <w:rPr>
          <w:sz w:val="22"/>
        </w:rPr>
      </w:pPr>
    </w:p>
    <w:p w:rsidR="000C2BB1" w:rsidRDefault="0059617E" w:rsidP="00577024">
      <w:pPr>
        <w:tabs>
          <w:tab w:val="left" w:pos="8445"/>
        </w:tabs>
        <w:rPr>
          <w:sz w:val="22"/>
        </w:rPr>
      </w:pPr>
      <w:r>
        <w:rPr>
          <w:noProof/>
          <w:sz w:val="22"/>
          <w:szCs w:val="22"/>
        </w:rPr>
        <mc:AlternateContent>
          <mc:Choice Requires="wps">
            <w:drawing>
              <wp:anchor distT="0" distB="0" distL="114300" distR="114300" simplePos="0" relativeHeight="251658239" behindDoc="0" locked="0" layoutInCell="1" allowOverlap="1" wp14:anchorId="18489985" wp14:editId="343640D5">
                <wp:simplePos x="0" y="0"/>
                <wp:positionH relativeFrom="column">
                  <wp:posOffset>3781425</wp:posOffset>
                </wp:positionH>
                <wp:positionV relativeFrom="paragraph">
                  <wp:posOffset>120015</wp:posOffset>
                </wp:positionV>
                <wp:extent cx="309562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30956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84A3E" w:rsidRPr="001B7A11" w:rsidRDefault="00084A3E">
                            <w:pPr>
                              <w:rPr>
                                <w:sz w:val="18"/>
                                <w:szCs w:val="18"/>
                              </w:rPr>
                            </w:pPr>
                            <w:r w:rsidRPr="001B7A11">
                              <w:rPr>
                                <w:sz w:val="18"/>
                                <w:szCs w:val="18"/>
                              </w:rPr>
                              <w:sym w:font="Wingdings" w:char="F0DF"/>
                            </w:r>
                            <w:r w:rsidRPr="001B7A11">
                              <w:rPr>
                                <w:sz w:val="18"/>
                                <w:szCs w:val="18"/>
                              </w:rPr>
                              <w:t xml:space="preserve"> Drag smearing slide from non-frosted to frosted end</w:t>
                            </w:r>
                            <w:r>
                              <w:rPr>
                                <w:sz w:val="18"/>
                                <w:szCs w:val="18"/>
                              </w:rPr>
                              <w:t xml:space="preserve"> </w:t>
                            </w:r>
                            <w:r w:rsidRPr="001B7A11">
                              <w:rPr>
                                <w:sz w:val="18"/>
                                <w:szCs w:val="18"/>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7.75pt;margin-top:9.45pt;width:243.75pt;height:2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" fillcolor="white [3201]" stroked="f" strokeweight=".5pt">
                <v:textbox>
                  <w:txbxContent>
                    <w:p w:rsidR="00084A3E" w:rsidRPr="001B7A11" w:rsidRDefault="00084A3E">
                      <w:pPr>
                        <w:rPr>
                          <w:sz w:val="18"/>
                          <w:szCs w:val="18"/>
                        </w:rPr>
                      </w:pPr>
                      <w:r w:rsidRPr="001B7A11">
                        <w:rPr>
                          <w:sz w:val="18"/>
                          <w:szCs w:val="18"/>
                        </w:rPr>
                        <w:sym w:font="Wingdings" w:char="F0DF"/>
                      </w:r>
                      <w:r w:rsidRPr="001B7A11">
                        <w:rPr>
                          <w:sz w:val="18"/>
                          <w:szCs w:val="18"/>
                        </w:rPr>
                        <w:t xml:space="preserve"> Drag smearing slide from non-frosted to frosted end</w:t>
                      </w:r>
                      <w:r>
                        <w:rPr>
                          <w:sz w:val="18"/>
                          <w:szCs w:val="18"/>
                        </w:rPr>
                        <w:t xml:space="preserve"> </w:t>
                      </w:r>
                      <w:r w:rsidRPr="001B7A11">
                        <w:rPr>
                          <w:sz w:val="18"/>
                          <w:szCs w:val="18"/>
                        </w:rPr>
                        <w:sym w:font="Wingdings" w:char="F0DF"/>
                      </w:r>
                    </w:p>
                  </w:txbxContent>
                </v:textbox>
              </v:shape>
            </w:pict>
          </mc:Fallback>
        </mc:AlternateContent>
      </w:r>
    </w:p>
    <w:p w:rsidR="000C2BB1" w:rsidRDefault="000C2BB1" w:rsidP="00577024">
      <w:pPr>
        <w:tabs>
          <w:tab w:val="left" w:pos="8445"/>
        </w:tabs>
        <w:rPr>
          <w:sz w:val="22"/>
        </w:rPr>
      </w:pPr>
    </w:p>
    <w:p w:rsidR="000C2BB1" w:rsidRPr="00E94650" w:rsidRDefault="000C2BB1" w:rsidP="000C2BB1">
      <w:pPr>
        <w:rPr>
          <w:sz w:val="22"/>
          <w:szCs w:val="22"/>
        </w:rPr>
      </w:pPr>
      <w:r w:rsidRPr="00184594">
        <w:rPr>
          <w:b/>
          <w:i/>
          <w:sz w:val="22"/>
          <w:szCs w:val="22"/>
          <w:u w:val="single"/>
        </w:rPr>
        <w:t>What if…….?</w:t>
      </w:r>
    </w:p>
    <w:p w:rsidR="000C2BB1" w:rsidRPr="00184594" w:rsidRDefault="005A4478" w:rsidP="000C2BB1">
      <w:pPr>
        <w:pStyle w:val="ListParagraph"/>
        <w:numPr>
          <w:ilvl w:val="0"/>
          <w:numId w:val="20"/>
        </w:numPr>
        <w:spacing w:after="200"/>
        <w:ind w:left="540" w:hanging="180"/>
        <w:rPr>
          <w:sz w:val="22"/>
          <w:szCs w:val="22"/>
        </w:rPr>
      </w:pPr>
      <w:r>
        <w:rPr>
          <w:sz w:val="22"/>
          <w:szCs w:val="22"/>
        </w:rPr>
        <w:t xml:space="preserve"> </w:t>
      </w:r>
      <w:r w:rsidR="000C2BB1" w:rsidRPr="00184594">
        <w:rPr>
          <w:sz w:val="22"/>
          <w:szCs w:val="22"/>
        </w:rPr>
        <w:t>The cap pops off the well?</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Replace the cap (if you can find it); note well # on back of datasheet.</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Gently rinse the plate with fresh water to prevent contamination of caps (Yes, you can push contaminating blood on a cap through into the ethanol with a needle &amp; our assay is sensitive enough to be affected).</w:t>
      </w:r>
      <w:r w:rsidR="00B327A5">
        <w:rPr>
          <w:sz w:val="22"/>
          <w:szCs w:val="22"/>
        </w:rPr>
        <w:t xml:space="preserve"> Blot plate to dry, or shake off water.</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You are most likely injecting air into the well with the blood.  Finger flick (step 3) &amp; eject blood slowly.</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 xml:space="preserve">OR, you put blood into a well that already contains a sample. Check your datasheet. </w:t>
      </w:r>
    </w:p>
    <w:p w:rsidR="000C2BB1" w:rsidRPr="000C2BB1" w:rsidRDefault="000C2BB1" w:rsidP="000C2BB1">
      <w:pPr>
        <w:pStyle w:val="ListParagraph"/>
        <w:numPr>
          <w:ilvl w:val="1"/>
          <w:numId w:val="20"/>
        </w:numPr>
        <w:spacing w:after="200"/>
        <w:ind w:left="990"/>
        <w:rPr>
          <w:sz w:val="22"/>
          <w:szCs w:val="22"/>
        </w:rPr>
      </w:pPr>
      <w:r w:rsidRPr="00184594">
        <w:rPr>
          <w:sz w:val="22"/>
          <w:szCs w:val="22"/>
        </w:rPr>
        <w:t>Take a fresh sample of blood &amp; put in a new well (note on back of datasheet)</w:t>
      </w:r>
      <w:r>
        <w:rPr>
          <w:sz w:val="22"/>
          <w:szCs w:val="22"/>
        </w:rPr>
        <w:t>.</w:t>
      </w:r>
    </w:p>
    <w:p w:rsidR="000C2BB1" w:rsidRPr="00184594" w:rsidRDefault="000C2BB1" w:rsidP="000C2BB1">
      <w:pPr>
        <w:pStyle w:val="ListParagraph"/>
        <w:numPr>
          <w:ilvl w:val="0"/>
          <w:numId w:val="20"/>
        </w:numPr>
        <w:spacing w:after="200"/>
        <w:ind w:left="540" w:hanging="180"/>
        <w:rPr>
          <w:sz w:val="22"/>
          <w:szCs w:val="22"/>
        </w:rPr>
      </w:pPr>
      <w:r w:rsidRPr="00184594">
        <w:rPr>
          <w:sz w:val="22"/>
          <w:szCs w:val="22"/>
        </w:rPr>
        <w:t xml:space="preserve"> I can’t get 0.2 mL of blood out of the crab using the syringe?</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Inject whatever blood is available in the syringe into the well and note on the datasheet that less t</w:t>
      </w:r>
      <w:r>
        <w:rPr>
          <w:sz w:val="22"/>
          <w:szCs w:val="22"/>
        </w:rPr>
        <w:t>han 0.2 ml blood was preserved</w:t>
      </w:r>
      <w:r w:rsidRPr="00184594">
        <w:rPr>
          <w:sz w:val="22"/>
          <w:szCs w:val="22"/>
        </w:rPr>
        <w:t>.</w:t>
      </w:r>
    </w:p>
    <w:p w:rsidR="000C2BB1" w:rsidRPr="00184594" w:rsidRDefault="000C2BB1" w:rsidP="000C2BB1">
      <w:pPr>
        <w:pStyle w:val="ListParagraph"/>
        <w:numPr>
          <w:ilvl w:val="0"/>
          <w:numId w:val="20"/>
        </w:numPr>
        <w:spacing w:after="200"/>
        <w:ind w:left="540" w:hanging="180"/>
        <w:rPr>
          <w:sz w:val="22"/>
          <w:szCs w:val="22"/>
        </w:rPr>
      </w:pPr>
      <w:r w:rsidRPr="00184594">
        <w:rPr>
          <w:sz w:val="22"/>
          <w:szCs w:val="22"/>
        </w:rPr>
        <w:t xml:space="preserve"> The blood clogs the needle?</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This usually happens because the blood coagulates with prolonged exposure to air in the syringe (it may also turn blue).</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To prevent this, minimize the time the blood is in the syringe.</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If a clogged needle does occur before acquiring the desired volume, inject what you have in the well if possible and collect more blood using a fresh needle and syringe. You’ll need to keep track of the blood volumes until you reach 0.2 ml total.</w:t>
      </w:r>
    </w:p>
    <w:p w:rsidR="000C2BB1" w:rsidRPr="00184594" w:rsidRDefault="005A4478" w:rsidP="000C2BB1">
      <w:pPr>
        <w:pStyle w:val="ListParagraph"/>
        <w:numPr>
          <w:ilvl w:val="0"/>
          <w:numId w:val="20"/>
        </w:numPr>
        <w:spacing w:after="200"/>
        <w:ind w:left="540" w:hanging="180"/>
        <w:rPr>
          <w:sz w:val="22"/>
          <w:szCs w:val="22"/>
        </w:rPr>
      </w:pPr>
      <w:r>
        <w:rPr>
          <w:sz w:val="22"/>
          <w:szCs w:val="22"/>
        </w:rPr>
        <w:t xml:space="preserve"> </w:t>
      </w:r>
      <w:r w:rsidR="000C2BB1" w:rsidRPr="00184594">
        <w:rPr>
          <w:sz w:val="22"/>
          <w:szCs w:val="22"/>
        </w:rPr>
        <w:t>I find other crab species that look BCS</w:t>
      </w:r>
      <w:proofErr w:type="gramStart"/>
      <w:r w:rsidR="000C2BB1" w:rsidRPr="00184594">
        <w:rPr>
          <w:sz w:val="22"/>
          <w:szCs w:val="22"/>
        </w:rPr>
        <w:t>+ ?</w:t>
      </w:r>
      <w:proofErr w:type="gramEnd"/>
      <w:r w:rsidR="000C2BB1" w:rsidRPr="00184594">
        <w:rPr>
          <w:sz w:val="22"/>
          <w:szCs w:val="22"/>
        </w:rPr>
        <w:t xml:space="preserve"> In Alaska</w:t>
      </w:r>
      <w:r w:rsidR="000C2BB1" w:rsidRPr="00184594">
        <w:rPr>
          <w:i/>
          <w:sz w:val="22"/>
          <w:szCs w:val="22"/>
        </w:rPr>
        <w:t xml:space="preserve">, </w:t>
      </w:r>
      <w:proofErr w:type="spellStart"/>
      <w:r w:rsidR="000C2BB1" w:rsidRPr="00184594">
        <w:rPr>
          <w:i/>
          <w:sz w:val="22"/>
          <w:szCs w:val="22"/>
        </w:rPr>
        <w:t>Chionoecetes</w:t>
      </w:r>
      <w:proofErr w:type="spellEnd"/>
      <w:r w:rsidR="000C2BB1" w:rsidRPr="00184594">
        <w:rPr>
          <w:i/>
          <w:sz w:val="22"/>
          <w:szCs w:val="22"/>
        </w:rPr>
        <w:t xml:space="preserve"> </w:t>
      </w:r>
      <w:r w:rsidR="00276DC9">
        <w:rPr>
          <w:i/>
          <w:sz w:val="22"/>
          <w:szCs w:val="22"/>
        </w:rPr>
        <w:t xml:space="preserve">bairdi, C. opilio, </w:t>
      </w:r>
      <w:proofErr w:type="spellStart"/>
      <w:r w:rsidR="00276DC9">
        <w:rPr>
          <w:i/>
          <w:sz w:val="22"/>
          <w:szCs w:val="22"/>
        </w:rPr>
        <w:t>C.</w:t>
      </w:r>
      <w:r w:rsidR="000C2BB1" w:rsidRPr="00184594">
        <w:rPr>
          <w:i/>
          <w:sz w:val="22"/>
          <w:szCs w:val="22"/>
        </w:rPr>
        <w:t>tanneri</w:t>
      </w:r>
      <w:proofErr w:type="spellEnd"/>
      <w:r w:rsidR="000C2BB1" w:rsidRPr="00184594">
        <w:rPr>
          <w:i/>
          <w:sz w:val="22"/>
          <w:szCs w:val="22"/>
        </w:rPr>
        <w:t xml:space="preserve">, C. </w:t>
      </w:r>
      <w:proofErr w:type="spellStart"/>
      <w:r w:rsidR="000C2BB1" w:rsidRPr="00184594">
        <w:rPr>
          <w:i/>
          <w:sz w:val="22"/>
          <w:szCs w:val="22"/>
        </w:rPr>
        <w:t>angulatus</w:t>
      </w:r>
      <w:proofErr w:type="spellEnd"/>
      <w:r w:rsidR="000C2BB1" w:rsidRPr="00184594">
        <w:rPr>
          <w:i/>
          <w:sz w:val="22"/>
          <w:szCs w:val="22"/>
        </w:rPr>
        <w:t xml:space="preserve">, Hyas </w:t>
      </w:r>
      <w:proofErr w:type="spellStart"/>
      <w:r w:rsidR="000C2BB1" w:rsidRPr="00184594">
        <w:rPr>
          <w:i/>
          <w:sz w:val="22"/>
          <w:szCs w:val="22"/>
        </w:rPr>
        <w:t>coartatus</w:t>
      </w:r>
      <w:proofErr w:type="spellEnd"/>
      <w:r w:rsidR="000C2BB1" w:rsidRPr="00184594">
        <w:rPr>
          <w:i/>
          <w:sz w:val="22"/>
          <w:szCs w:val="22"/>
        </w:rPr>
        <w:t xml:space="preserve"> </w:t>
      </w:r>
      <w:r w:rsidR="000C2BB1" w:rsidRPr="00184594">
        <w:rPr>
          <w:sz w:val="22"/>
          <w:szCs w:val="22"/>
        </w:rPr>
        <w:t xml:space="preserve">&amp; </w:t>
      </w:r>
      <w:r w:rsidR="000C2BB1" w:rsidRPr="00184594">
        <w:rPr>
          <w:i/>
          <w:sz w:val="22"/>
          <w:szCs w:val="22"/>
        </w:rPr>
        <w:t xml:space="preserve">H. </w:t>
      </w:r>
      <w:proofErr w:type="spellStart"/>
      <w:r w:rsidR="000C2BB1" w:rsidRPr="00184594">
        <w:rPr>
          <w:i/>
          <w:sz w:val="22"/>
          <w:szCs w:val="22"/>
        </w:rPr>
        <w:t>lyratus</w:t>
      </w:r>
      <w:proofErr w:type="spellEnd"/>
      <w:r w:rsidR="000C2BB1" w:rsidRPr="00184594">
        <w:rPr>
          <w:sz w:val="22"/>
          <w:szCs w:val="22"/>
        </w:rPr>
        <w:t xml:space="preserve"> are known be infected with </w:t>
      </w:r>
      <w:r w:rsidR="000C2BB1" w:rsidRPr="00184594">
        <w:rPr>
          <w:i/>
          <w:sz w:val="22"/>
          <w:szCs w:val="22"/>
        </w:rPr>
        <w:t>Hematodinium</w:t>
      </w:r>
      <w:r w:rsidR="000C2BB1" w:rsidRPr="00184594">
        <w:rPr>
          <w:sz w:val="22"/>
          <w:szCs w:val="22"/>
        </w:rPr>
        <w:t xml:space="preserve"> (the dinoflagellate parasite that causes BCS).</w:t>
      </w:r>
    </w:p>
    <w:p w:rsidR="000C2BB1" w:rsidRPr="00184594" w:rsidRDefault="000C2BB1" w:rsidP="000C2BB1">
      <w:pPr>
        <w:pStyle w:val="ListParagraph"/>
        <w:numPr>
          <w:ilvl w:val="1"/>
          <w:numId w:val="20"/>
        </w:numPr>
        <w:spacing w:after="200"/>
        <w:ind w:left="990"/>
        <w:rPr>
          <w:sz w:val="22"/>
          <w:szCs w:val="22"/>
        </w:rPr>
      </w:pPr>
      <w:r w:rsidRPr="00184594">
        <w:rPr>
          <w:sz w:val="22"/>
          <w:szCs w:val="22"/>
        </w:rPr>
        <w:t xml:space="preserve">If it is a </w:t>
      </w:r>
      <w:r w:rsidRPr="00184594">
        <w:rPr>
          <w:b/>
          <w:sz w:val="22"/>
          <w:szCs w:val="22"/>
        </w:rPr>
        <w:t>king crab</w:t>
      </w:r>
      <w:r w:rsidRPr="00184594">
        <w:rPr>
          <w:sz w:val="22"/>
          <w:szCs w:val="22"/>
        </w:rPr>
        <w:t xml:space="preserve">, </w:t>
      </w:r>
      <w:r>
        <w:rPr>
          <w:sz w:val="22"/>
          <w:szCs w:val="22"/>
        </w:rPr>
        <w:t>see above</w:t>
      </w:r>
      <w:r w:rsidRPr="00184594">
        <w:rPr>
          <w:sz w:val="22"/>
          <w:szCs w:val="22"/>
        </w:rPr>
        <w:t xml:space="preserve">. Take </w:t>
      </w:r>
      <w:r>
        <w:rPr>
          <w:sz w:val="22"/>
          <w:szCs w:val="22"/>
        </w:rPr>
        <w:t xml:space="preserve">lots of </w:t>
      </w:r>
      <w:r w:rsidRPr="00184594">
        <w:rPr>
          <w:sz w:val="22"/>
          <w:szCs w:val="22"/>
        </w:rPr>
        <w:t>pictures of the crab.</w:t>
      </w:r>
    </w:p>
    <w:p w:rsidR="000C2BB1" w:rsidRDefault="000C2BB1" w:rsidP="000C2BB1">
      <w:pPr>
        <w:pStyle w:val="ListParagraph"/>
        <w:numPr>
          <w:ilvl w:val="1"/>
          <w:numId w:val="20"/>
        </w:numPr>
        <w:spacing w:after="200"/>
        <w:ind w:left="990"/>
        <w:rPr>
          <w:sz w:val="22"/>
          <w:szCs w:val="22"/>
        </w:rPr>
      </w:pPr>
      <w:r w:rsidRPr="00184594">
        <w:rPr>
          <w:sz w:val="22"/>
          <w:szCs w:val="22"/>
        </w:rPr>
        <w:t xml:space="preserve">For any other </w:t>
      </w:r>
      <w:r w:rsidRPr="00FF2ACB">
        <w:rPr>
          <w:sz w:val="22"/>
          <w:szCs w:val="22"/>
          <w:u w:val="single"/>
        </w:rPr>
        <w:t>new</w:t>
      </w:r>
      <w:r w:rsidRPr="00184594">
        <w:rPr>
          <w:sz w:val="22"/>
          <w:szCs w:val="22"/>
        </w:rPr>
        <w:t xml:space="preserve"> host species, if you have time, similarly </w:t>
      </w:r>
      <w:r>
        <w:rPr>
          <w:sz w:val="22"/>
          <w:szCs w:val="22"/>
        </w:rPr>
        <w:t>take samples (smears &amp; ethanol-preserved blood) and</w:t>
      </w:r>
      <w:r w:rsidRPr="00184594">
        <w:rPr>
          <w:sz w:val="22"/>
          <w:szCs w:val="22"/>
        </w:rPr>
        <w:t xml:space="preserve"> photos.</w:t>
      </w:r>
    </w:p>
    <w:p w:rsidR="000C2BB1" w:rsidRDefault="000C2BB1" w:rsidP="000C2BB1">
      <w:pPr>
        <w:pStyle w:val="ListParagraph"/>
        <w:spacing w:after="200"/>
        <w:ind w:left="990"/>
        <w:jc w:val="center"/>
        <w:rPr>
          <w:b/>
          <w:sz w:val="22"/>
          <w:szCs w:val="22"/>
        </w:rPr>
      </w:pPr>
      <w:r w:rsidRPr="00184594">
        <w:rPr>
          <w:b/>
          <w:sz w:val="22"/>
          <w:szCs w:val="22"/>
        </w:rPr>
        <w:t>THANK YOU</w:t>
      </w:r>
      <w:r>
        <w:rPr>
          <w:b/>
          <w:sz w:val="22"/>
          <w:szCs w:val="22"/>
        </w:rPr>
        <w:t xml:space="preserve">  </w:t>
      </w:r>
      <w:r>
        <w:rPr>
          <w:b/>
          <w:noProof/>
          <w:sz w:val="22"/>
          <w:szCs w:val="22"/>
        </w:rPr>
        <w:drawing>
          <wp:inline distT="0" distB="0" distL="0" distR="0" wp14:anchorId="31C2B0E3" wp14:editId="1508CE62">
            <wp:extent cx="342900" cy="260392"/>
            <wp:effectExtent l="19050" t="19050" r="19050" b="25400"/>
            <wp:docPr id="78" name="Picture 78" descr="C:\Users\pam.jensen\AppData\Local\Microsoft\Windows\Temporary Internet Files\Content.IE5\J9BTC5LE\Cra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Users\pam.jensen\AppData\Local\Microsoft\Windows\Temporary Internet Files\Content.IE5\J9BTC5LE\Crab[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561590" flipV="1">
                      <a:off x="0" y="0"/>
                      <a:ext cx="342900" cy="260392"/>
                    </a:xfrm>
                    <a:prstGeom prst="rect">
                      <a:avLst/>
                    </a:prstGeom>
                    <a:noFill/>
                    <a:ln>
                      <a:noFill/>
                    </a:ln>
                  </pic:spPr>
                </pic:pic>
              </a:graphicData>
            </a:graphic>
          </wp:inline>
        </w:drawing>
      </w:r>
    </w:p>
    <w:p w:rsidR="0059617E" w:rsidRDefault="0059617E" w:rsidP="000C2BB1">
      <w:pPr>
        <w:pStyle w:val="ListParagraph"/>
        <w:spacing w:after="200"/>
        <w:ind w:left="990"/>
        <w:jc w:val="center"/>
        <w:rPr>
          <w:b/>
          <w:sz w:val="22"/>
          <w:szCs w:val="22"/>
        </w:rPr>
      </w:pPr>
    </w:p>
    <w:p w:rsidR="0059617E" w:rsidRPr="0059617E" w:rsidRDefault="0059617E" w:rsidP="0059617E">
      <w:pPr>
        <w:widowControl w:val="0"/>
        <w:tabs>
          <w:tab w:val="num" w:pos="63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270" w:right="360"/>
        <w:rPr>
          <w:b/>
          <w:bCs/>
          <w:sz w:val="22"/>
          <w:szCs w:val="22"/>
        </w:rPr>
      </w:pPr>
      <w:r w:rsidRPr="0059617E">
        <w:rPr>
          <w:b/>
          <w:sz w:val="22"/>
          <w:szCs w:val="22"/>
        </w:rPr>
        <w:t>Send questions, smears &amp; photos to:</w:t>
      </w:r>
    </w:p>
    <w:p w:rsidR="0059617E"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sz w:val="22"/>
          <w:szCs w:val="22"/>
        </w:rPr>
      </w:pPr>
      <w:r w:rsidRPr="003B49F8">
        <w:rPr>
          <w:sz w:val="22"/>
          <w:szCs w:val="22"/>
        </w:rPr>
        <w:t>Pam Jensen</w:t>
      </w:r>
      <w:r>
        <w:rPr>
          <w:sz w:val="22"/>
          <w:szCs w:val="22"/>
        </w:rPr>
        <w:tab/>
      </w:r>
      <w:r>
        <w:rPr>
          <w:sz w:val="22"/>
          <w:szCs w:val="22"/>
        </w:rPr>
        <w:tab/>
      </w:r>
      <w:r>
        <w:rPr>
          <w:sz w:val="22"/>
          <w:szCs w:val="22"/>
        </w:rPr>
        <w:tab/>
        <w:t>OR</w:t>
      </w:r>
      <w:r>
        <w:rPr>
          <w:sz w:val="22"/>
          <w:szCs w:val="22"/>
        </w:rPr>
        <w:tab/>
      </w:r>
      <w:r>
        <w:rPr>
          <w:sz w:val="22"/>
          <w:szCs w:val="22"/>
        </w:rPr>
        <w:tab/>
      </w:r>
      <w:r>
        <w:rPr>
          <w:sz w:val="22"/>
          <w:szCs w:val="22"/>
        </w:rPr>
        <w:tab/>
        <w:t>Christie Lang</w:t>
      </w:r>
    </w:p>
    <w:p w:rsidR="0059617E"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sz w:val="22"/>
          <w:szCs w:val="22"/>
        </w:rPr>
      </w:pPr>
      <w:r>
        <w:rPr>
          <w:sz w:val="22"/>
          <w:szCs w:val="22"/>
        </w:rPr>
        <w:t>NOAA/NMFS</w:t>
      </w:r>
      <w:r>
        <w:rPr>
          <w:sz w:val="22"/>
          <w:szCs w:val="22"/>
        </w:rPr>
        <w:tab/>
      </w:r>
      <w:r>
        <w:rPr>
          <w:sz w:val="22"/>
          <w:szCs w:val="22"/>
        </w:rPr>
        <w:tab/>
      </w:r>
      <w:r>
        <w:rPr>
          <w:sz w:val="22"/>
          <w:szCs w:val="22"/>
        </w:rPr>
        <w:tab/>
      </w:r>
      <w:r>
        <w:rPr>
          <w:sz w:val="22"/>
          <w:szCs w:val="22"/>
        </w:rPr>
        <w:tab/>
      </w:r>
      <w:r>
        <w:rPr>
          <w:sz w:val="22"/>
          <w:szCs w:val="22"/>
        </w:rPr>
        <w:tab/>
      </w:r>
      <w:r>
        <w:rPr>
          <w:sz w:val="22"/>
          <w:szCs w:val="22"/>
        </w:rPr>
        <w:tab/>
        <w:t>NOAA/NMFS</w:t>
      </w:r>
    </w:p>
    <w:p w:rsidR="0059617E"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sz w:val="22"/>
          <w:szCs w:val="22"/>
        </w:rPr>
      </w:pPr>
      <w:r>
        <w:rPr>
          <w:sz w:val="22"/>
          <w:szCs w:val="22"/>
        </w:rPr>
        <w:t>7600 Sand Point Way NE</w:t>
      </w:r>
      <w:r>
        <w:rPr>
          <w:sz w:val="22"/>
          <w:szCs w:val="22"/>
        </w:rPr>
        <w:tab/>
      </w:r>
      <w:r>
        <w:rPr>
          <w:sz w:val="22"/>
          <w:szCs w:val="22"/>
        </w:rPr>
        <w:tab/>
      </w:r>
      <w:r>
        <w:rPr>
          <w:sz w:val="22"/>
          <w:szCs w:val="22"/>
        </w:rPr>
        <w:tab/>
      </w:r>
      <w:r>
        <w:rPr>
          <w:sz w:val="22"/>
          <w:szCs w:val="22"/>
        </w:rPr>
        <w:tab/>
        <w:t>7600 Sand Point Way NE</w:t>
      </w:r>
    </w:p>
    <w:p w:rsidR="0059617E" w:rsidRPr="003B49F8"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bCs/>
          <w:sz w:val="22"/>
          <w:szCs w:val="22"/>
        </w:rPr>
      </w:pPr>
      <w:r>
        <w:rPr>
          <w:sz w:val="22"/>
          <w:szCs w:val="22"/>
        </w:rPr>
        <w:t>Seattle, WA 98115</w:t>
      </w:r>
      <w:r>
        <w:rPr>
          <w:sz w:val="22"/>
          <w:szCs w:val="22"/>
        </w:rPr>
        <w:tab/>
      </w:r>
      <w:r>
        <w:rPr>
          <w:sz w:val="22"/>
          <w:szCs w:val="22"/>
        </w:rPr>
        <w:tab/>
      </w:r>
      <w:r>
        <w:rPr>
          <w:sz w:val="22"/>
          <w:szCs w:val="22"/>
        </w:rPr>
        <w:tab/>
      </w:r>
      <w:r>
        <w:rPr>
          <w:sz w:val="22"/>
          <w:szCs w:val="22"/>
        </w:rPr>
        <w:tab/>
      </w:r>
      <w:r>
        <w:rPr>
          <w:sz w:val="22"/>
          <w:szCs w:val="22"/>
        </w:rPr>
        <w:tab/>
        <w:t>Seattle, WA 98115</w:t>
      </w:r>
    </w:p>
    <w:p w:rsidR="0059617E"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sz w:val="22"/>
          <w:szCs w:val="22"/>
        </w:rPr>
      </w:pPr>
    </w:p>
    <w:p w:rsidR="0059617E" w:rsidRDefault="0059617E" w:rsidP="0059617E">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left="1440" w:right="360"/>
        <w:rPr>
          <w:sz w:val="22"/>
          <w:szCs w:val="22"/>
        </w:rPr>
      </w:pPr>
      <w:r w:rsidRPr="00DB066F">
        <w:rPr>
          <w:sz w:val="22"/>
          <w:szCs w:val="22"/>
        </w:rPr>
        <w:t>Pam.Jensen@noaa.gov</w:t>
      </w:r>
      <w:r>
        <w:rPr>
          <w:sz w:val="22"/>
          <w:szCs w:val="22"/>
        </w:rPr>
        <w:tab/>
      </w:r>
      <w:r>
        <w:rPr>
          <w:sz w:val="22"/>
          <w:szCs w:val="22"/>
        </w:rPr>
        <w:tab/>
      </w:r>
      <w:r>
        <w:rPr>
          <w:sz w:val="22"/>
          <w:szCs w:val="22"/>
        </w:rPr>
        <w:tab/>
      </w:r>
      <w:r>
        <w:rPr>
          <w:sz w:val="22"/>
          <w:szCs w:val="22"/>
        </w:rPr>
        <w:tab/>
      </w:r>
      <w:r>
        <w:rPr>
          <w:sz w:val="22"/>
          <w:szCs w:val="22"/>
        </w:rPr>
        <w:tab/>
        <w:t>Christie.Lang@noaa.gov</w:t>
      </w:r>
    </w:p>
    <w:p w:rsidR="0059617E" w:rsidRDefault="0059617E" w:rsidP="0059617E">
      <w:pPr>
        <w:pStyle w:val="ListParagraph"/>
        <w:spacing w:after="200"/>
        <w:ind w:left="990"/>
        <w:jc w:val="center"/>
        <w:rPr>
          <w:b/>
          <w:sz w:val="22"/>
          <w:szCs w:val="22"/>
        </w:rPr>
      </w:pPr>
      <w:r>
        <w:rPr>
          <w:sz w:val="22"/>
          <w:szCs w:val="22"/>
        </w:rPr>
        <w:t>206-526-4122</w:t>
      </w:r>
      <w:r>
        <w:rPr>
          <w:sz w:val="22"/>
          <w:szCs w:val="22"/>
        </w:rPr>
        <w:tab/>
      </w:r>
      <w:r>
        <w:rPr>
          <w:sz w:val="22"/>
          <w:szCs w:val="22"/>
        </w:rPr>
        <w:tab/>
      </w:r>
      <w:r>
        <w:rPr>
          <w:sz w:val="22"/>
          <w:szCs w:val="22"/>
        </w:rPr>
        <w:tab/>
      </w:r>
      <w:r>
        <w:rPr>
          <w:sz w:val="22"/>
          <w:szCs w:val="22"/>
        </w:rPr>
        <w:tab/>
      </w:r>
      <w:r>
        <w:rPr>
          <w:sz w:val="22"/>
          <w:szCs w:val="22"/>
        </w:rPr>
        <w:tab/>
      </w:r>
      <w:r>
        <w:rPr>
          <w:sz w:val="22"/>
          <w:szCs w:val="22"/>
        </w:rPr>
        <w:tab/>
        <w:t>206-526-6715</w:t>
      </w:r>
      <w:r>
        <w:rPr>
          <w:sz w:val="22"/>
          <w:szCs w:val="22"/>
        </w:rPr>
        <w:tab/>
      </w:r>
      <w:r>
        <w:rPr>
          <w:sz w:val="22"/>
          <w:szCs w:val="22"/>
        </w:rPr>
        <w:tab/>
      </w:r>
    </w:p>
    <w:p w:rsidR="0059617E" w:rsidRPr="00184594" w:rsidRDefault="0059617E" w:rsidP="000C2BB1">
      <w:pPr>
        <w:pStyle w:val="ListParagraph"/>
        <w:spacing w:after="200"/>
        <w:ind w:left="990"/>
        <w:jc w:val="center"/>
        <w:rPr>
          <w:b/>
          <w:sz w:val="22"/>
          <w:szCs w:val="22"/>
        </w:rPr>
      </w:pPr>
    </w:p>
    <w:p w:rsidR="000C2BB1" w:rsidRDefault="000C2BB1" w:rsidP="00577024">
      <w:pPr>
        <w:tabs>
          <w:tab w:val="left" w:pos="8445"/>
        </w:tabs>
        <w:rPr>
          <w:sz w:val="22"/>
        </w:rPr>
      </w:pPr>
    </w:p>
    <w:p w:rsidR="000C2BB1" w:rsidRDefault="000C2BB1" w:rsidP="00577024">
      <w:pPr>
        <w:tabs>
          <w:tab w:val="left" w:pos="8445"/>
        </w:tabs>
        <w:rPr>
          <w:sz w:val="22"/>
        </w:rPr>
      </w:pPr>
      <w:bookmarkStart w:id="0" w:name="_GoBack"/>
      <w:bookmarkEnd w:id="0"/>
    </w:p>
    <w:p w:rsidR="000C2BB1" w:rsidRDefault="000C2BB1" w:rsidP="00577024">
      <w:pPr>
        <w:tabs>
          <w:tab w:val="left" w:pos="8445"/>
        </w:tabs>
        <w:rPr>
          <w:sz w:val="22"/>
        </w:rPr>
      </w:pPr>
    </w:p>
    <w:p w:rsidR="00577024" w:rsidRPr="00A725C3" w:rsidRDefault="00577024" w:rsidP="00577024">
      <w:pPr>
        <w:tabs>
          <w:tab w:val="left" w:pos="8445"/>
        </w:tabs>
        <w:rPr>
          <w:sz w:val="22"/>
        </w:rPr>
      </w:pPr>
    </w:p>
    <w:sectPr w:rsidR="00577024" w:rsidRPr="00A725C3" w:rsidSect="003D51FF">
      <w:pgSz w:w="12240" w:h="15840" w:code="1"/>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3273"/>
    <w:multiLevelType w:val="hybridMultilevel"/>
    <w:tmpl w:val="50C06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41288D"/>
    <w:multiLevelType w:val="hybridMultilevel"/>
    <w:tmpl w:val="74CE906A"/>
    <w:lvl w:ilvl="0" w:tplc="D94EFD4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6E7F18"/>
    <w:multiLevelType w:val="hybridMultilevel"/>
    <w:tmpl w:val="2C9E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7668E"/>
    <w:multiLevelType w:val="hybridMultilevel"/>
    <w:tmpl w:val="95C889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1850AA"/>
    <w:multiLevelType w:val="hybridMultilevel"/>
    <w:tmpl w:val="F852E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521AF"/>
    <w:multiLevelType w:val="hybridMultilevel"/>
    <w:tmpl w:val="DF44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EB6762"/>
    <w:multiLevelType w:val="hybridMultilevel"/>
    <w:tmpl w:val="D652A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C36C9"/>
    <w:multiLevelType w:val="hybridMultilevel"/>
    <w:tmpl w:val="F5FEC0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D51FCC"/>
    <w:multiLevelType w:val="hybridMultilevel"/>
    <w:tmpl w:val="25BC0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C521E3"/>
    <w:multiLevelType w:val="hybridMultilevel"/>
    <w:tmpl w:val="A7E0CA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937B0B"/>
    <w:multiLevelType w:val="hybridMultilevel"/>
    <w:tmpl w:val="E4A073EC"/>
    <w:lvl w:ilvl="0" w:tplc="0794F3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722B10"/>
    <w:multiLevelType w:val="hybridMultilevel"/>
    <w:tmpl w:val="2EC236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35917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2A97CCA"/>
    <w:multiLevelType w:val="hybridMultilevel"/>
    <w:tmpl w:val="40EE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16546"/>
    <w:multiLevelType w:val="hybridMultilevel"/>
    <w:tmpl w:val="74CE906A"/>
    <w:lvl w:ilvl="0" w:tplc="D94EFD44">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B232A31"/>
    <w:multiLevelType w:val="hybridMultilevel"/>
    <w:tmpl w:val="29A4D87E"/>
    <w:lvl w:ilvl="0" w:tplc="23A870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18E515E"/>
    <w:multiLevelType w:val="hybridMultilevel"/>
    <w:tmpl w:val="84F6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C269E"/>
    <w:multiLevelType w:val="hybridMultilevel"/>
    <w:tmpl w:val="06E266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BA3794"/>
    <w:multiLevelType w:val="hybridMultilevel"/>
    <w:tmpl w:val="688AD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917D60"/>
    <w:multiLevelType w:val="hybridMultilevel"/>
    <w:tmpl w:val="165C2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9"/>
  </w:num>
  <w:num w:numId="4">
    <w:abstractNumId w:val="7"/>
  </w:num>
  <w:num w:numId="5">
    <w:abstractNumId w:val="0"/>
  </w:num>
  <w:num w:numId="6">
    <w:abstractNumId w:val="15"/>
  </w:num>
  <w:num w:numId="7">
    <w:abstractNumId w:val="14"/>
  </w:num>
  <w:num w:numId="8">
    <w:abstractNumId w:val="12"/>
  </w:num>
  <w:num w:numId="9">
    <w:abstractNumId w:val="16"/>
  </w:num>
  <w:num w:numId="10">
    <w:abstractNumId w:val="1"/>
  </w:num>
  <w:num w:numId="11">
    <w:abstractNumId w:val="8"/>
  </w:num>
  <w:num w:numId="12">
    <w:abstractNumId w:val="11"/>
  </w:num>
  <w:num w:numId="13">
    <w:abstractNumId w:val="13"/>
  </w:num>
  <w:num w:numId="14">
    <w:abstractNumId w:val="10"/>
  </w:num>
  <w:num w:numId="15">
    <w:abstractNumId w:val="4"/>
  </w:num>
  <w:num w:numId="16">
    <w:abstractNumId w:val="19"/>
  </w:num>
  <w:num w:numId="17">
    <w:abstractNumId w:val="2"/>
  </w:num>
  <w:num w:numId="18">
    <w:abstractNumId w:val="5"/>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2"/>
  <w:doNotShadeFormData/>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5A"/>
    <w:rsid w:val="00007E81"/>
    <w:rsid w:val="00023112"/>
    <w:rsid w:val="00024F17"/>
    <w:rsid w:val="00025E3E"/>
    <w:rsid w:val="00027C13"/>
    <w:rsid w:val="00033F84"/>
    <w:rsid w:val="00034837"/>
    <w:rsid w:val="00037569"/>
    <w:rsid w:val="00052267"/>
    <w:rsid w:val="00053985"/>
    <w:rsid w:val="00063AFD"/>
    <w:rsid w:val="00063E2C"/>
    <w:rsid w:val="0007707E"/>
    <w:rsid w:val="00084A3E"/>
    <w:rsid w:val="00087A6C"/>
    <w:rsid w:val="00095E1A"/>
    <w:rsid w:val="000B70F9"/>
    <w:rsid w:val="000C141D"/>
    <w:rsid w:val="000C2BB1"/>
    <w:rsid w:val="000D4706"/>
    <w:rsid w:val="000D7760"/>
    <w:rsid w:val="000F5E98"/>
    <w:rsid w:val="00101098"/>
    <w:rsid w:val="00111E3E"/>
    <w:rsid w:val="00123004"/>
    <w:rsid w:val="00130100"/>
    <w:rsid w:val="00136367"/>
    <w:rsid w:val="001570B5"/>
    <w:rsid w:val="00175EED"/>
    <w:rsid w:val="001852DB"/>
    <w:rsid w:val="00195703"/>
    <w:rsid w:val="001A2BF0"/>
    <w:rsid w:val="001B7A11"/>
    <w:rsid w:val="001C4D9F"/>
    <w:rsid w:val="001D3F36"/>
    <w:rsid w:val="0020339F"/>
    <w:rsid w:val="00204101"/>
    <w:rsid w:val="00214A3D"/>
    <w:rsid w:val="00216214"/>
    <w:rsid w:val="002203A7"/>
    <w:rsid w:val="00247271"/>
    <w:rsid w:val="002472BA"/>
    <w:rsid w:val="00254DCD"/>
    <w:rsid w:val="002602C6"/>
    <w:rsid w:val="00276DC9"/>
    <w:rsid w:val="00295AB0"/>
    <w:rsid w:val="00295D5B"/>
    <w:rsid w:val="002B7FB4"/>
    <w:rsid w:val="00317036"/>
    <w:rsid w:val="00317BC9"/>
    <w:rsid w:val="00331D19"/>
    <w:rsid w:val="00350736"/>
    <w:rsid w:val="0038189C"/>
    <w:rsid w:val="003A6484"/>
    <w:rsid w:val="003B20B9"/>
    <w:rsid w:val="003B2B76"/>
    <w:rsid w:val="003B608F"/>
    <w:rsid w:val="003C1412"/>
    <w:rsid w:val="003C53BF"/>
    <w:rsid w:val="003C75C8"/>
    <w:rsid w:val="003D51FF"/>
    <w:rsid w:val="003E5715"/>
    <w:rsid w:val="003F0F2A"/>
    <w:rsid w:val="00401F49"/>
    <w:rsid w:val="004574A7"/>
    <w:rsid w:val="00460D2E"/>
    <w:rsid w:val="00467C45"/>
    <w:rsid w:val="00495976"/>
    <w:rsid w:val="004B1598"/>
    <w:rsid w:val="004B1873"/>
    <w:rsid w:val="004B4945"/>
    <w:rsid w:val="004C1B2D"/>
    <w:rsid w:val="00505A28"/>
    <w:rsid w:val="00563DBA"/>
    <w:rsid w:val="00576405"/>
    <w:rsid w:val="00577024"/>
    <w:rsid w:val="00580E8F"/>
    <w:rsid w:val="005836BA"/>
    <w:rsid w:val="00593563"/>
    <w:rsid w:val="0059617E"/>
    <w:rsid w:val="005A4478"/>
    <w:rsid w:val="005A47DF"/>
    <w:rsid w:val="005B65CF"/>
    <w:rsid w:val="005B790D"/>
    <w:rsid w:val="005E5F5A"/>
    <w:rsid w:val="00621B36"/>
    <w:rsid w:val="00630331"/>
    <w:rsid w:val="0063396D"/>
    <w:rsid w:val="006401D9"/>
    <w:rsid w:val="006412F1"/>
    <w:rsid w:val="0064763D"/>
    <w:rsid w:val="00653F18"/>
    <w:rsid w:val="00664F96"/>
    <w:rsid w:val="0067115A"/>
    <w:rsid w:val="00675337"/>
    <w:rsid w:val="00676DC6"/>
    <w:rsid w:val="00682FD8"/>
    <w:rsid w:val="006A6C36"/>
    <w:rsid w:val="006C4F50"/>
    <w:rsid w:val="006D59A8"/>
    <w:rsid w:val="006E4D0E"/>
    <w:rsid w:val="006F4E0B"/>
    <w:rsid w:val="006F5B1E"/>
    <w:rsid w:val="00702136"/>
    <w:rsid w:val="00717B75"/>
    <w:rsid w:val="0072217B"/>
    <w:rsid w:val="00733312"/>
    <w:rsid w:val="007377A5"/>
    <w:rsid w:val="007419F5"/>
    <w:rsid w:val="00744CDF"/>
    <w:rsid w:val="007525F2"/>
    <w:rsid w:val="00776CBE"/>
    <w:rsid w:val="007A63FC"/>
    <w:rsid w:val="007B3F8A"/>
    <w:rsid w:val="007C2072"/>
    <w:rsid w:val="007D7A65"/>
    <w:rsid w:val="007E5222"/>
    <w:rsid w:val="007F1281"/>
    <w:rsid w:val="00815179"/>
    <w:rsid w:val="00822185"/>
    <w:rsid w:val="00823C2E"/>
    <w:rsid w:val="008354FF"/>
    <w:rsid w:val="0084390A"/>
    <w:rsid w:val="008602A9"/>
    <w:rsid w:val="0086178D"/>
    <w:rsid w:val="008A04E4"/>
    <w:rsid w:val="008A07D0"/>
    <w:rsid w:val="008D0A11"/>
    <w:rsid w:val="008E1719"/>
    <w:rsid w:val="008E54F4"/>
    <w:rsid w:val="008F4433"/>
    <w:rsid w:val="008F6759"/>
    <w:rsid w:val="009064F4"/>
    <w:rsid w:val="00916CBB"/>
    <w:rsid w:val="00930F39"/>
    <w:rsid w:val="009810F8"/>
    <w:rsid w:val="00995B85"/>
    <w:rsid w:val="009C7C03"/>
    <w:rsid w:val="009D75BC"/>
    <w:rsid w:val="009F2F6C"/>
    <w:rsid w:val="00A01B82"/>
    <w:rsid w:val="00A04C7A"/>
    <w:rsid w:val="00A1356A"/>
    <w:rsid w:val="00A31A78"/>
    <w:rsid w:val="00A57124"/>
    <w:rsid w:val="00A71BE6"/>
    <w:rsid w:val="00A72516"/>
    <w:rsid w:val="00A725C3"/>
    <w:rsid w:val="00A97B7D"/>
    <w:rsid w:val="00AB4E83"/>
    <w:rsid w:val="00AB5654"/>
    <w:rsid w:val="00AC2CF1"/>
    <w:rsid w:val="00B14607"/>
    <w:rsid w:val="00B1695C"/>
    <w:rsid w:val="00B327A5"/>
    <w:rsid w:val="00B42E85"/>
    <w:rsid w:val="00B47A28"/>
    <w:rsid w:val="00B53680"/>
    <w:rsid w:val="00B768DC"/>
    <w:rsid w:val="00B9565C"/>
    <w:rsid w:val="00C17392"/>
    <w:rsid w:val="00C4326C"/>
    <w:rsid w:val="00C737C2"/>
    <w:rsid w:val="00C80CBB"/>
    <w:rsid w:val="00C85AF3"/>
    <w:rsid w:val="00C904CC"/>
    <w:rsid w:val="00C97113"/>
    <w:rsid w:val="00C9789B"/>
    <w:rsid w:val="00CA443C"/>
    <w:rsid w:val="00CB2380"/>
    <w:rsid w:val="00CF09CF"/>
    <w:rsid w:val="00D019DC"/>
    <w:rsid w:val="00D072B5"/>
    <w:rsid w:val="00D077B5"/>
    <w:rsid w:val="00D16F85"/>
    <w:rsid w:val="00D318A6"/>
    <w:rsid w:val="00D4208F"/>
    <w:rsid w:val="00D53774"/>
    <w:rsid w:val="00D57C37"/>
    <w:rsid w:val="00D67660"/>
    <w:rsid w:val="00D773E5"/>
    <w:rsid w:val="00D87424"/>
    <w:rsid w:val="00D91318"/>
    <w:rsid w:val="00D93BB1"/>
    <w:rsid w:val="00D97780"/>
    <w:rsid w:val="00DA005C"/>
    <w:rsid w:val="00DC58C1"/>
    <w:rsid w:val="00DD03A0"/>
    <w:rsid w:val="00DE6B5B"/>
    <w:rsid w:val="00DF0FD8"/>
    <w:rsid w:val="00E30627"/>
    <w:rsid w:val="00E34534"/>
    <w:rsid w:val="00E50232"/>
    <w:rsid w:val="00E52037"/>
    <w:rsid w:val="00E60F22"/>
    <w:rsid w:val="00E7092E"/>
    <w:rsid w:val="00E83821"/>
    <w:rsid w:val="00E8634B"/>
    <w:rsid w:val="00EB1B8D"/>
    <w:rsid w:val="00ED170A"/>
    <w:rsid w:val="00F21142"/>
    <w:rsid w:val="00F232AB"/>
    <w:rsid w:val="00F245E9"/>
    <w:rsid w:val="00F331C7"/>
    <w:rsid w:val="00F44A85"/>
    <w:rsid w:val="00F5202E"/>
    <w:rsid w:val="00F521CE"/>
    <w:rsid w:val="00F77B9D"/>
    <w:rsid w:val="00FA2E0B"/>
    <w:rsid w:val="00FC4175"/>
    <w:rsid w:val="00FD504F"/>
    <w:rsid w:val="00FE2293"/>
    <w:rsid w:val="00FE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78D"/>
    <w:rPr>
      <w:sz w:val="24"/>
      <w:szCs w:val="24"/>
    </w:rPr>
  </w:style>
  <w:style w:type="paragraph" w:styleId="Heading1">
    <w:name w:val="heading 1"/>
    <w:basedOn w:val="Normal"/>
    <w:next w:val="Normal"/>
    <w:qFormat/>
    <w:rsid w:val="0086178D"/>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17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pPr>
    <w:rPr>
      <w:b/>
      <w:bCs/>
    </w:rPr>
  </w:style>
  <w:style w:type="paragraph" w:styleId="BodyText">
    <w:name w:val="Body Text"/>
    <w:basedOn w:val="Normal"/>
    <w:rsid w:val="0086178D"/>
    <w:pPr>
      <w:ind w:right="1440"/>
    </w:pPr>
  </w:style>
  <w:style w:type="paragraph" w:styleId="BalloonText">
    <w:name w:val="Balloon Text"/>
    <w:basedOn w:val="Normal"/>
    <w:link w:val="BalloonTextChar"/>
    <w:rsid w:val="008A07D0"/>
    <w:rPr>
      <w:rFonts w:ascii="Tahoma" w:hAnsi="Tahoma" w:cs="Tahoma"/>
      <w:sz w:val="16"/>
      <w:szCs w:val="16"/>
    </w:rPr>
  </w:style>
  <w:style w:type="character" w:customStyle="1" w:styleId="BalloonTextChar">
    <w:name w:val="Balloon Text Char"/>
    <w:basedOn w:val="DefaultParagraphFont"/>
    <w:link w:val="BalloonText"/>
    <w:rsid w:val="008A07D0"/>
    <w:rPr>
      <w:rFonts w:ascii="Tahoma" w:hAnsi="Tahoma" w:cs="Tahoma"/>
      <w:sz w:val="16"/>
      <w:szCs w:val="16"/>
    </w:rPr>
  </w:style>
  <w:style w:type="paragraph" w:styleId="ListParagraph">
    <w:name w:val="List Paragraph"/>
    <w:basedOn w:val="Normal"/>
    <w:uiPriority w:val="34"/>
    <w:qFormat/>
    <w:rsid w:val="00682FD8"/>
    <w:pPr>
      <w:ind w:left="720"/>
      <w:contextualSpacing/>
    </w:pPr>
  </w:style>
  <w:style w:type="character" w:styleId="Hyperlink">
    <w:name w:val="Hyperlink"/>
    <w:basedOn w:val="DefaultParagraphFont"/>
    <w:rsid w:val="00D53774"/>
    <w:rPr>
      <w:color w:val="0000FF" w:themeColor="hyperlink"/>
      <w:u w:val="single"/>
    </w:rPr>
  </w:style>
  <w:style w:type="paragraph" w:styleId="NormalWeb">
    <w:name w:val="Normal (Web)"/>
    <w:basedOn w:val="Normal"/>
    <w:uiPriority w:val="99"/>
    <w:unhideWhenUsed/>
    <w:rsid w:val="003B2B76"/>
    <w:pPr>
      <w:spacing w:before="100" w:beforeAutospacing="1" w:after="100" w:afterAutospacing="1"/>
    </w:pPr>
    <w:rPr>
      <w:rFonts w:eastAsiaTheme="minorEastAsia"/>
    </w:rPr>
  </w:style>
  <w:style w:type="character" w:styleId="CommentReference">
    <w:name w:val="annotation reference"/>
    <w:basedOn w:val="DefaultParagraphFont"/>
    <w:rsid w:val="00744CDF"/>
    <w:rPr>
      <w:sz w:val="16"/>
      <w:szCs w:val="16"/>
    </w:rPr>
  </w:style>
  <w:style w:type="paragraph" w:styleId="CommentText">
    <w:name w:val="annotation text"/>
    <w:basedOn w:val="Normal"/>
    <w:link w:val="CommentTextChar"/>
    <w:rsid w:val="00744CDF"/>
    <w:rPr>
      <w:sz w:val="20"/>
      <w:szCs w:val="20"/>
    </w:rPr>
  </w:style>
  <w:style w:type="character" w:customStyle="1" w:styleId="CommentTextChar">
    <w:name w:val="Comment Text Char"/>
    <w:basedOn w:val="DefaultParagraphFont"/>
    <w:link w:val="CommentText"/>
    <w:rsid w:val="00744CDF"/>
  </w:style>
  <w:style w:type="paragraph" w:styleId="CommentSubject">
    <w:name w:val="annotation subject"/>
    <w:basedOn w:val="CommentText"/>
    <w:next w:val="CommentText"/>
    <w:link w:val="CommentSubjectChar"/>
    <w:rsid w:val="00744CDF"/>
    <w:rPr>
      <w:b/>
      <w:bCs/>
    </w:rPr>
  </w:style>
  <w:style w:type="character" w:customStyle="1" w:styleId="CommentSubjectChar">
    <w:name w:val="Comment Subject Char"/>
    <w:basedOn w:val="CommentTextChar"/>
    <w:link w:val="CommentSubject"/>
    <w:rsid w:val="00744C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78D"/>
    <w:rPr>
      <w:sz w:val="24"/>
      <w:szCs w:val="24"/>
    </w:rPr>
  </w:style>
  <w:style w:type="paragraph" w:styleId="Heading1">
    <w:name w:val="heading 1"/>
    <w:basedOn w:val="Normal"/>
    <w:next w:val="Normal"/>
    <w:qFormat/>
    <w:rsid w:val="0086178D"/>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178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autoSpaceDE w:val="0"/>
      <w:autoSpaceDN w:val="0"/>
      <w:adjustRightInd w:val="0"/>
      <w:ind w:right="1440"/>
      <w:jc w:val="center"/>
    </w:pPr>
    <w:rPr>
      <w:b/>
      <w:bCs/>
    </w:rPr>
  </w:style>
  <w:style w:type="paragraph" w:styleId="BodyText">
    <w:name w:val="Body Text"/>
    <w:basedOn w:val="Normal"/>
    <w:rsid w:val="0086178D"/>
    <w:pPr>
      <w:ind w:right="1440"/>
    </w:pPr>
  </w:style>
  <w:style w:type="paragraph" w:styleId="BalloonText">
    <w:name w:val="Balloon Text"/>
    <w:basedOn w:val="Normal"/>
    <w:link w:val="BalloonTextChar"/>
    <w:rsid w:val="008A07D0"/>
    <w:rPr>
      <w:rFonts w:ascii="Tahoma" w:hAnsi="Tahoma" w:cs="Tahoma"/>
      <w:sz w:val="16"/>
      <w:szCs w:val="16"/>
    </w:rPr>
  </w:style>
  <w:style w:type="character" w:customStyle="1" w:styleId="BalloonTextChar">
    <w:name w:val="Balloon Text Char"/>
    <w:basedOn w:val="DefaultParagraphFont"/>
    <w:link w:val="BalloonText"/>
    <w:rsid w:val="008A07D0"/>
    <w:rPr>
      <w:rFonts w:ascii="Tahoma" w:hAnsi="Tahoma" w:cs="Tahoma"/>
      <w:sz w:val="16"/>
      <w:szCs w:val="16"/>
    </w:rPr>
  </w:style>
  <w:style w:type="paragraph" w:styleId="ListParagraph">
    <w:name w:val="List Paragraph"/>
    <w:basedOn w:val="Normal"/>
    <w:uiPriority w:val="34"/>
    <w:qFormat/>
    <w:rsid w:val="00682FD8"/>
    <w:pPr>
      <w:ind w:left="720"/>
      <w:contextualSpacing/>
    </w:pPr>
  </w:style>
  <w:style w:type="character" w:styleId="Hyperlink">
    <w:name w:val="Hyperlink"/>
    <w:basedOn w:val="DefaultParagraphFont"/>
    <w:rsid w:val="00D53774"/>
    <w:rPr>
      <w:color w:val="0000FF" w:themeColor="hyperlink"/>
      <w:u w:val="single"/>
    </w:rPr>
  </w:style>
  <w:style w:type="paragraph" w:styleId="NormalWeb">
    <w:name w:val="Normal (Web)"/>
    <w:basedOn w:val="Normal"/>
    <w:uiPriority w:val="99"/>
    <w:unhideWhenUsed/>
    <w:rsid w:val="003B2B76"/>
    <w:pPr>
      <w:spacing w:before="100" w:beforeAutospacing="1" w:after="100" w:afterAutospacing="1"/>
    </w:pPr>
    <w:rPr>
      <w:rFonts w:eastAsiaTheme="minorEastAsia"/>
    </w:rPr>
  </w:style>
  <w:style w:type="character" w:styleId="CommentReference">
    <w:name w:val="annotation reference"/>
    <w:basedOn w:val="DefaultParagraphFont"/>
    <w:rsid w:val="00744CDF"/>
    <w:rPr>
      <w:sz w:val="16"/>
      <w:szCs w:val="16"/>
    </w:rPr>
  </w:style>
  <w:style w:type="paragraph" w:styleId="CommentText">
    <w:name w:val="annotation text"/>
    <w:basedOn w:val="Normal"/>
    <w:link w:val="CommentTextChar"/>
    <w:rsid w:val="00744CDF"/>
    <w:rPr>
      <w:sz w:val="20"/>
      <w:szCs w:val="20"/>
    </w:rPr>
  </w:style>
  <w:style w:type="character" w:customStyle="1" w:styleId="CommentTextChar">
    <w:name w:val="Comment Text Char"/>
    <w:basedOn w:val="DefaultParagraphFont"/>
    <w:link w:val="CommentText"/>
    <w:rsid w:val="00744CDF"/>
  </w:style>
  <w:style w:type="paragraph" w:styleId="CommentSubject">
    <w:name w:val="annotation subject"/>
    <w:basedOn w:val="CommentText"/>
    <w:next w:val="CommentText"/>
    <w:link w:val="CommentSubjectChar"/>
    <w:rsid w:val="00744CDF"/>
    <w:rPr>
      <w:b/>
      <w:bCs/>
    </w:rPr>
  </w:style>
  <w:style w:type="character" w:customStyle="1" w:styleId="CommentSubjectChar">
    <w:name w:val="Comment Subject Char"/>
    <w:basedOn w:val="CommentTextChar"/>
    <w:link w:val="CommentSubject"/>
    <w:rsid w:val="00744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3146">
      <w:bodyDiv w:val="1"/>
      <w:marLeft w:val="0"/>
      <w:marRight w:val="0"/>
      <w:marTop w:val="0"/>
      <w:marBottom w:val="0"/>
      <w:divBdr>
        <w:top w:val="none" w:sz="0" w:space="0" w:color="auto"/>
        <w:left w:val="none" w:sz="0" w:space="0" w:color="auto"/>
        <w:bottom w:val="none" w:sz="0" w:space="0" w:color="auto"/>
        <w:right w:val="none" w:sz="0" w:space="0" w:color="auto"/>
      </w:divBdr>
      <w:divsChild>
        <w:div w:id="325521620">
          <w:marLeft w:val="0"/>
          <w:marRight w:val="0"/>
          <w:marTop w:val="0"/>
          <w:marBottom w:val="0"/>
          <w:divBdr>
            <w:top w:val="none" w:sz="0" w:space="0" w:color="auto"/>
            <w:left w:val="none" w:sz="0" w:space="0" w:color="auto"/>
            <w:bottom w:val="none" w:sz="0" w:space="0" w:color="auto"/>
            <w:right w:val="none" w:sz="0" w:space="0" w:color="auto"/>
          </w:divBdr>
        </w:div>
        <w:div w:id="404573725">
          <w:marLeft w:val="0"/>
          <w:marRight w:val="0"/>
          <w:marTop w:val="0"/>
          <w:marBottom w:val="0"/>
          <w:divBdr>
            <w:top w:val="none" w:sz="0" w:space="0" w:color="auto"/>
            <w:left w:val="none" w:sz="0" w:space="0" w:color="auto"/>
            <w:bottom w:val="none" w:sz="0" w:space="0" w:color="auto"/>
            <w:right w:val="none" w:sz="0" w:space="0" w:color="auto"/>
          </w:divBdr>
        </w:div>
        <w:div w:id="1226643383">
          <w:marLeft w:val="0"/>
          <w:marRight w:val="0"/>
          <w:marTop w:val="0"/>
          <w:marBottom w:val="0"/>
          <w:divBdr>
            <w:top w:val="none" w:sz="0" w:space="0" w:color="auto"/>
            <w:left w:val="none" w:sz="0" w:space="0" w:color="auto"/>
            <w:bottom w:val="none" w:sz="0" w:space="0" w:color="auto"/>
            <w:right w:val="none" w:sz="0" w:space="0" w:color="auto"/>
          </w:divBdr>
        </w:div>
        <w:div w:id="1609775394">
          <w:marLeft w:val="0"/>
          <w:marRight w:val="0"/>
          <w:marTop w:val="0"/>
          <w:marBottom w:val="0"/>
          <w:divBdr>
            <w:top w:val="none" w:sz="0" w:space="0" w:color="auto"/>
            <w:left w:val="none" w:sz="0" w:space="0" w:color="auto"/>
            <w:bottom w:val="none" w:sz="0" w:space="0" w:color="auto"/>
            <w:right w:val="none" w:sz="0" w:space="0" w:color="auto"/>
          </w:divBdr>
        </w:div>
        <w:div w:id="1703281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tie.lang@noa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A41DB-836D-426F-B1BD-488DDC77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CED9A783.dotm</Template>
  <TotalTime>10</TotalTime>
  <Pages>3</Pages>
  <Words>1537</Words>
  <Characters>7216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2002 EBS: FRP SAMPLING PLAN</vt:lpstr>
    </vt:vector>
  </TitlesOfParts>
  <Company>NOAA NMFS RACE</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EBS: FRP SAMPLING PLAN</dc:title>
  <dc:creator>Network Administrator</dc:creator>
  <cp:lastModifiedBy>pam.jensen</cp:lastModifiedBy>
  <cp:revision>3</cp:revision>
  <cp:lastPrinted>2015-04-15T19:51:00Z</cp:lastPrinted>
  <dcterms:created xsi:type="dcterms:W3CDTF">2015-05-28T19:39:00Z</dcterms:created>
  <dcterms:modified xsi:type="dcterms:W3CDTF">2015-05-28T19:49:00Z</dcterms:modified>
</cp:coreProperties>
</file>