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40"/>
              </w:rPr>
              <w:t>陈道祥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888888"/>
                <w:sz w:val="16"/>
              </w:rPr>
              <w:t>1429443912@qq.com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github.com/afd-ll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嵌入式软件开发 / C/C++</w:t>
            </w:r>
          </w:p>
        </w:tc>
        <w:tc>
          <w:tcPr>
            <w:tcW w:type="dxa" w:w="51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10881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老大证件照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088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p>
      <w:pPr>
        <w:spacing w:before="0" w:after="20" w:line="24" w:lineRule="auto"/>
      </w:pPr>
      <w:r>
        <w:rPr>
          <w:rFonts w:ascii="微软雅黑" w:hAnsi="微软雅黑" w:eastAsia="微软雅黑"/>
          <w:b w:val="0"/>
          <w:color w:val="2B527A"/>
          <w:sz w:val="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80" w:after="0" w:line="192" w:lineRule="auto"/>
      </w:pPr>
      <w:r>
        <w:rPr>
          <w:rFonts w:ascii="微软雅黑" w:hAnsi="微软雅黑" w:eastAsia="微软雅黑"/>
          <w:b/>
          <w:color w:val="2B527A"/>
          <w:sz w:val="20"/>
        </w:rPr>
        <w:t>教育背景</w:t>
      </w:r>
    </w:p>
    <w:p>
      <w:pPr>
        <w:spacing w:before="20" w:after="0" w:line="264" w:lineRule="auto"/>
      </w:pPr>
      <w:r>
        <w:rPr>
          <w:rFonts w:ascii="微软雅黑" w:hAnsi="微软雅黑" w:eastAsia="微软雅黑"/>
          <w:b/>
          <w:color w:val="333333"/>
          <w:sz w:val="18"/>
        </w:rPr>
        <w:t>武汉工程科技学院</w:t>
      </w:r>
      <w:r>
        <w:rPr>
          <w:rFonts w:ascii="微软雅黑" w:hAnsi="微软雅黑" w:eastAsia="微软雅黑"/>
          <w:b w:val="0"/>
          <w:color w:val="333333"/>
          <w:sz w:val="17"/>
        </w:rPr>
        <w:t xml:space="preserve">    电子信息工程    本科 · 2023-2027    大三在读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color w:val="888888"/>
          <w:sz w:val="15"/>
        </w:rPr>
        <w:t>相关课程：C/C++程序设计、数据结构与算法、模/数电、信号与系统、嵌入式系统</w:t>
      </w:r>
    </w:p>
    <w:p>
      <w:pPr>
        <w:spacing w:before="80" w:after="0" w:line="192" w:lineRule="auto"/>
      </w:pPr>
      <w:r>
        <w:rPr>
          <w:rFonts w:ascii="微软雅黑" w:hAnsi="微软雅黑" w:eastAsia="微软雅黑"/>
          <w:b/>
          <w:color w:val="2B527A"/>
          <w:sz w:val="20"/>
        </w:rPr>
        <w:t>专业技能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C/C++：精通 C，手写约 24,000 行认知引擎代码；掌握 C++ 面向对象设计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嵌入式开发：STM32（F1/F4/H7）裸机 bare-metal，Keil/CubeMX，自研 FMC 协议栈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Linux：服务器运维、交叉编译（ARM/x86_64）、Shell/Makefile 构建、Git 全流程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硬件与工具：原理图设计、PCB Layout、嘉立创 SMT 代工、示波器/逻辑分析仪/信号发生器</w:t>
      </w:r>
    </w:p>
    <w:p>
      <w:pPr>
        <w:spacing w:before="80" w:after="0" w:line="192" w:lineRule="auto"/>
      </w:pPr>
      <w:r>
        <w:rPr>
          <w:rFonts w:ascii="微软雅黑" w:hAnsi="微软雅黑" w:eastAsia="微软雅黑"/>
          <w:b/>
          <w:color w:val="2B527A"/>
          <w:sz w:val="20"/>
        </w:rPr>
        <w:t>项目经历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color w:val="333333"/>
          <w:sz w:val="18"/>
        </w:rPr>
        <w:t>玄枢 / PivotMind — 自主认知引擎（C）</w:t>
      </w:r>
      <w:r>
        <w:rPr>
          <w:rFonts w:ascii="微软雅黑" w:hAnsi="微软雅黑" w:eastAsia="微软雅黑"/>
          <w:b w:val="0"/>
          <w:color w:val="888888"/>
          <w:sz w:val="15"/>
        </w:rPr>
        <w:t xml:space="preserve">   2025-2026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纯 C 实现，零第三方依赖。全栈手写约 24,000 行 C 代码（47 个源文件），自研内存池分配器、图数据结构、JSON 解析器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双机制学习：自主学习（衰减率 0.999，置信度竞争传播）+ 外部反馈纠偏，模拟生物神经元的自主与非自主调节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全量训练：50 轮 308 万次迭代，构建 5,100+ 词汇节点、125 万+ 语义边，平均置信度 0.446，高频字节点收敛稳定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拓扑级并行推理引擎：每活跃子拓扑分配独立线程，自动适配 CPU 核数，新拓扑可自动接入线程池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双架构 CI/CD（x86_64 OpenMP + ARM 纯标量），树莓派 Zero 2W（1GHz 单核）可流畅运行推理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2B527A"/>
          <w:sz w:val="14"/>
        </w:rPr>
        <w:t>github.com/afd-ll/PivotMind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color w:val="333333"/>
          <w:sz w:val="18"/>
        </w:rPr>
        <w:t>STM32 分布式集群计算机</w:t>
      </w:r>
      <w:r>
        <w:rPr>
          <w:rFonts w:ascii="微软雅黑" w:hAnsi="微软雅黑" w:eastAsia="微软雅黑"/>
          <w:b w:val="0"/>
          <w:color w:val="888888"/>
          <w:sz w:val="15"/>
        </w:rPr>
        <w:t xml:space="preserve">   2026（毕业设计）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主控 H750 + 多片 H745，网状拓扑 P2P 分布计算系统；自研 FMC 总线协议，支持广播/单播/多播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裸机开发：统筹多核 Flash/SRAM 内存布局、中断优先级分配与硬件信号量同步机制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每节点 SD 卡独立存储；通信预留双通道热备，节点支持动态增减，架构级冗余设计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color w:val="333333"/>
          <w:sz w:val="18"/>
        </w:rPr>
        <w:t>STM32 简易仪器仪表（硬创社开源）</w:t>
      </w:r>
      <w:r>
        <w:rPr>
          <w:rFonts w:ascii="微软雅黑" w:hAnsi="微软雅黑" w:eastAsia="微软雅黑"/>
          <w:b w:val="0"/>
          <w:color w:val="888888"/>
          <w:sz w:val="15"/>
        </w:rPr>
        <w:t xml:space="preserve">   2026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F103RCT6 主控嵌入式测量仪器：过零比较 + 电阻分压双模式信号调理，自动切换量程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需求分析→方案→原理图/PCB（立创EDA）→嘉立创 SMT 代工→调试验证，全流程独立负责</w:t>
      </w:r>
    </w:p>
    <w:p>
      <w:pPr>
        <w:spacing w:before="80" w:after="0" w:line="192" w:lineRule="auto"/>
      </w:pPr>
      <w:r>
        <w:rPr>
          <w:rFonts w:ascii="微软雅黑" w:hAnsi="微软雅黑" w:eastAsia="微软雅黑"/>
          <w:b/>
          <w:color w:val="2B527A"/>
          <w:sz w:val="20"/>
        </w:rPr>
        <w:t>竞赛与荣誉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全国大学生电子设计大赛（2025，C 题）：OV2640 + STM32 单目视觉目标物测量装置，获奖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方案：A4 纸黑边框参考物 + 相似三角形测距；在 MCU 端实现单目视觉算法，理解硬件外设选型的关键性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挑战杯 / 创新杯 — 校级提名</w:t>
      </w:r>
    </w:p>
    <w:p>
      <w:pPr>
        <w:spacing w:before="80" w:after="0" w:line="192" w:lineRule="auto"/>
      </w:pPr>
      <w:r>
        <w:rPr>
          <w:rFonts w:ascii="微软雅黑" w:hAnsi="微软雅黑" w:eastAsia="微软雅黑"/>
          <w:b/>
          <w:color w:val="2B527A"/>
          <w:sz w:val="20"/>
        </w:rPr>
        <w:t>校园经历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班级学习委员（连续两年）— 学风建设、教务协调、考前组织，获评优秀班干部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校社团联合会办公室 — 活动审批与备案、大型活动场地协调与流程监管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 w:val="0"/>
          <w:color w:val="333333"/>
          <w:sz w:val="17"/>
        </w:rPr>
        <w:t>• 院学风督导小组负责人 — 学风检查制度制定、查课数据汇总与协调</w:t>
      </w:r>
    </w:p>
    <w:sectPr w:rsidR="00FC693F" w:rsidRPr="0006063C" w:rsidSect="00034616">
      <w:pgSz w:w="12240" w:h="15840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