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%*****************************KODLAR*******************************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tura=0;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x=[0,0];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i=1:1000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()&lt; 0.5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tura = tura +1;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,tura];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PaperSize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,[20.98 29.68]);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Visible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,figure1,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PlotBoxAspectRatio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,[1.2 1.2 1],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DataAspectRatio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annotation(figure1,</w:t>
      </w:r>
      <w:r>
        <w:rPr>
          <w:rFonts w:ascii="Courier New" w:hAnsi="Courier New" w:cs="Courier New"/>
          <w:color w:val="A020F0"/>
          <w:sz w:val="20"/>
          <w:szCs w:val="20"/>
        </w:rPr>
        <w:t>'textbox'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'Yazi'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FitBoxToText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,[0.307 0.4677 0.1273 0.1158],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annotation(figure1,</w:t>
      </w:r>
      <w:r>
        <w:rPr>
          <w:rFonts w:ascii="Courier New" w:hAnsi="Courier New" w:cs="Courier New"/>
          <w:color w:val="A020F0"/>
          <w:sz w:val="20"/>
          <w:szCs w:val="20"/>
        </w:rPr>
        <w:t>'textbox'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'TURA'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FitBoxToText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,[0.5609 0.4708 0.1586 0.1158],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%*****************************KODLAR*******************************</w:t>
      </w:r>
    </w:p>
    <w:p w:rsidR="00F87B53" w:rsidRDefault="00F87B53" w:rsidP="00F8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540" w:rsidRDefault="00F87B53">
      <w:r>
        <w:rPr>
          <w:noProof/>
          <w:lang w:eastAsia="tr-TR"/>
        </w:rPr>
        <w:drawing>
          <wp:inline distT="0" distB="0" distL="0" distR="0">
            <wp:extent cx="6396777" cy="2329132"/>
            <wp:effectExtent l="19050" t="0" r="4023" b="0"/>
            <wp:docPr id="1" name="Resim 1" descr="C:\Users\root\Documents\MATLAB\odev2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ocuments\MATLAB\odev2\untitle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77" cy="232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83" w:rsidRDefault="00A33E83">
      <w:r>
        <w:t>şekil 1</w:t>
      </w:r>
    </w:p>
    <w:p w:rsidR="00F87B53" w:rsidRDefault="00F87B53">
      <w:r>
        <w:t>%51 YAZI %49 TURA</w:t>
      </w:r>
    </w:p>
    <w:p w:rsidR="00F87B53" w:rsidRDefault="00F87B53"/>
    <w:p w:rsidR="00A33E83" w:rsidRDefault="00A33E83"/>
    <w:p w:rsidR="00F87B53" w:rsidRDefault="00F87B53">
      <w:r>
        <w:rPr>
          <w:noProof/>
          <w:lang w:eastAsia="tr-TR"/>
        </w:rPr>
        <w:drawing>
          <wp:inline distT="0" distB="0" distL="0" distR="0">
            <wp:extent cx="4216520" cy="3165780"/>
            <wp:effectExtent l="19050" t="0" r="0" b="0"/>
            <wp:docPr id="2" name="Resim 2" descr="C:\Users\root\Documents\MATLAB\odev2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ocuments\MATLAB\odev2\untitle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5" cy="316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83" w:rsidRDefault="00A33E83">
      <w:r>
        <w:t>şekil 2</w:t>
      </w:r>
    </w:p>
    <w:p w:rsidR="00F87B53" w:rsidRDefault="00F87B53">
      <w:r>
        <w:t>%50 YAZI %50 TURA</w:t>
      </w:r>
    </w:p>
    <w:p w:rsidR="00F87B53" w:rsidRDefault="00F87B53">
      <w:r>
        <w:rPr>
          <w:noProof/>
          <w:lang w:eastAsia="tr-TR"/>
        </w:rPr>
        <w:drawing>
          <wp:inline distT="0" distB="0" distL="0" distR="0">
            <wp:extent cx="4130256" cy="3101013"/>
            <wp:effectExtent l="19050" t="0" r="3594" b="0"/>
            <wp:docPr id="3" name="Resim 3" descr="C:\Users\root\Documents\MATLAB\odev2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ocuments\MATLAB\odev2\untitled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80" cy="310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83" w:rsidRDefault="00A33E83">
      <w:r>
        <w:t>şekil 3</w:t>
      </w:r>
    </w:p>
    <w:p w:rsidR="00F87B53" w:rsidRDefault="00F87B53">
      <w:r>
        <w:t>%46 YAZI %54 TURA</w:t>
      </w:r>
    </w:p>
    <w:p w:rsidR="00F87B53" w:rsidRPr="00F87B53" w:rsidRDefault="00F87B53" w:rsidP="00F87B53">
      <w:pPr>
        <w:jc w:val="center"/>
        <w:rPr>
          <w:sz w:val="40"/>
          <w:szCs w:val="40"/>
        </w:rPr>
      </w:pPr>
      <w:r w:rsidRPr="00F87B53">
        <w:rPr>
          <w:sz w:val="40"/>
          <w:szCs w:val="40"/>
        </w:rPr>
        <w:lastRenderedPageBreak/>
        <w:t>YORUM</w:t>
      </w:r>
    </w:p>
    <w:p w:rsidR="00A33E83" w:rsidRDefault="00F87B53" w:rsidP="00F87B53">
      <w:r>
        <w:t>Bir paranın havaya atıldığı zaman yazı gelme ihtimal</w:t>
      </w:r>
      <w:r w:rsidR="00A33E83">
        <w:t xml:space="preserve"> 1/2</w:t>
      </w:r>
    </w:p>
    <w:p w:rsidR="00F87B53" w:rsidRDefault="00A33E83" w:rsidP="00F87B53">
      <w:r>
        <w:t xml:space="preserve">yukarıdaki grafiklere baktığımız zaman  1. şekilde </w:t>
      </w:r>
      <w:r w:rsidR="00F87B53">
        <w:t xml:space="preserve"> </w:t>
      </w:r>
      <w:r>
        <w:t xml:space="preserve">%51 e %49 oran var </w:t>
      </w:r>
    </w:p>
    <w:p w:rsidR="00A33E83" w:rsidRDefault="00A33E83" w:rsidP="00F87B53">
      <w:r>
        <w:t xml:space="preserve">2.şekilde %50 %50  3.şekilde %46 %54 gelme ihtimalleri var şimdi dersteki </w:t>
      </w:r>
      <w:proofErr w:type="spellStart"/>
      <w:r>
        <w:t>kavonozdaki</w:t>
      </w:r>
      <w:proofErr w:type="spellEnd"/>
      <w:r>
        <w:t xml:space="preserve"> şekerlerden </w:t>
      </w:r>
    </w:p>
    <w:p w:rsidR="00A33E83" w:rsidRDefault="00A33E83" w:rsidP="00F87B53">
      <w:r>
        <w:t xml:space="preserve">yola çıkarak </w:t>
      </w:r>
    </w:p>
    <w:p w:rsidR="00A33E83" w:rsidRDefault="00A33E83" w:rsidP="00F87B53">
      <w:r>
        <w:t>bunların ortalamasını aldım</w:t>
      </w:r>
    </w:p>
    <w:p w:rsidR="00A33E83" w:rsidRDefault="00A33E83" w:rsidP="00F87B53">
      <w:r>
        <w:t>(51+50+46)/3  = %49; Yazı</w:t>
      </w:r>
    </w:p>
    <w:p w:rsidR="00A33E83" w:rsidRDefault="00A33E83" w:rsidP="00F87B53">
      <w:r>
        <w:t>(49+50+54)/3 ) = %51; Tura</w:t>
      </w:r>
    </w:p>
    <w:p w:rsidR="00A33E83" w:rsidRDefault="00A33E83" w:rsidP="00F87B53">
      <w:r>
        <w:t xml:space="preserve">gelme ihtimali var  bunu çok </w:t>
      </w:r>
      <w:proofErr w:type="spellStart"/>
      <w:r>
        <w:t>ca</w:t>
      </w:r>
      <w:proofErr w:type="spellEnd"/>
      <w:r>
        <w:t xml:space="preserve"> tekrarladığımız zaman sonuç %50 %50 oluyor.</w:t>
      </w:r>
    </w:p>
    <w:p w:rsidR="009F62B1" w:rsidRDefault="009F62B1" w:rsidP="00F87B53">
      <w:r>
        <w:t>buda olasılığımızın kesin olarak doğru olduğunu gosteriyor.</w:t>
      </w:r>
    </w:p>
    <w:p w:rsidR="00A33E83" w:rsidRDefault="00A33E83" w:rsidP="00F87B53"/>
    <w:sectPr w:rsidR="00A33E83" w:rsidSect="00FB6DB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87B53"/>
    <w:rsid w:val="00315331"/>
    <w:rsid w:val="007B137E"/>
    <w:rsid w:val="009F62B1"/>
    <w:rsid w:val="00A33E83"/>
    <w:rsid w:val="00DE178B"/>
    <w:rsid w:val="00F8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8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8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2013-10-02T12:08:00Z</dcterms:created>
  <dcterms:modified xsi:type="dcterms:W3CDTF">2013-10-02T12:31:00Z</dcterms:modified>
</cp:coreProperties>
</file>