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B9A" w:rsidRDefault="00546B9A" w:rsidP="00546B9A">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LITERATURE REVIEW</w:t>
      </w:r>
    </w:p>
    <w:p w:rsidR="00546B9A" w:rsidRPr="00546B9A" w:rsidRDefault="00946292" w:rsidP="00546B9A">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IMPLEMENTATION WSN &amp; IoT FOR AGRICULTURE AND FARMING (VINEYARD)</w:t>
      </w:r>
    </w:p>
    <w:p w:rsidR="00546B9A" w:rsidRDefault="00546B9A" w:rsidP="00546B9A">
      <w:pPr>
        <w:pStyle w:val="Default"/>
        <w:spacing w:line="360" w:lineRule="auto"/>
        <w:jc w:val="center"/>
        <w:rPr>
          <w:i/>
          <w:iCs/>
          <w:szCs w:val="23"/>
        </w:rPr>
      </w:pPr>
      <w:r w:rsidRPr="00546B9A">
        <w:rPr>
          <w:i/>
          <w:iCs/>
          <w:szCs w:val="23"/>
        </w:rPr>
        <w:t xml:space="preserve">Diajukan Untuk Memenuhi Salah Satu Tugas </w:t>
      </w:r>
    </w:p>
    <w:p w:rsidR="00546B9A" w:rsidRDefault="00546B9A" w:rsidP="00546B9A">
      <w:pPr>
        <w:pStyle w:val="Default"/>
        <w:spacing w:line="360" w:lineRule="auto"/>
        <w:jc w:val="center"/>
        <w:rPr>
          <w:i/>
          <w:iCs/>
          <w:szCs w:val="23"/>
        </w:rPr>
      </w:pPr>
      <w:r w:rsidRPr="00546B9A">
        <w:rPr>
          <w:i/>
          <w:iCs/>
          <w:szCs w:val="23"/>
        </w:rPr>
        <w:t xml:space="preserve">Mata Kuliah </w:t>
      </w:r>
      <w:r>
        <w:rPr>
          <w:i/>
          <w:iCs/>
          <w:szCs w:val="23"/>
        </w:rPr>
        <w:t>Metodologi penelitian</w:t>
      </w:r>
    </w:p>
    <w:p w:rsidR="007E1F28" w:rsidRDefault="007E1F28" w:rsidP="007E1F28">
      <w:pPr>
        <w:pStyle w:val="Default"/>
        <w:spacing w:line="360" w:lineRule="auto"/>
        <w:jc w:val="center"/>
        <w:rPr>
          <w:color w:val="auto"/>
          <w:shd w:val="clear" w:color="auto" w:fill="FFFFFF"/>
        </w:rPr>
      </w:pPr>
      <w:r>
        <w:rPr>
          <w:color w:val="auto"/>
          <w:shd w:val="clear" w:color="auto" w:fill="FFFFFF"/>
        </w:rPr>
        <w:t xml:space="preserve">Dosen </w:t>
      </w:r>
      <w:proofErr w:type="gramStart"/>
      <w:r>
        <w:rPr>
          <w:color w:val="auto"/>
          <w:shd w:val="clear" w:color="auto" w:fill="FFFFFF"/>
        </w:rPr>
        <w:t>Pengampu :</w:t>
      </w:r>
      <w:proofErr w:type="gramEnd"/>
      <w:r>
        <w:rPr>
          <w:color w:val="auto"/>
          <w:shd w:val="clear" w:color="auto" w:fill="FFFFFF"/>
        </w:rPr>
        <w:t xml:space="preserve"> </w:t>
      </w:r>
      <w:r w:rsidRPr="007E1F28">
        <w:rPr>
          <w:color w:val="auto"/>
          <w:shd w:val="clear" w:color="auto" w:fill="FFFFFF"/>
        </w:rPr>
        <w:t>Didin Wahyudin,S.Pd.,MT.,Ph.D.</w:t>
      </w:r>
    </w:p>
    <w:p w:rsidR="007E1F28" w:rsidRDefault="007E1F28" w:rsidP="00546B9A">
      <w:pPr>
        <w:pStyle w:val="Default"/>
        <w:spacing w:line="360" w:lineRule="auto"/>
        <w:jc w:val="center"/>
        <w:rPr>
          <w:color w:val="auto"/>
          <w:shd w:val="clear" w:color="auto" w:fill="FFFFFF"/>
        </w:rPr>
      </w:pPr>
      <w:r w:rsidRPr="00E12F99">
        <w:rPr>
          <w:noProof/>
        </w:rPr>
        <w:drawing>
          <wp:anchor distT="0" distB="0" distL="114300" distR="114300" simplePos="0" relativeHeight="251659264" behindDoc="0" locked="0" layoutInCell="1" allowOverlap="1" wp14:anchorId="4F7A9D34" wp14:editId="2DEDC52F">
            <wp:simplePos x="0" y="0"/>
            <wp:positionH relativeFrom="margin">
              <wp:posOffset>3971735</wp:posOffset>
            </wp:positionH>
            <wp:positionV relativeFrom="margin">
              <wp:posOffset>1776095</wp:posOffset>
            </wp:positionV>
            <wp:extent cx="1362075" cy="1332230"/>
            <wp:effectExtent l="0" t="0" r="952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F28" w:rsidRDefault="007E1F28" w:rsidP="00546B9A">
      <w:pPr>
        <w:pStyle w:val="Default"/>
        <w:spacing w:line="360" w:lineRule="auto"/>
        <w:jc w:val="center"/>
        <w:rPr>
          <w:color w:val="auto"/>
          <w:shd w:val="clear" w:color="auto" w:fill="FFFFFF"/>
        </w:rPr>
      </w:pPr>
    </w:p>
    <w:p w:rsidR="007E1F28" w:rsidRDefault="007E1F28" w:rsidP="007E1F28">
      <w:pPr>
        <w:pStyle w:val="Default"/>
        <w:spacing w:line="360" w:lineRule="auto"/>
        <w:rPr>
          <w:color w:val="auto"/>
          <w:shd w:val="clear" w:color="auto" w:fill="FFFFFF"/>
        </w:rPr>
      </w:pPr>
    </w:p>
    <w:p w:rsidR="007E1F28" w:rsidRDefault="007E1F28" w:rsidP="007E1F28">
      <w:pPr>
        <w:pStyle w:val="Default"/>
        <w:spacing w:line="360" w:lineRule="auto"/>
        <w:rPr>
          <w:color w:val="auto"/>
          <w:shd w:val="clear" w:color="auto" w:fill="FFFFFF"/>
        </w:rPr>
      </w:pPr>
    </w:p>
    <w:p w:rsidR="007E1F28" w:rsidRDefault="007E1F28" w:rsidP="00546B9A">
      <w:pPr>
        <w:pStyle w:val="Default"/>
        <w:spacing w:line="360" w:lineRule="auto"/>
        <w:jc w:val="center"/>
        <w:rPr>
          <w:color w:val="auto"/>
          <w:shd w:val="clear" w:color="auto" w:fill="FFFFFF"/>
        </w:rPr>
      </w:pPr>
    </w:p>
    <w:p w:rsidR="007E1F28" w:rsidRDefault="007E1F28" w:rsidP="00546B9A">
      <w:pPr>
        <w:pStyle w:val="Default"/>
        <w:spacing w:line="360" w:lineRule="auto"/>
        <w:jc w:val="center"/>
        <w:rPr>
          <w:color w:val="auto"/>
          <w:shd w:val="clear" w:color="auto" w:fill="FFFFFF"/>
        </w:rPr>
      </w:pPr>
    </w:p>
    <w:p w:rsidR="007E1F28" w:rsidRDefault="007E1F28" w:rsidP="00546B9A">
      <w:pPr>
        <w:pStyle w:val="Default"/>
        <w:spacing w:line="360" w:lineRule="auto"/>
        <w:jc w:val="center"/>
        <w:rPr>
          <w:color w:val="auto"/>
          <w:shd w:val="clear" w:color="auto" w:fill="FFFFFF"/>
        </w:rPr>
      </w:pPr>
    </w:p>
    <w:p w:rsidR="007E1F28" w:rsidRPr="007E1F28" w:rsidRDefault="007E1F28" w:rsidP="007E1F28">
      <w:pPr>
        <w:pStyle w:val="Default"/>
        <w:spacing w:line="360" w:lineRule="auto"/>
        <w:jc w:val="center"/>
        <w:rPr>
          <w:color w:val="auto"/>
          <w:shd w:val="clear" w:color="auto" w:fill="FFFFFF"/>
        </w:rPr>
      </w:pPr>
      <w:proofErr w:type="gramStart"/>
      <w:r w:rsidRPr="007E1F28">
        <w:rPr>
          <w:color w:val="auto"/>
          <w:shd w:val="clear" w:color="auto" w:fill="FFFFFF"/>
        </w:rPr>
        <w:t>Oleh :</w:t>
      </w:r>
      <w:proofErr w:type="gramEnd"/>
    </w:p>
    <w:p w:rsidR="007E1F28" w:rsidRPr="007E1F28" w:rsidRDefault="007E1F28" w:rsidP="007E1F28">
      <w:pPr>
        <w:pStyle w:val="Default"/>
        <w:spacing w:line="360" w:lineRule="auto"/>
        <w:jc w:val="center"/>
        <w:rPr>
          <w:color w:val="auto"/>
          <w:shd w:val="clear" w:color="auto" w:fill="FFFFFF"/>
        </w:rPr>
      </w:pPr>
      <w:r w:rsidRPr="007E1F28">
        <w:rPr>
          <w:color w:val="auto"/>
          <w:shd w:val="clear" w:color="auto" w:fill="FFFFFF"/>
        </w:rPr>
        <w:t>Afdal Rezki</w:t>
      </w:r>
      <w:r w:rsidRPr="007E1F28">
        <w:rPr>
          <w:color w:val="auto"/>
          <w:shd w:val="clear" w:color="auto" w:fill="FFFFFF"/>
        </w:rPr>
        <w:tab/>
      </w:r>
      <w:r w:rsidRPr="007E1F28">
        <w:rPr>
          <w:color w:val="auto"/>
          <w:shd w:val="clear" w:color="auto" w:fill="FFFFFF"/>
        </w:rPr>
        <w:tab/>
      </w:r>
      <w:r w:rsidRPr="007E1F28">
        <w:rPr>
          <w:color w:val="auto"/>
          <w:shd w:val="clear" w:color="auto" w:fill="FFFFFF"/>
        </w:rPr>
        <w:tab/>
      </w:r>
      <w:r w:rsidRPr="007E1F28">
        <w:rPr>
          <w:color w:val="auto"/>
          <w:shd w:val="clear" w:color="auto" w:fill="FFFFFF"/>
        </w:rPr>
        <w:tab/>
        <w:t>NIM 1900206</w:t>
      </w:r>
    </w:p>
    <w:p w:rsidR="007E1F28" w:rsidRPr="007E1F28" w:rsidRDefault="007E1F28" w:rsidP="007E1F28">
      <w:pPr>
        <w:pStyle w:val="Default"/>
        <w:spacing w:line="360" w:lineRule="auto"/>
        <w:jc w:val="center"/>
        <w:rPr>
          <w:color w:val="auto"/>
          <w:shd w:val="clear" w:color="auto" w:fill="FFFFFF"/>
        </w:rPr>
      </w:pPr>
      <w:r w:rsidRPr="007E1F28">
        <w:rPr>
          <w:color w:val="auto"/>
          <w:shd w:val="clear" w:color="auto" w:fill="FFFFFF"/>
        </w:rPr>
        <w:t>TE-01</w:t>
      </w:r>
    </w:p>
    <w:p w:rsidR="007E1F28" w:rsidRPr="007E1F28" w:rsidRDefault="007E1F28" w:rsidP="007E1F28">
      <w:pPr>
        <w:pStyle w:val="Default"/>
        <w:spacing w:line="360" w:lineRule="auto"/>
        <w:rPr>
          <w:color w:val="auto"/>
          <w:shd w:val="clear" w:color="auto" w:fill="FFFFFF"/>
        </w:rPr>
      </w:pPr>
    </w:p>
    <w:p w:rsidR="007E1F28" w:rsidRPr="007E1F28" w:rsidRDefault="007E1F28" w:rsidP="007E1F28">
      <w:pPr>
        <w:pStyle w:val="Default"/>
        <w:spacing w:line="360" w:lineRule="auto"/>
        <w:jc w:val="center"/>
        <w:rPr>
          <w:color w:val="auto"/>
          <w:shd w:val="clear" w:color="auto" w:fill="FFFFFF"/>
        </w:rPr>
      </w:pPr>
      <w:r w:rsidRPr="007E1F28">
        <w:rPr>
          <w:color w:val="auto"/>
          <w:shd w:val="clear" w:color="auto" w:fill="FFFFFF"/>
        </w:rPr>
        <w:t>DEPARTEMEN PENDIDIKAN TEKNIK ELEKTRO</w:t>
      </w:r>
    </w:p>
    <w:p w:rsidR="007E1F28" w:rsidRPr="007E1F28" w:rsidRDefault="007E1F28" w:rsidP="007E1F28">
      <w:pPr>
        <w:pStyle w:val="Default"/>
        <w:spacing w:line="360" w:lineRule="auto"/>
        <w:jc w:val="center"/>
        <w:rPr>
          <w:color w:val="auto"/>
          <w:shd w:val="clear" w:color="auto" w:fill="FFFFFF"/>
        </w:rPr>
      </w:pPr>
      <w:r w:rsidRPr="007E1F28">
        <w:rPr>
          <w:color w:val="auto"/>
          <w:shd w:val="clear" w:color="auto" w:fill="FFFFFF"/>
        </w:rPr>
        <w:t>FAKULTAS PENDIDIKAN TEKNOLOGI DAN KEJURUAN</w:t>
      </w:r>
    </w:p>
    <w:p w:rsidR="007E1F28" w:rsidRPr="007E1F28" w:rsidRDefault="007E1F28" w:rsidP="007E1F28">
      <w:pPr>
        <w:pStyle w:val="Default"/>
        <w:spacing w:line="360" w:lineRule="auto"/>
        <w:jc w:val="center"/>
        <w:rPr>
          <w:color w:val="auto"/>
          <w:shd w:val="clear" w:color="auto" w:fill="FFFFFF"/>
        </w:rPr>
      </w:pPr>
      <w:r w:rsidRPr="007E1F28">
        <w:rPr>
          <w:color w:val="auto"/>
          <w:shd w:val="clear" w:color="auto" w:fill="FFFFFF"/>
        </w:rPr>
        <w:t>UNIVERSITAS PENDIDIKAN INDONESIA</w:t>
      </w:r>
    </w:p>
    <w:p w:rsidR="00F831E2" w:rsidRDefault="00E46F8E" w:rsidP="007E1F28">
      <w:pPr>
        <w:pStyle w:val="Default"/>
        <w:spacing w:line="360" w:lineRule="auto"/>
        <w:jc w:val="center"/>
        <w:rPr>
          <w:color w:val="auto"/>
          <w:shd w:val="clear" w:color="auto" w:fill="FFFFFF"/>
        </w:rPr>
        <w:sectPr w:rsidR="00F831E2" w:rsidSect="00381C22">
          <w:pgSz w:w="18706" w:h="11909" w:orient="landscape" w:code="9"/>
          <w:pgMar w:top="1699" w:right="1699" w:bottom="1699" w:left="2275" w:header="720" w:footer="720" w:gutter="0"/>
          <w:cols w:space="720"/>
          <w:docGrid w:linePitch="360"/>
        </w:sectPr>
      </w:pPr>
      <w:r>
        <w:rPr>
          <w:color w:val="auto"/>
          <w:shd w:val="clear" w:color="auto" w:fill="FFFFFF"/>
        </w:rPr>
        <w:t>2021</w:t>
      </w:r>
    </w:p>
    <w:p w:rsidR="007E1F28" w:rsidRDefault="007E1F28" w:rsidP="00A35987">
      <w:pPr>
        <w:pStyle w:val="Default"/>
        <w:spacing w:line="360" w:lineRule="auto"/>
        <w:rPr>
          <w:color w:val="auto"/>
          <w:shd w:val="clear" w:color="auto" w:fill="FFFFFF"/>
        </w:rPr>
      </w:pPr>
    </w:p>
    <w:tbl>
      <w:tblPr>
        <w:tblStyle w:val="TableGrid1"/>
        <w:tblW w:w="16480" w:type="dxa"/>
        <w:tblInd w:w="445" w:type="dxa"/>
        <w:shd w:val="clear" w:color="auto" w:fill="767171" w:themeFill="background2" w:themeFillShade="80"/>
        <w:tblLook w:val="04A0" w:firstRow="1" w:lastRow="0" w:firstColumn="1" w:lastColumn="0" w:noHBand="0" w:noVBand="1"/>
      </w:tblPr>
      <w:tblGrid>
        <w:gridCol w:w="4377"/>
        <w:gridCol w:w="4119"/>
        <w:gridCol w:w="4118"/>
        <w:gridCol w:w="3866"/>
      </w:tblGrid>
      <w:tr w:rsidR="00694111" w:rsidRPr="00E55EA2" w:rsidTr="00CE1339">
        <w:trPr>
          <w:trHeight w:val="428"/>
        </w:trPr>
        <w:tc>
          <w:tcPr>
            <w:tcW w:w="4315" w:type="dxa"/>
            <w:shd w:val="clear" w:color="auto" w:fill="767171" w:themeFill="background2" w:themeFillShade="80"/>
            <w:vAlign w:val="center"/>
          </w:tcPr>
          <w:p w:rsidR="00FD3594" w:rsidRPr="00E55EA2" w:rsidRDefault="00FD3594" w:rsidP="000564EC">
            <w:pPr>
              <w:jc w:val="center"/>
              <w:rPr>
                <w:rFonts w:ascii="Times New Roman" w:hAnsi="Times New Roman" w:cs="Times New Roman"/>
                <w:b/>
                <w:sz w:val="20"/>
                <w:lang w:val="en-US"/>
              </w:rPr>
            </w:pPr>
            <w:r>
              <w:rPr>
                <w:rFonts w:ascii="Times New Roman" w:hAnsi="Times New Roman" w:cs="Times New Roman"/>
                <w:b/>
                <w:sz w:val="20"/>
                <w:lang w:val="en-US"/>
              </w:rPr>
              <w:t>STUDI</w:t>
            </w:r>
          </w:p>
        </w:tc>
        <w:tc>
          <w:tcPr>
            <w:tcW w:w="4140" w:type="dxa"/>
            <w:shd w:val="clear" w:color="auto" w:fill="767171" w:themeFill="background2" w:themeFillShade="80"/>
            <w:vAlign w:val="center"/>
          </w:tcPr>
          <w:p w:rsidR="00FD3594" w:rsidRPr="00E55EA2" w:rsidRDefault="00FD3594" w:rsidP="000564EC">
            <w:pPr>
              <w:jc w:val="center"/>
              <w:rPr>
                <w:rFonts w:ascii="Times New Roman" w:hAnsi="Times New Roman" w:cs="Times New Roman"/>
                <w:b/>
                <w:sz w:val="20"/>
                <w:lang w:val="en-US"/>
              </w:rPr>
            </w:pPr>
            <w:r w:rsidRPr="00E55EA2">
              <w:rPr>
                <w:rFonts w:ascii="Times New Roman" w:hAnsi="Times New Roman" w:cs="Times New Roman"/>
                <w:b/>
                <w:sz w:val="20"/>
                <w:lang w:val="en-US"/>
              </w:rPr>
              <w:t>TUJUAN</w:t>
            </w:r>
            <w:r>
              <w:rPr>
                <w:rFonts w:ascii="Times New Roman" w:hAnsi="Times New Roman" w:cs="Times New Roman"/>
                <w:b/>
                <w:sz w:val="20"/>
                <w:lang w:val="en-US"/>
              </w:rPr>
              <w:t xml:space="preserve"> PENELITIAN</w:t>
            </w:r>
          </w:p>
        </w:tc>
        <w:tc>
          <w:tcPr>
            <w:tcW w:w="4140" w:type="dxa"/>
            <w:shd w:val="clear" w:color="auto" w:fill="767171" w:themeFill="background2" w:themeFillShade="80"/>
            <w:vAlign w:val="center"/>
          </w:tcPr>
          <w:p w:rsidR="00FD3594" w:rsidRPr="00E55EA2" w:rsidRDefault="00FD3594" w:rsidP="000564EC">
            <w:pPr>
              <w:jc w:val="center"/>
              <w:rPr>
                <w:rFonts w:ascii="Times New Roman" w:hAnsi="Times New Roman" w:cs="Times New Roman"/>
                <w:b/>
                <w:sz w:val="20"/>
                <w:lang w:val="en-US"/>
              </w:rPr>
            </w:pPr>
            <w:r w:rsidRPr="00E55EA2">
              <w:rPr>
                <w:rFonts w:ascii="Times New Roman" w:hAnsi="Times New Roman" w:cs="Times New Roman"/>
                <w:b/>
                <w:sz w:val="20"/>
                <w:lang w:val="en-US"/>
              </w:rPr>
              <w:t>METODE</w:t>
            </w:r>
            <w:r>
              <w:rPr>
                <w:rFonts w:ascii="Times New Roman" w:hAnsi="Times New Roman" w:cs="Times New Roman"/>
                <w:b/>
                <w:sz w:val="20"/>
                <w:lang w:val="en-US"/>
              </w:rPr>
              <w:t xml:space="preserve"> PENELITIAN</w:t>
            </w:r>
          </w:p>
        </w:tc>
        <w:tc>
          <w:tcPr>
            <w:tcW w:w="3885" w:type="dxa"/>
            <w:shd w:val="clear" w:color="auto" w:fill="767171" w:themeFill="background2" w:themeFillShade="80"/>
            <w:vAlign w:val="center"/>
          </w:tcPr>
          <w:p w:rsidR="00FD3594" w:rsidRPr="00E55EA2" w:rsidRDefault="00FD3594" w:rsidP="000564EC">
            <w:pPr>
              <w:jc w:val="center"/>
              <w:rPr>
                <w:rFonts w:ascii="Times New Roman" w:hAnsi="Times New Roman" w:cs="Times New Roman"/>
                <w:b/>
                <w:sz w:val="20"/>
                <w:lang w:val="en-US"/>
              </w:rPr>
            </w:pPr>
            <w:r w:rsidRPr="00E55EA2">
              <w:rPr>
                <w:rFonts w:ascii="Times New Roman" w:hAnsi="Times New Roman" w:cs="Times New Roman"/>
                <w:b/>
                <w:sz w:val="20"/>
                <w:lang w:val="en-US"/>
              </w:rPr>
              <w:t>HASIL</w:t>
            </w:r>
            <w:r>
              <w:rPr>
                <w:rFonts w:ascii="Times New Roman" w:hAnsi="Times New Roman" w:cs="Times New Roman"/>
                <w:b/>
                <w:sz w:val="20"/>
                <w:lang w:val="en-US"/>
              </w:rPr>
              <w:t xml:space="preserve"> PENTING</w:t>
            </w:r>
          </w:p>
        </w:tc>
      </w:tr>
      <w:tr w:rsidR="00694111" w:rsidRPr="00E55EA2" w:rsidTr="00CE1339">
        <w:trPr>
          <w:trHeight w:val="397"/>
        </w:trPr>
        <w:tc>
          <w:tcPr>
            <w:tcW w:w="4315" w:type="dxa"/>
            <w:shd w:val="clear" w:color="auto" w:fill="auto"/>
            <w:vAlign w:val="center"/>
          </w:tcPr>
          <w:p w:rsidR="00FD3594" w:rsidRPr="00694111" w:rsidRDefault="0041283D"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Fiera, C., Ulrich, W., Popescu, D., Buchholz, J., Querner, P., Bunea, C. I., Strauss, P., Bauer, T., Kratschmer, S., Winter, S., &amp; Zaller, J. G. (2020). Tillage intensity and herbicide application influence surface-active springtail (Collembola) communities in Romanian vineyards. </w:t>
            </w:r>
            <w:r>
              <w:rPr>
                <w:rFonts w:ascii="Times New Roman" w:hAnsi="Times New Roman" w:cs="Times New Roman"/>
                <w:i/>
                <w:iCs/>
                <w:noProof/>
                <w:sz w:val="20"/>
                <w:szCs w:val="24"/>
              </w:rPr>
              <w:t>Agriculture, Ecosystems and Environment</w:t>
            </w:r>
            <w:r>
              <w:rPr>
                <w:rFonts w:ascii="Times New Roman" w:hAnsi="Times New Roman" w:cs="Times New Roman"/>
                <w:noProof/>
                <w:sz w:val="20"/>
                <w:szCs w:val="24"/>
              </w:rPr>
              <w:t xml:space="preserve">, </w:t>
            </w:r>
            <w:r>
              <w:rPr>
                <w:rFonts w:ascii="Times New Roman" w:hAnsi="Times New Roman" w:cs="Times New Roman"/>
                <w:i/>
                <w:iCs/>
                <w:noProof/>
                <w:sz w:val="20"/>
                <w:szCs w:val="24"/>
              </w:rPr>
              <w:t>300</w:t>
            </w:r>
            <w:r>
              <w:rPr>
                <w:rFonts w:ascii="Times New Roman" w:hAnsi="Times New Roman" w:cs="Times New Roman"/>
                <w:noProof/>
                <w:sz w:val="20"/>
                <w:szCs w:val="24"/>
              </w:rPr>
              <w:t xml:space="preserve">(May), 107006.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https://doi.org/10.1016/j.agee.2020.107006</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https://doi.org/10.1016/j.agee.2020.107006</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CB7F40" w:rsidRDefault="00CB7F40" w:rsidP="00CB7F40">
            <w:pPr>
              <w:rPr>
                <w:rFonts w:ascii="Times New Roman" w:hAnsi="Times New Roman" w:cs="Times New Roman"/>
                <w:sz w:val="20"/>
              </w:rPr>
            </w:pPr>
            <w:r w:rsidRPr="00CB7F40">
              <w:rPr>
                <w:rFonts w:ascii="Times New Roman" w:hAnsi="Times New Roman" w:cs="Times New Roman"/>
                <w:sz w:val="20"/>
                <w:lang w:val="en-US"/>
              </w:rPr>
              <w:t>Untuk mengetahui efek dari pemberian herbisida atau pengolahan tanah pada kebun anggur</w:t>
            </w:r>
            <w:r w:rsidR="00D07537">
              <w:rPr>
                <w:rFonts w:ascii="Times New Roman" w:hAnsi="Times New Roman" w:cs="Times New Roman"/>
                <w:sz w:val="20"/>
                <w:lang w:val="en-US"/>
              </w:rPr>
              <w:t xml:space="preserve"> </w:t>
            </w:r>
            <w:r w:rsidRPr="00CB7F40">
              <w:rPr>
                <w:rFonts w:ascii="Times New Roman" w:hAnsi="Times New Roman" w:cs="Times New Roman"/>
                <w:sz w:val="20"/>
                <w:lang w:val="en-US"/>
              </w:rPr>
              <w:t>terhadap fauna tanah khususnya Collembola</w:t>
            </w:r>
            <w:r>
              <w:rPr>
                <w:rFonts w:ascii="Times New Roman" w:hAnsi="Times New Roman" w:cs="Times New Roman"/>
                <w:sz w:val="20"/>
                <w:lang w:val="en-US"/>
              </w:rPr>
              <w:t xml:space="preserve"> atau springtail</w:t>
            </w:r>
          </w:p>
        </w:tc>
        <w:tc>
          <w:tcPr>
            <w:tcW w:w="4140" w:type="dxa"/>
            <w:shd w:val="clear" w:color="auto" w:fill="auto"/>
            <w:vAlign w:val="center"/>
          </w:tcPr>
          <w:p w:rsidR="00FD3594" w:rsidRPr="00CB7F40" w:rsidRDefault="00CB7F40" w:rsidP="00D07537">
            <w:pPr>
              <w:rPr>
                <w:rFonts w:ascii="Times New Roman" w:hAnsi="Times New Roman" w:cs="Times New Roman"/>
                <w:sz w:val="20"/>
                <w:lang w:val="en-US"/>
              </w:rPr>
            </w:pPr>
            <w:r>
              <w:rPr>
                <w:rFonts w:ascii="Times New Roman" w:hAnsi="Times New Roman" w:cs="Times New Roman"/>
                <w:sz w:val="20"/>
                <w:lang w:val="en-US"/>
              </w:rPr>
              <w:t>Metode Prinsip An</w:t>
            </w:r>
            <w:r w:rsidR="00D07537">
              <w:rPr>
                <w:rFonts w:ascii="Times New Roman" w:hAnsi="Times New Roman" w:cs="Times New Roman"/>
                <w:sz w:val="20"/>
                <w:lang w:val="en-US"/>
              </w:rPr>
              <w:t>a</w:t>
            </w:r>
            <w:r>
              <w:rPr>
                <w:rFonts w:ascii="Times New Roman" w:hAnsi="Times New Roman" w:cs="Times New Roman"/>
                <w:sz w:val="20"/>
                <w:lang w:val="en-US"/>
              </w:rPr>
              <w:t>lisis Koordinat (PCoA)</w:t>
            </w:r>
            <w:r w:rsidR="00D07537">
              <w:rPr>
                <w:rFonts w:ascii="Times New Roman" w:hAnsi="Times New Roman" w:cs="Times New Roman"/>
                <w:sz w:val="20"/>
                <w:lang w:val="en-US"/>
              </w:rPr>
              <w:t xml:space="preserve"> dengan mengidentifikasi pengaruh pengolahan tanah dan pemupukan terhadap tiga kelompok springtail yang ada di wilayah rumania</w:t>
            </w:r>
          </w:p>
        </w:tc>
        <w:tc>
          <w:tcPr>
            <w:tcW w:w="3885" w:type="dxa"/>
            <w:shd w:val="clear" w:color="auto" w:fill="auto"/>
            <w:vAlign w:val="center"/>
          </w:tcPr>
          <w:p w:rsidR="00FD3594" w:rsidRPr="00D07537" w:rsidRDefault="00D07537" w:rsidP="000120D1">
            <w:pPr>
              <w:pStyle w:val="ListParagraph"/>
              <w:numPr>
                <w:ilvl w:val="0"/>
                <w:numId w:val="2"/>
              </w:numPr>
              <w:ind w:left="342"/>
              <w:rPr>
                <w:rFonts w:ascii="Times New Roman" w:hAnsi="Times New Roman" w:cs="Times New Roman"/>
                <w:sz w:val="20"/>
              </w:rPr>
            </w:pPr>
            <w:r>
              <w:rPr>
                <w:rFonts w:ascii="Times New Roman" w:hAnsi="Times New Roman" w:cs="Times New Roman"/>
                <w:sz w:val="20"/>
                <w:lang w:val="en-US"/>
              </w:rPr>
              <w:t>Pengaruh dari pengolahan tanah serta pemberian herbisida pada tanah tidak mempengaruhi sebagian besar spesies springtail justru berdampak postif terhadap pertumbuhannya</w:t>
            </w:r>
          </w:p>
          <w:p w:rsidR="00D07537" w:rsidRPr="00D07537" w:rsidRDefault="00D07537" w:rsidP="000120D1">
            <w:pPr>
              <w:pStyle w:val="ListParagraph"/>
              <w:numPr>
                <w:ilvl w:val="0"/>
                <w:numId w:val="2"/>
              </w:numPr>
              <w:ind w:left="342"/>
              <w:rPr>
                <w:rFonts w:ascii="Times New Roman" w:hAnsi="Times New Roman" w:cs="Times New Roman"/>
                <w:sz w:val="20"/>
              </w:rPr>
            </w:pPr>
            <w:r>
              <w:rPr>
                <w:rFonts w:ascii="Times New Roman" w:hAnsi="Times New Roman" w:cs="Times New Roman"/>
                <w:sz w:val="20"/>
                <w:lang w:val="en-US"/>
              </w:rPr>
              <w:t>Dampak positif pada sp</w:t>
            </w:r>
            <w:r w:rsidR="00283F17">
              <w:rPr>
                <w:rFonts w:ascii="Times New Roman" w:hAnsi="Times New Roman" w:cs="Times New Roman"/>
                <w:sz w:val="20"/>
                <w:lang w:val="en-US"/>
              </w:rPr>
              <w:t>ringtail ini dikarenakan mengesampingkan predator, pemangsa potensial, dan/atau meningkatnya nutrisi sehingga springtail dapat berkembang banyak</w:t>
            </w:r>
          </w:p>
        </w:tc>
      </w:tr>
      <w:tr w:rsidR="00694111" w:rsidRPr="00E55EA2" w:rsidTr="00CE1339">
        <w:trPr>
          <w:trHeight w:val="397"/>
        </w:trPr>
        <w:tc>
          <w:tcPr>
            <w:tcW w:w="4315" w:type="dxa"/>
            <w:shd w:val="clear" w:color="auto" w:fill="auto"/>
            <w:vAlign w:val="center"/>
          </w:tcPr>
          <w:p w:rsidR="00FD3594" w:rsidRPr="00694111" w:rsidRDefault="0041283D"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Guerra, J. G., Cabello, F., Fernández-Quintanilla, C., &amp; Dorado, J. (2021). A trait-based approach in a Mediterranean vineyard: Effects of agricultural management on the functional structure of plant communities. </w:t>
            </w:r>
            <w:r>
              <w:rPr>
                <w:rFonts w:ascii="Times New Roman" w:hAnsi="Times New Roman" w:cs="Times New Roman"/>
                <w:i/>
                <w:iCs/>
                <w:noProof/>
                <w:sz w:val="20"/>
                <w:szCs w:val="24"/>
              </w:rPr>
              <w:t>Agriculture, Ecosystems and Environment</w:t>
            </w:r>
            <w:r>
              <w:rPr>
                <w:rFonts w:ascii="Times New Roman" w:hAnsi="Times New Roman" w:cs="Times New Roman"/>
                <w:noProof/>
                <w:sz w:val="20"/>
                <w:szCs w:val="24"/>
              </w:rPr>
              <w:t xml:space="preserve">, </w:t>
            </w:r>
            <w:r>
              <w:rPr>
                <w:rFonts w:ascii="Times New Roman" w:hAnsi="Times New Roman" w:cs="Times New Roman"/>
                <w:i/>
                <w:iCs/>
                <w:noProof/>
                <w:sz w:val="20"/>
                <w:szCs w:val="24"/>
              </w:rPr>
              <w:t>316</w:t>
            </w:r>
            <w:r>
              <w:rPr>
                <w:rFonts w:ascii="Times New Roman" w:hAnsi="Times New Roman" w:cs="Times New Roman"/>
                <w:noProof/>
                <w:sz w:val="20"/>
                <w:szCs w:val="24"/>
              </w:rPr>
              <w:t xml:space="preserve">(April).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https://doi.org/10.1016/j.agee.2021.107465</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https://doi.org/10.1016/j.agee.2021.107465</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Default="000120D1" w:rsidP="000120D1">
            <w:pPr>
              <w:pStyle w:val="ListParagraph"/>
              <w:numPr>
                <w:ilvl w:val="0"/>
                <w:numId w:val="3"/>
              </w:numPr>
              <w:ind w:left="342"/>
              <w:rPr>
                <w:rFonts w:ascii="Times New Roman" w:hAnsi="Times New Roman" w:cs="Times New Roman"/>
                <w:sz w:val="20"/>
                <w:lang w:val="en-US"/>
              </w:rPr>
            </w:pPr>
            <w:r>
              <w:rPr>
                <w:rFonts w:ascii="Times New Roman" w:hAnsi="Times New Roman" w:cs="Times New Roman"/>
                <w:sz w:val="20"/>
                <w:lang w:val="en-US"/>
              </w:rPr>
              <w:t xml:space="preserve">Mengetahui </w:t>
            </w:r>
            <w:r w:rsidR="001730EE">
              <w:rPr>
                <w:rFonts w:ascii="Times New Roman" w:hAnsi="Times New Roman" w:cs="Times New Roman"/>
                <w:sz w:val="20"/>
                <w:lang w:val="en-US"/>
              </w:rPr>
              <w:t>cara alternatif</w:t>
            </w:r>
            <w:r>
              <w:rPr>
                <w:rFonts w:ascii="Times New Roman" w:hAnsi="Times New Roman" w:cs="Times New Roman"/>
                <w:sz w:val="20"/>
                <w:lang w:val="en-US"/>
              </w:rPr>
              <w:t xml:space="preserve"> untuk mengelola gulma pada kebun anggur selain dari melakukan herbisida atau pengelolaan tanah</w:t>
            </w:r>
          </w:p>
          <w:p w:rsidR="000120D1" w:rsidRPr="000120D1" w:rsidRDefault="000120D1" w:rsidP="000120D1">
            <w:pPr>
              <w:pStyle w:val="ListParagraph"/>
              <w:numPr>
                <w:ilvl w:val="0"/>
                <w:numId w:val="3"/>
              </w:numPr>
              <w:ind w:left="342"/>
              <w:rPr>
                <w:rFonts w:ascii="Times New Roman" w:hAnsi="Times New Roman" w:cs="Times New Roman"/>
                <w:sz w:val="20"/>
                <w:lang w:val="en-US"/>
              </w:rPr>
            </w:pPr>
            <w:r>
              <w:rPr>
                <w:rFonts w:ascii="Times New Roman" w:hAnsi="Times New Roman" w:cs="Times New Roman"/>
                <w:sz w:val="20"/>
                <w:lang w:val="en-US"/>
              </w:rPr>
              <w:t>Mengetahui pengaruh jenis-jenis gulma menanggapi cara pengelolaan terhadap kebun anggur agar dapat mengembangkan sistem pengelolaan kebun anggur yang baru dan berkelanjutan</w:t>
            </w:r>
          </w:p>
        </w:tc>
        <w:tc>
          <w:tcPr>
            <w:tcW w:w="4140" w:type="dxa"/>
            <w:shd w:val="clear" w:color="auto" w:fill="auto"/>
            <w:vAlign w:val="center"/>
          </w:tcPr>
          <w:p w:rsidR="00FD3594" w:rsidRPr="000120D1" w:rsidRDefault="000120D1" w:rsidP="000120D1">
            <w:pPr>
              <w:rPr>
                <w:rFonts w:ascii="Times New Roman" w:hAnsi="Times New Roman" w:cs="Times New Roman"/>
                <w:sz w:val="20"/>
                <w:lang w:val="en-US"/>
              </w:rPr>
            </w:pPr>
            <w:r>
              <w:rPr>
                <w:rFonts w:ascii="Times New Roman" w:hAnsi="Times New Roman" w:cs="Times New Roman"/>
                <w:sz w:val="20"/>
                <w:lang w:val="en-US"/>
              </w:rPr>
              <w:t>Metode yang digunakan pendekatan kualitatif dan kuantitatif, dengan mengambil sampel dari tahun 2015 – 2018. Data dikumpulkan dan dilakukan analisis RLQ</w:t>
            </w:r>
            <w:r w:rsidR="00F453B7">
              <w:rPr>
                <w:rFonts w:ascii="Times New Roman" w:hAnsi="Times New Roman" w:cs="Times New Roman"/>
                <w:sz w:val="20"/>
                <w:lang w:val="en-US"/>
              </w:rPr>
              <w:t xml:space="preserve"> dan strategi CSR untuk mengeksplorasi kemungkinan kesamaan tiap sampel</w:t>
            </w:r>
          </w:p>
        </w:tc>
        <w:tc>
          <w:tcPr>
            <w:tcW w:w="3885" w:type="dxa"/>
            <w:shd w:val="clear" w:color="auto" w:fill="auto"/>
            <w:vAlign w:val="center"/>
          </w:tcPr>
          <w:p w:rsidR="00FD3594" w:rsidRPr="00F453B7" w:rsidRDefault="00F453B7" w:rsidP="00F453B7">
            <w:pPr>
              <w:pStyle w:val="ListParagraph"/>
              <w:numPr>
                <w:ilvl w:val="0"/>
                <w:numId w:val="4"/>
              </w:numPr>
              <w:ind w:left="342"/>
              <w:rPr>
                <w:rFonts w:ascii="Times New Roman" w:hAnsi="Times New Roman" w:cs="Times New Roman"/>
                <w:sz w:val="20"/>
              </w:rPr>
            </w:pPr>
            <w:r>
              <w:rPr>
                <w:rFonts w:ascii="Times New Roman" w:hAnsi="Times New Roman" w:cs="Times New Roman"/>
                <w:sz w:val="20"/>
                <w:lang w:val="en-US"/>
              </w:rPr>
              <w:t>Hasil menunjukkan dengan melakukan pengelolaan tanah dan pemotongan pada tumbuhan menjadi faktor utama dalam penelitian ini</w:t>
            </w:r>
          </w:p>
          <w:p w:rsidR="00F453B7" w:rsidRPr="00F453B7" w:rsidRDefault="00F453B7" w:rsidP="00F453B7">
            <w:pPr>
              <w:pStyle w:val="ListParagraph"/>
              <w:numPr>
                <w:ilvl w:val="0"/>
                <w:numId w:val="4"/>
              </w:numPr>
              <w:ind w:left="342"/>
              <w:rPr>
                <w:rFonts w:ascii="Times New Roman" w:hAnsi="Times New Roman" w:cs="Times New Roman"/>
                <w:sz w:val="20"/>
              </w:rPr>
            </w:pPr>
            <w:r>
              <w:rPr>
                <w:rFonts w:ascii="Times New Roman" w:hAnsi="Times New Roman" w:cs="Times New Roman"/>
                <w:sz w:val="20"/>
                <w:lang w:val="en-US"/>
              </w:rPr>
              <w:t>Secara umum dengan mengelola gulma berdampak besar terhadap perkembangan daun dan regenerasi tumbuhan.</w:t>
            </w:r>
          </w:p>
          <w:p w:rsidR="00F453B7" w:rsidRPr="00F453B7" w:rsidRDefault="00F453B7" w:rsidP="00F453B7">
            <w:pPr>
              <w:pStyle w:val="ListParagraph"/>
              <w:numPr>
                <w:ilvl w:val="0"/>
                <w:numId w:val="4"/>
              </w:numPr>
              <w:ind w:left="342"/>
              <w:rPr>
                <w:rFonts w:ascii="Times New Roman" w:hAnsi="Times New Roman" w:cs="Times New Roman"/>
                <w:sz w:val="20"/>
              </w:rPr>
            </w:pPr>
            <w:r>
              <w:rPr>
                <w:rFonts w:ascii="Times New Roman" w:hAnsi="Times New Roman" w:cs="Times New Roman"/>
                <w:sz w:val="20"/>
                <w:lang w:val="en-US"/>
              </w:rPr>
              <w:t>Pengelolaan pemberian air dengan sistem irigasi atau non-irigasi</w:t>
            </w:r>
            <w:r w:rsidR="000D4B55">
              <w:rPr>
                <w:rFonts w:ascii="Times New Roman" w:hAnsi="Times New Roman" w:cs="Times New Roman"/>
                <w:sz w:val="20"/>
                <w:lang w:val="en-US"/>
              </w:rPr>
              <w:t xml:space="preserve"> berpengaruh pada ukuran tanaman</w:t>
            </w:r>
          </w:p>
        </w:tc>
      </w:tr>
      <w:tr w:rsidR="00694111" w:rsidRPr="00E55EA2" w:rsidTr="00CE1339">
        <w:trPr>
          <w:trHeight w:val="397"/>
        </w:trPr>
        <w:tc>
          <w:tcPr>
            <w:tcW w:w="4315" w:type="dxa"/>
            <w:shd w:val="clear" w:color="auto" w:fill="auto"/>
            <w:vAlign w:val="center"/>
          </w:tcPr>
          <w:p w:rsidR="00FD3594" w:rsidRPr="00694111" w:rsidRDefault="0041283D"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Blaise, C., Mazzia, C., Bischoff, A., Millon, A., Ponel, P., &amp; Blight, O. (2021). The key role of inter-row vegetation and ants on predation in Mediterranean organic vineyards. </w:t>
            </w:r>
            <w:r>
              <w:rPr>
                <w:rFonts w:ascii="Times New Roman" w:hAnsi="Times New Roman" w:cs="Times New Roman"/>
                <w:i/>
                <w:iCs/>
                <w:noProof/>
                <w:sz w:val="20"/>
                <w:szCs w:val="24"/>
              </w:rPr>
              <w:t>Agriculture, Ecosystems and Environment</w:t>
            </w:r>
            <w:r>
              <w:rPr>
                <w:rFonts w:ascii="Times New Roman" w:hAnsi="Times New Roman" w:cs="Times New Roman"/>
                <w:noProof/>
                <w:sz w:val="20"/>
                <w:szCs w:val="24"/>
              </w:rPr>
              <w:t xml:space="preserve">, </w:t>
            </w:r>
            <w:r>
              <w:rPr>
                <w:rFonts w:ascii="Times New Roman" w:hAnsi="Times New Roman" w:cs="Times New Roman"/>
                <w:i/>
                <w:iCs/>
                <w:noProof/>
                <w:sz w:val="20"/>
                <w:szCs w:val="24"/>
              </w:rPr>
              <w:t>311</w:t>
            </w:r>
            <w:r>
              <w:rPr>
                <w:rFonts w:ascii="Times New Roman" w:hAnsi="Times New Roman" w:cs="Times New Roman"/>
                <w:noProof/>
                <w:sz w:val="20"/>
                <w:szCs w:val="24"/>
              </w:rPr>
              <w:t xml:space="preserve">(February).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https://doi.org/10.1016/j.agee.2021.107327</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https://doi.org/10.1016/j.agee.2021.107327</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F754DF" w:rsidRDefault="00F754DF" w:rsidP="00F754DF">
            <w:pPr>
              <w:pStyle w:val="ListParagraph"/>
              <w:numPr>
                <w:ilvl w:val="0"/>
                <w:numId w:val="4"/>
              </w:numPr>
              <w:ind w:left="342"/>
              <w:rPr>
                <w:rFonts w:ascii="Times New Roman" w:hAnsi="Times New Roman" w:cs="Times New Roman"/>
                <w:sz w:val="20"/>
              </w:rPr>
            </w:pPr>
            <w:r>
              <w:rPr>
                <w:rFonts w:ascii="Times New Roman" w:hAnsi="Times New Roman" w:cs="Times New Roman"/>
                <w:sz w:val="20"/>
                <w:lang w:val="en-US"/>
              </w:rPr>
              <w:t>Mengetahui cara mengurangi penggunaan herbisida yang memiliki dampak pada kesehatan manusia</w:t>
            </w:r>
          </w:p>
          <w:p w:rsidR="00F754DF" w:rsidRPr="00F754DF" w:rsidRDefault="00F754DF" w:rsidP="00F754DF">
            <w:pPr>
              <w:pStyle w:val="ListParagraph"/>
              <w:numPr>
                <w:ilvl w:val="0"/>
                <w:numId w:val="4"/>
              </w:numPr>
              <w:ind w:left="342"/>
              <w:rPr>
                <w:rFonts w:ascii="Times New Roman" w:hAnsi="Times New Roman" w:cs="Times New Roman"/>
                <w:sz w:val="20"/>
              </w:rPr>
            </w:pPr>
            <w:r>
              <w:rPr>
                <w:rFonts w:ascii="Times New Roman" w:hAnsi="Times New Roman" w:cs="Times New Roman"/>
                <w:sz w:val="20"/>
                <w:lang w:val="en-US"/>
              </w:rPr>
              <w:t>Mengetahui fungsi vegetasi tertutup yang dapat meningkatkan keanekaragaman hayati dan fungsi agroekosistem</w:t>
            </w:r>
            <w:r w:rsidR="00517AF4">
              <w:rPr>
                <w:rFonts w:ascii="Times New Roman" w:hAnsi="Times New Roman" w:cs="Times New Roman"/>
                <w:sz w:val="20"/>
                <w:lang w:val="en-US"/>
              </w:rPr>
              <w:t xml:space="preserve"> untuk mengendalikan hama biologis</w:t>
            </w:r>
            <w:r>
              <w:rPr>
                <w:rFonts w:ascii="Times New Roman" w:hAnsi="Times New Roman" w:cs="Times New Roman"/>
                <w:sz w:val="20"/>
                <w:lang w:val="en-US"/>
              </w:rPr>
              <w:t xml:space="preserve"> </w:t>
            </w:r>
          </w:p>
        </w:tc>
        <w:tc>
          <w:tcPr>
            <w:tcW w:w="4140" w:type="dxa"/>
            <w:shd w:val="clear" w:color="auto" w:fill="auto"/>
            <w:vAlign w:val="center"/>
          </w:tcPr>
          <w:p w:rsidR="00FD3594" w:rsidRPr="00517AF4" w:rsidRDefault="00517AF4" w:rsidP="00F56AF9">
            <w:pPr>
              <w:rPr>
                <w:rFonts w:ascii="Times New Roman" w:hAnsi="Times New Roman" w:cs="Times New Roman"/>
                <w:sz w:val="20"/>
                <w:lang w:val="en-US"/>
              </w:rPr>
            </w:pPr>
            <w:r>
              <w:rPr>
                <w:rFonts w:ascii="Times New Roman" w:hAnsi="Times New Roman" w:cs="Times New Roman"/>
                <w:sz w:val="20"/>
                <w:lang w:val="en-US"/>
              </w:rPr>
              <w:t>Metode</w:t>
            </w:r>
            <w:r w:rsidR="00F56AF9">
              <w:rPr>
                <w:rFonts w:ascii="Times New Roman" w:hAnsi="Times New Roman" w:cs="Times New Roman"/>
                <w:sz w:val="20"/>
                <w:lang w:val="en-US"/>
              </w:rPr>
              <w:t xml:space="preserve"> yang dilakukan dengan membuat mangsa percobaan pada</w:t>
            </w:r>
            <w:r>
              <w:rPr>
                <w:rFonts w:ascii="Times New Roman" w:hAnsi="Times New Roman" w:cs="Times New Roman"/>
                <w:sz w:val="20"/>
                <w:lang w:val="en-US"/>
              </w:rPr>
              <w:t xml:space="preserve"> </w:t>
            </w:r>
            <w:r w:rsidR="00F56AF9">
              <w:rPr>
                <w:rFonts w:ascii="Times New Roman" w:hAnsi="Times New Roman" w:cs="Times New Roman"/>
                <w:sz w:val="20"/>
                <w:lang w:val="en-US"/>
              </w:rPr>
              <w:t>2</w:t>
            </w:r>
            <w:r w:rsidR="00923031">
              <w:rPr>
                <w:rFonts w:ascii="Times New Roman" w:hAnsi="Times New Roman" w:cs="Times New Roman"/>
                <w:sz w:val="20"/>
                <w:lang w:val="en-US"/>
              </w:rPr>
              <w:t>6 kebun organik di mediterania untuk</w:t>
            </w:r>
            <w:r w:rsidR="00F56AF9">
              <w:rPr>
                <w:rFonts w:ascii="Times New Roman" w:hAnsi="Times New Roman" w:cs="Times New Roman"/>
                <w:sz w:val="20"/>
                <w:lang w:val="en-US"/>
              </w:rPr>
              <w:t xml:space="preserve"> </w:t>
            </w:r>
            <w:r w:rsidR="00923031">
              <w:rPr>
                <w:rFonts w:ascii="Times New Roman" w:hAnsi="Times New Roman" w:cs="Times New Roman"/>
                <w:sz w:val="20"/>
                <w:lang w:val="en-US"/>
              </w:rPr>
              <w:t>meng</w:t>
            </w:r>
            <w:r w:rsidR="00F56AF9">
              <w:rPr>
                <w:rFonts w:ascii="Times New Roman" w:hAnsi="Times New Roman" w:cs="Times New Roman"/>
                <w:sz w:val="20"/>
                <w:lang w:val="en-US"/>
              </w:rPr>
              <w:t xml:space="preserve">analisis respons predator umum, dan predasi serta pada pengelolaan tanah yang bervariasi menggunakan vegetasi dan tanah kosong </w:t>
            </w:r>
          </w:p>
        </w:tc>
        <w:tc>
          <w:tcPr>
            <w:tcW w:w="3885" w:type="dxa"/>
            <w:shd w:val="clear" w:color="auto" w:fill="auto"/>
            <w:vAlign w:val="center"/>
          </w:tcPr>
          <w:p w:rsidR="00FD3594" w:rsidRPr="001E09AB" w:rsidRDefault="001E09AB" w:rsidP="001E09AB">
            <w:pPr>
              <w:pStyle w:val="ListParagraph"/>
              <w:numPr>
                <w:ilvl w:val="0"/>
                <w:numId w:val="5"/>
              </w:numPr>
              <w:ind w:left="342"/>
              <w:rPr>
                <w:rFonts w:ascii="Times New Roman" w:hAnsi="Times New Roman" w:cs="Times New Roman"/>
                <w:sz w:val="20"/>
              </w:rPr>
            </w:pPr>
            <w:r>
              <w:rPr>
                <w:rFonts w:ascii="Times New Roman" w:hAnsi="Times New Roman" w:cs="Times New Roman"/>
                <w:sz w:val="20"/>
                <w:lang w:val="en-US"/>
              </w:rPr>
              <w:t>Adanya p</w:t>
            </w:r>
            <w:r w:rsidR="00C309CF">
              <w:rPr>
                <w:rFonts w:ascii="Times New Roman" w:hAnsi="Times New Roman" w:cs="Times New Roman"/>
                <w:sz w:val="20"/>
                <w:lang w:val="en-US"/>
              </w:rPr>
              <w:t xml:space="preserve">eningkatan peristiwa pemangsaan </w:t>
            </w:r>
            <w:r>
              <w:rPr>
                <w:rFonts w:ascii="Times New Roman" w:hAnsi="Times New Roman" w:cs="Times New Roman"/>
                <w:sz w:val="20"/>
                <w:lang w:val="en-US"/>
              </w:rPr>
              <w:t>secara keseluruhan di kebun anggur bervegetasi baik di tanah maupun di batang pohon anggur</w:t>
            </w:r>
          </w:p>
          <w:p w:rsidR="001E09AB" w:rsidRPr="00C309CF" w:rsidRDefault="00C309CF" w:rsidP="001E09AB">
            <w:pPr>
              <w:pStyle w:val="ListParagraph"/>
              <w:numPr>
                <w:ilvl w:val="0"/>
                <w:numId w:val="5"/>
              </w:numPr>
              <w:ind w:left="342"/>
              <w:rPr>
                <w:rFonts w:ascii="Times New Roman" w:hAnsi="Times New Roman" w:cs="Times New Roman"/>
                <w:sz w:val="20"/>
              </w:rPr>
            </w:pPr>
            <w:r>
              <w:rPr>
                <w:rFonts w:ascii="Times New Roman" w:hAnsi="Times New Roman" w:cs="Times New Roman"/>
                <w:sz w:val="20"/>
                <w:lang w:val="en-US"/>
              </w:rPr>
              <w:t>Dengan melakukan vegetasi tertutup memiliki implikasi penting dalam pengelolaan anggur di mediterania sebagai solusi pengelolaan tanaman berbasis alam</w:t>
            </w:r>
          </w:p>
          <w:p w:rsidR="00C309CF" w:rsidRPr="001E09AB" w:rsidRDefault="00C309CF" w:rsidP="001E09AB">
            <w:pPr>
              <w:pStyle w:val="ListParagraph"/>
              <w:numPr>
                <w:ilvl w:val="0"/>
                <w:numId w:val="5"/>
              </w:numPr>
              <w:ind w:left="342"/>
              <w:rPr>
                <w:rFonts w:ascii="Times New Roman" w:hAnsi="Times New Roman" w:cs="Times New Roman"/>
                <w:sz w:val="20"/>
              </w:rPr>
            </w:pPr>
            <w:r>
              <w:rPr>
                <w:rFonts w:ascii="Times New Roman" w:hAnsi="Times New Roman" w:cs="Times New Roman"/>
                <w:sz w:val="20"/>
                <w:lang w:val="en-US"/>
              </w:rPr>
              <w:t>96% peristiwa predasi yang diamati melibatkan spesies semut mediterania sebagai pemangsa hama</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Gonçalves, F., Nunes, C., Carlos, C., López, Á., Oliveira, I., Crespí, A., Teixeira, B., Pinto, R., Costa, C. A., &amp; Torres, L. (2020). Do soil management practices affect the activity density, diversity, and stability of soil arthropods in </w:t>
            </w:r>
            <w:r>
              <w:rPr>
                <w:rFonts w:ascii="Times New Roman" w:hAnsi="Times New Roman" w:cs="Times New Roman"/>
                <w:noProof/>
                <w:sz w:val="20"/>
                <w:szCs w:val="24"/>
              </w:rPr>
              <w:lastRenderedPageBreak/>
              <w:t xml:space="preserve">vineyards? </w:t>
            </w:r>
            <w:r>
              <w:rPr>
                <w:rFonts w:ascii="Times New Roman" w:hAnsi="Times New Roman" w:cs="Times New Roman"/>
                <w:i/>
                <w:iCs/>
                <w:noProof/>
                <w:sz w:val="20"/>
                <w:szCs w:val="24"/>
              </w:rPr>
              <w:t>Agriculture, Ecosystems and Environment</w:t>
            </w:r>
            <w:r>
              <w:rPr>
                <w:rFonts w:ascii="Times New Roman" w:hAnsi="Times New Roman" w:cs="Times New Roman"/>
                <w:noProof/>
                <w:sz w:val="20"/>
                <w:szCs w:val="24"/>
              </w:rPr>
              <w:t xml:space="preserve">, </w:t>
            </w:r>
            <w:r>
              <w:rPr>
                <w:rFonts w:ascii="Times New Roman" w:hAnsi="Times New Roman" w:cs="Times New Roman"/>
                <w:i/>
                <w:iCs/>
                <w:noProof/>
                <w:sz w:val="20"/>
                <w:szCs w:val="24"/>
              </w:rPr>
              <w:t>294</w:t>
            </w:r>
            <w:r>
              <w:rPr>
                <w:rFonts w:ascii="Times New Roman" w:hAnsi="Times New Roman" w:cs="Times New Roman"/>
                <w:noProof/>
                <w:sz w:val="20"/>
                <w:szCs w:val="24"/>
              </w:rPr>
              <w:t xml:space="preserve">(February), 106863.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https://doi.org/10.1016/j.agee.2020.106863</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https://doi.org/10.1016/j.agee.2020.106863</w:t>
            </w:r>
            <w:r w:rsidR="006B2B2C">
              <w:rPr>
                <w:rFonts w:ascii="Times New Roman" w:hAnsi="Times New Roman" w:cs="Times New Roman"/>
                <w:noProof/>
                <w:sz w:val="20"/>
                <w:szCs w:val="24"/>
              </w:rPr>
              <w:fldChar w:fldCharType="end"/>
            </w:r>
          </w:p>
        </w:tc>
        <w:tc>
          <w:tcPr>
            <w:tcW w:w="4140" w:type="dxa"/>
            <w:shd w:val="clear" w:color="auto" w:fill="auto"/>
            <w:vAlign w:val="center"/>
          </w:tcPr>
          <w:p w:rsidR="006600E6" w:rsidRPr="00EA7360" w:rsidRDefault="006600E6" w:rsidP="00EA7360">
            <w:pPr>
              <w:rPr>
                <w:rFonts w:ascii="Times New Roman" w:hAnsi="Times New Roman" w:cs="Times New Roman"/>
                <w:sz w:val="20"/>
              </w:rPr>
            </w:pPr>
            <w:r w:rsidRPr="00EA7360">
              <w:rPr>
                <w:rFonts w:ascii="Times New Roman" w:hAnsi="Times New Roman" w:cs="Times New Roman"/>
                <w:sz w:val="20"/>
                <w:lang w:val="en-US"/>
              </w:rPr>
              <w:lastRenderedPageBreak/>
              <w:t>Mengetahui praktik pengelolaan tanah terhadap aktivitas, keanekaragaman dan stabilitas arthropoda tanah di kebun anggur</w:t>
            </w:r>
            <w:r w:rsidR="00EA7360">
              <w:rPr>
                <w:rFonts w:ascii="Times New Roman" w:hAnsi="Times New Roman" w:cs="Times New Roman"/>
                <w:sz w:val="20"/>
                <w:lang w:val="en-US"/>
              </w:rPr>
              <w:t xml:space="preserve"> yang berguna untuk meningkatkan kualitas tanah</w:t>
            </w:r>
          </w:p>
        </w:tc>
        <w:tc>
          <w:tcPr>
            <w:tcW w:w="4140" w:type="dxa"/>
            <w:shd w:val="clear" w:color="auto" w:fill="auto"/>
            <w:vAlign w:val="center"/>
          </w:tcPr>
          <w:p w:rsidR="00FD3594" w:rsidRPr="00127069" w:rsidRDefault="00127069" w:rsidP="00CE1339">
            <w:pPr>
              <w:rPr>
                <w:rFonts w:ascii="Times New Roman" w:hAnsi="Times New Roman" w:cs="Times New Roman"/>
                <w:sz w:val="20"/>
                <w:lang w:val="en-US"/>
              </w:rPr>
            </w:pPr>
            <w:r>
              <w:rPr>
                <w:rFonts w:ascii="Times New Roman" w:hAnsi="Times New Roman" w:cs="Times New Roman"/>
                <w:sz w:val="20"/>
                <w:lang w:val="en-US"/>
              </w:rPr>
              <w:t>Metode yang dilakukan dengan membandingkan tiga praktik pengelolaan tanah, untuk mendapatkan perbandingan yang signifikan terhadap aktifitas, keanekaragaman, dan stabilitas arthropoda tanah</w:t>
            </w:r>
            <w:r w:rsidR="00DE643F">
              <w:rPr>
                <w:rFonts w:ascii="Times New Roman" w:hAnsi="Times New Roman" w:cs="Times New Roman"/>
                <w:sz w:val="20"/>
                <w:lang w:val="en-US"/>
              </w:rPr>
              <w:t xml:space="preserve"> dengan </w:t>
            </w:r>
            <w:r w:rsidR="00DE643F">
              <w:rPr>
                <w:rFonts w:ascii="Times New Roman" w:hAnsi="Times New Roman" w:cs="Times New Roman"/>
                <w:sz w:val="20"/>
                <w:lang w:val="en-US"/>
              </w:rPr>
              <w:lastRenderedPageBreak/>
              <w:t>mengumpulkan sampel tanah dan mengurainya menggunakan corong berlese-tullgren</w:t>
            </w:r>
            <w:r w:rsidR="0079179F">
              <w:rPr>
                <w:rFonts w:ascii="Times New Roman" w:hAnsi="Times New Roman" w:cs="Times New Roman"/>
                <w:sz w:val="20"/>
                <w:lang w:val="en-US"/>
              </w:rPr>
              <w:t xml:space="preserve"> serta menggunakan indeks kualitas biologis tanah (QBS-ar index) sebagai alat untuk menspesifikasi tanah tanaman anggur</w:t>
            </w:r>
          </w:p>
        </w:tc>
        <w:tc>
          <w:tcPr>
            <w:tcW w:w="3885" w:type="dxa"/>
            <w:shd w:val="clear" w:color="auto" w:fill="auto"/>
            <w:vAlign w:val="center"/>
          </w:tcPr>
          <w:p w:rsidR="0062171A" w:rsidRPr="0062171A" w:rsidRDefault="0062171A" w:rsidP="0062171A">
            <w:pPr>
              <w:pStyle w:val="ListParagraph"/>
              <w:numPr>
                <w:ilvl w:val="0"/>
                <w:numId w:val="6"/>
              </w:numPr>
              <w:ind w:left="347"/>
              <w:rPr>
                <w:rFonts w:ascii="Times New Roman" w:hAnsi="Times New Roman" w:cs="Times New Roman"/>
                <w:sz w:val="20"/>
              </w:rPr>
            </w:pPr>
            <w:r>
              <w:rPr>
                <w:rFonts w:ascii="Times New Roman" w:hAnsi="Times New Roman" w:cs="Times New Roman"/>
                <w:sz w:val="20"/>
                <w:lang w:val="en-US"/>
              </w:rPr>
              <w:lastRenderedPageBreak/>
              <w:t xml:space="preserve">Ditemukan bahwasanya berdasarkan penelitian, dengan menggunakan vegetasi tertutup memberikan hasil secara signifikan meningkatkan </w:t>
            </w:r>
            <w:r>
              <w:rPr>
                <w:rFonts w:ascii="Times New Roman" w:hAnsi="Times New Roman" w:cs="Times New Roman"/>
                <w:sz w:val="20"/>
                <w:lang w:val="en-US"/>
              </w:rPr>
              <w:lastRenderedPageBreak/>
              <w:t>kepadatan aktifitas herbivora permukaan tanah dan predator.</w:t>
            </w:r>
          </w:p>
          <w:p w:rsidR="00FD3594" w:rsidRPr="0079179F" w:rsidRDefault="0062171A" w:rsidP="0062171A">
            <w:pPr>
              <w:pStyle w:val="ListParagraph"/>
              <w:numPr>
                <w:ilvl w:val="0"/>
                <w:numId w:val="6"/>
              </w:numPr>
              <w:ind w:left="347"/>
              <w:rPr>
                <w:rFonts w:ascii="Times New Roman" w:hAnsi="Times New Roman" w:cs="Times New Roman"/>
                <w:sz w:val="20"/>
              </w:rPr>
            </w:pPr>
            <w:r>
              <w:rPr>
                <w:rFonts w:ascii="Times New Roman" w:hAnsi="Times New Roman" w:cs="Times New Roman"/>
                <w:sz w:val="20"/>
                <w:lang w:val="en-US"/>
              </w:rPr>
              <w:t xml:space="preserve"> Pada akhirnya dengan menggunakan vegetasi tutupan baik secara alami atau buatan sangat berpengaruh penting terhadap aktifitas, keanekaragaman, dan stabilitas arthropoda tanah di kebun anggur</w:t>
            </w:r>
          </w:p>
        </w:tc>
      </w:tr>
      <w:tr w:rsidR="00694111" w:rsidRPr="00E55EA2" w:rsidTr="00CE1339">
        <w:trPr>
          <w:trHeight w:val="397"/>
        </w:trPr>
        <w:tc>
          <w:tcPr>
            <w:tcW w:w="4315" w:type="dxa"/>
            <w:shd w:val="clear" w:color="auto" w:fill="auto"/>
            <w:vAlign w:val="center"/>
          </w:tcPr>
          <w:p w:rsidR="00FD3594" w:rsidRPr="00877512" w:rsidRDefault="00694111" w:rsidP="00CE1339">
            <w:pPr>
              <w:rPr>
                <w:rFonts w:ascii="Times New Roman" w:hAnsi="Times New Roman" w:cs="Times New Roman"/>
                <w:sz w:val="20"/>
                <w:lang w:val="en-US"/>
              </w:rPr>
            </w:pPr>
            <w:r>
              <w:rPr>
                <w:rFonts w:ascii="Times New Roman" w:hAnsi="Times New Roman" w:cs="Times New Roman"/>
                <w:noProof/>
                <w:sz w:val="20"/>
                <w:szCs w:val="24"/>
              </w:rPr>
              <w:lastRenderedPageBreak/>
              <w:t xml:space="preserve">Blanco-Pérez, R., Sáenz-Romo, M. G., Vicente-Díez, I., Ibáñez-Pascual, S., Martínez-Villar, E., Marco-Mancebón, V. S., Pérez-Moreno, I., &amp; Campos-Herrera, R. (2020). Impact of vineyard ground cover management on the occurrence and activity of entomopathogenic nematodes and associated soil organisms. </w:t>
            </w:r>
            <w:r>
              <w:rPr>
                <w:rFonts w:ascii="Times New Roman" w:hAnsi="Times New Roman" w:cs="Times New Roman"/>
                <w:i/>
                <w:iCs/>
                <w:noProof/>
                <w:sz w:val="20"/>
                <w:szCs w:val="24"/>
              </w:rPr>
              <w:t>Agriculture, Ecosystems and Environment</w:t>
            </w:r>
            <w:r>
              <w:rPr>
                <w:rFonts w:ascii="Times New Roman" w:hAnsi="Times New Roman" w:cs="Times New Roman"/>
                <w:noProof/>
                <w:sz w:val="20"/>
                <w:szCs w:val="24"/>
              </w:rPr>
              <w:t xml:space="preserve">, </w:t>
            </w:r>
            <w:r>
              <w:rPr>
                <w:rFonts w:ascii="Times New Roman" w:hAnsi="Times New Roman" w:cs="Times New Roman"/>
                <w:i/>
                <w:iCs/>
                <w:noProof/>
                <w:sz w:val="20"/>
                <w:szCs w:val="24"/>
              </w:rPr>
              <w:t>301</w:t>
            </w:r>
            <w:r>
              <w:rPr>
                <w:rFonts w:ascii="Times New Roman" w:hAnsi="Times New Roman" w:cs="Times New Roman"/>
                <w:noProof/>
                <w:sz w:val="20"/>
                <w:szCs w:val="24"/>
              </w:rPr>
              <w:t xml:space="preserve">(May), 107028.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https://doi.org/10.1016/j.agee.2020.107028</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https://doi.org/10.1016/j.agee.2020.107028</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0B2117" w:rsidRDefault="00FF0690" w:rsidP="00CE1339">
            <w:pPr>
              <w:rPr>
                <w:rFonts w:ascii="Times New Roman" w:hAnsi="Times New Roman" w:cs="Times New Roman"/>
                <w:sz w:val="20"/>
                <w:lang w:val="en-US"/>
              </w:rPr>
            </w:pPr>
            <w:r>
              <w:rPr>
                <w:rFonts w:ascii="Times New Roman" w:hAnsi="Times New Roman" w:cs="Times New Roman"/>
                <w:sz w:val="20"/>
                <w:lang w:val="en-US"/>
              </w:rPr>
              <w:t>Untuk mengetahui dampak dari kegiatan vegetasi tertutup pada kebun anggur terhadap nematoda entomopatogen yang merupakan organisme heterotrof yang hidup sebagai pembasmi hama pada tumbuhan</w:t>
            </w:r>
          </w:p>
        </w:tc>
        <w:tc>
          <w:tcPr>
            <w:tcW w:w="4140" w:type="dxa"/>
            <w:shd w:val="clear" w:color="auto" w:fill="auto"/>
            <w:vAlign w:val="center"/>
          </w:tcPr>
          <w:p w:rsidR="00FD3594" w:rsidRPr="00377E09" w:rsidRDefault="00377E09" w:rsidP="00CE1339">
            <w:pPr>
              <w:rPr>
                <w:rFonts w:ascii="Times New Roman" w:hAnsi="Times New Roman" w:cs="Times New Roman"/>
                <w:sz w:val="20"/>
                <w:lang w:val="en-US"/>
              </w:rPr>
            </w:pPr>
            <w:r>
              <w:rPr>
                <w:rFonts w:ascii="Times New Roman" w:hAnsi="Times New Roman" w:cs="Times New Roman"/>
                <w:sz w:val="20"/>
                <w:lang w:val="en-US"/>
              </w:rPr>
              <w:t xml:space="preserve">Menggunakan </w:t>
            </w:r>
            <w:r w:rsidR="0041717C">
              <w:rPr>
                <w:rFonts w:ascii="Times New Roman" w:hAnsi="Times New Roman" w:cs="Times New Roman"/>
                <w:sz w:val="20"/>
                <w:lang w:val="en-US"/>
              </w:rPr>
              <w:t>percobaan yang dilakukan pada salah satu kebun anggur yang ada di Logrono (Spanyol) dengan menggunakan 3 tahap pengelolaan tanah untuk pengambilan sampel. Dengan data kuantitatif</w:t>
            </w:r>
            <w:r w:rsidR="008C2F78">
              <w:rPr>
                <w:rFonts w:ascii="Times New Roman" w:hAnsi="Times New Roman" w:cs="Times New Roman"/>
                <w:sz w:val="20"/>
                <w:lang w:val="en-US"/>
              </w:rPr>
              <w:t xml:space="preserve"> dan kualitatif</w:t>
            </w:r>
            <w:r w:rsidR="0041717C">
              <w:rPr>
                <w:rFonts w:ascii="Times New Roman" w:hAnsi="Times New Roman" w:cs="Times New Roman"/>
                <w:sz w:val="20"/>
                <w:lang w:val="en-US"/>
              </w:rPr>
              <w:t xml:space="preserve"> dari set qPCR </w:t>
            </w:r>
          </w:p>
        </w:tc>
        <w:tc>
          <w:tcPr>
            <w:tcW w:w="3885" w:type="dxa"/>
            <w:shd w:val="clear" w:color="auto" w:fill="auto"/>
            <w:vAlign w:val="center"/>
          </w:tcPr>
          <w:p w:rsidR="00FD3594" w:rsidRPr="008C2F78" w:rsidRDefault="008C2F78" w:rsidP="008C2F78">
            <w:pPr>
              <w:pStyle w:val="ListParagraph"/>
              <w:numPr>
                <w:ilvl w:val="0"/>
                <w:numId w:val="7"/>
              </w:numPr>
              <w:ind w:left="347"/>
              <w:rPr>
                <w:rFonts w:ascii="Times New Roman" w:hAnsi="Times New Roman" w:cs="Times New Roman"/>
                <w:sz w:val="20"/>
              </w:rPr>
            </w:pPr>
            <w:r>
              <w:rPr>
                <w:rFonts w:ascii="Times New Roman" w:hAnsi="Times New Roman" w:cs="Times New Roman"/>
                <w:sz w:val="20"/>
                <w:lang w:val="en-US"/>
              </w:rPr>
              <w:t>Hasil dari penelitian didapat delapan spesies Nematoda Entomopatogen (EPN) dan 12 organisme tanah diantaranya: enam jamur nematofagus, empat nematoda yang hidup bebas, dan dua bakteri ektoparasit</w:t>
            </w:r>
          </w:p>
          <w:p w:rsidR="008C2F78" w:rsidRPr="008C2F78" w:rsidRDefault="008C2F78" w:rsidP="008C2F78">
            <w:pPr>
              <w:pStyle w:val="ListParagraph"/>
              <w:numPr>
                <w:ilvl w:val="0"/>
                <w:numId w:val="7"/>
              </w:numPr>
              <w:ind w:left="347"/>
              <w:rPr>
                <w:rFonts w:ascii="Times New Roman" w:hAnsi="Times New Roman" w:cs="Times New Roman"/>
                <w:sz w:val="20"/>
              </w:rPr>
            </w:pPr>
            <w:r>
              <w:rPr>
                <w:rFonts w:ascii="Times New Roman" w:hAnsi="Times New Roman" w:cs="Times New Roman"/>
                <w:sz w:val="20"/>
                <w:lang w:val="en-US"/>
              </w:rPr>
              <w:t>Tingkat aktivitas EPN jauh lebih tinggi pada vegetasi tertutup daripada tanah gundul</w:t>
            </w:r>
            <w:r w:rsidR="00E57A74">
              <w:rPr>
                <w:rFonts w:ascii="Times New Roman" w:hAnsi="Times New Roman" w:cs="Times New Roman"/>
                <w:sz w:val="20"/>
                <w:lang w:val="en-US"/>
              </w:rPr>
              <w:t>, hasilnya tanaman anggur lebih sehat alami serta hemat biaya pemeliharaan</w:t>
            </w:r>
          </w:p>
          <w:p w:rsidR="008C2F78" w:rsidRPr="00E57A74" w:rsidRDefault="008C2F78" w:rsidP="00E57A74">
            <w:pPr>
              <w:pStyle w:val="ListParagraph"/>
              <w:numPr>
                <w:ilvl w:val="0"/>
                <w:numId w:val="7"/>
              </w:numPr>
              <w:ind w:left="347"/>
              <w:rPr>
                <w:rFonts w:ascii="Times New Roman" w:hAnsi="Times New Roman" w:cs="Times New Roman"/>
                <w:sz w:val="20"/>
              </w:rPr>
            </w:pPr>
            <w:r>
              <w:rPr>
                <w:rFonts w:ascii="Times New Roman" w:hAnsi="Times New Roman" w:cs="Times New Roman"/>
                <w:sz w:val="20"/>
                <w:lang w:val="en-US"/>
              </w:rPr>
              <w:t>Hasilnya pada kebun anggur organisme antagonis menjadi lebih rendah terutama jamur nematofagus dan endoparasit yang dapat merusak tanaman</w:t>
            </w:r>
            <w:r w:rsidRPr="00E57A74">
              <w:rPr>
                <w:rFonts w:ascii="Times New Roman" w:hAnsi="Times New Roman" w:cs="Times New Roman"/>
                <w:sz w:val="20"/>
                <w:lang w:val="en-US"/>
              </w:rPr>
              <w:t xml:space="preserve"> </w:t>
            </w:r>
          </w:p>
        </w:tc>
      </w:tr>
      <w:tr w:rsidR="00694111" w:rsidRPr="00E55EA2" w:rsidTr="00CE1339">
        <w:trPr>
          <w:trHeight w:val="55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Tezza, L., Vendrame, N., &amp; Pitacco, A. (2019). Disentangling the carbon budget of a vineyard: The role of soil management. </w:t>
            </w:r>
            <w:r>
              <w:rPr>
                <w:rFonts w:ascii="Times New Roman" w:hAnsi="Times New Roman" w:cs="Times New Roman"/>
                <w:i/>
                <w:iCs/>
                <w:noProof/>
                <w:sz w:val="20"/>
                <w:szCs w:val="24"/>
              </w:rPr>
              <w:t>Agriculture, Ecosystems and Environment</w:t>
            </w:r>
            <w:r>
              <w:rPr>
                <w:rFonts w:ascii="Times New Roman" w:hAnsi="Times New Roman" w:cs="Times New Roman"/>
                <w:noProof/>
                <w:sz w:val="20"/>
                <w:szCs w:val="24"/>
              </w:rPr>
              <w:t xml:space="preserve">, </w:t>
            </w:r>
            <w:r>
              <w:rPr>
                <w:rFonts w:ascii="Times New Roman" w:hAnsi="Times New Roman" w:cs="Times New Roman"/>
                <w:i/>
                <w:iCs/>
                <w:noProof/>
                <w:sz w:val="20"/>
                <w:szCs w:val="24"/>
              </w:rPr>
              <w:t>272</w:t>
            </w:r>
            <w:r>
              <w:rPr>
                <w:rFonts w:ascii="Times New Roman" w:hAnsi="Times New Roman" w:cs="Times New Roman"/>
                <w:noProof/>
                <w:sz w:val="20"/>
                <w:szCs w:val="24"/>
              </w:rPr>
              <w:t xml:space="preserve">(November 2018), 52–62.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https://doi.org/10.1016/j.agee.2018.11.002</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https://doi.org/10.1016/j.agee.2018.11.002</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324622" w:rsidRDefault="00324622" w:rsidP="00CE1339">
            <w:pPr>
              <w:rPr>
                <w:rFonts w:ascii="Times New Roman" w:hAnsi="Times New Roman" w:cs="Times New Roman"/>
                <w:sz w:val="20"/>
                <w:lang w:val="en-US"/>
              </w:rPr>
            </w:pPr>
            <w:r>
              <w:rPr>
                <w:rFonts w:ascii="Times New Roman" w:hAnsi="Times New Roman" w:cs="Times New Roman"/>
                <w:sz w:val="20"/>
                <w:lang w:val="en-US"/>
              </w:rPr>
              <w:t>Untuk mengetahui penguraian karbon (C) tanah, yang dibutuhkan oleh tanaman anggur. Dengan adanya studi mengenai hal ini akan memaksimalkan penyerapan dan pengelolaan yang baik pada tanah untuk mendapatkan kandungan karbon tanah yang cukup dalam meningkatkan kelestarian lingkungan pemeliharaan anggur.</w:t>
            </w:r>
          </w:p>
        </w:tc>
        <w:tc>
          <w:tcPr>
            <w:tcW w:w="4140" w:type="dxa"/>
            <w:shd w:val="clear" w:color="auto" w:fill="auto"/>
            <w:vAlign w:val="center"/>
          </w:tcPr>
          <w:p w:rsidR="00FD3594" w:rsidRPr="00324622" w:rsidRDefault="00324622" w:rsidP="00CE1339">
            <w:pPr>
              <w:rPr>
                <w:rFonts w:ascii="Times New Roman" w:hAnsi="Times New Roman" w:cs="Times New Roman"/>
                <w:sz w:val="20"/>
                <w:lang w:val="en-US"/>
              </w:rPr>
            </w:pPr>
            <w:r>
              <w:rPr>
                <w:rFonts w:ascii="Times New Roman" w:hAnsi="Times New Roman" w:cs="Times New Roman"/>
                <w:sz w:val="20"/>
                <w:lang w:val="en-US"/>
              </w:rPr>
              <w:t>Dengan menggunakan data kuantitatif dan kualitatif dari sampel yang diuji. Dilakukan penelitian di kebun anggur di italia timurlaut</w:t>
            </w:r>
            <w:r w:rsidR="00B5473F">
              <w:rPr>
                <w:rFonts w:ascii="Times New Roman" w:hAnsi="Times New Roman" w:cs="Times New Roman"/>
                <w:sz w:val="20"/>
                <w:lang w:val="en-US"/>
              </w:rPr>
              <w:t xml:space="preserve"> yang dibantu dengan alat multiplexer LI-8100 dan LI-8150 untuk memonitoring pengukuran kandungan CO2 tanah</w:t>
            </w:r>
          </w:p>
        </w:tc>
        <w:tc>
          <w:tcPr>
            <w:tcW w:w="3885" w:type="dxa"/>
            <w:shd w:val="clear" w:color="auto" w:fill="auto"/>
            <w:vAlign w:val="center"/>
          </w:tcPr>
          <w:p w:rsidR="00FD3594" w:rsidRPr="00DD33A1" w:rsidRDefault="00121D60" w:rsidP="00121D60">
            <w:pPr>
              <w:pStyle w:val="ListParagraph"/>
              <w:numPr>
                <w:ilvl w:val="0"/>
                <w:numId w:val="8"/>
              </w:numPr>
              <w:ind w:left="347"/>
              <w:rPr>
                <w:rFonts w:ascii="Times New Roman" w:hAnsi="Times New Roman" w:cs="Times New Roman"/>
                <w:sz w:val="20"/>
              </w:rPr>
            </w:pPr>
            <w:r>
              <w:rPr>
                <w:rFonts w:ascii="Times New Roman" w:hAnsi="Times New Roman" w:cs="Times New Roman"/>
                <w:sz w:val="20"/>
                <w:lang w:val="en-US"/>
              </w:rPr>
              <w:t>Pada hasil akhir periode pengukuran</w:t>
            </w:r>
            <w:r w:rsidR="00DD33A1">
              <w:rPr>
                <w:rFonts w:ascii="Times New Roman" w:hAnsi="Times New Roman" w:cs="Times New Roman"/>
                <w:sz w:val="20"/>
                <w:lang w:val="en-US"/>
              </w:rPr>
              <w:t xml:space="preserve"> didapat bahwa dengan ekosistem yang diterapkan pada kebun anggur menjadi penyerap bersih CO2, tetapi penyerapan C jauh lebih besar jika tidak adanya budidaya tanah yang diterapkan</w:t>
            </w:r>
          </w:p>
          <w:p w:rsidR="00DD33A1" w:rsidRPr="00181707" w:rsidRDefault="00181707" w:rsidP="00121D60">
            <w:pPr>
              <w:pStyle w:val="ListParagraph"/>
              <w:numPr>
                <w:ilvl w:val="0"/>
                <w:numId w:val="8"/>
              </w:numPr>
              <w:ind w:left="347"/>
              <w:rPr>
                <w:rFonts w:ascii="Times New Roman" w:hAnsi="Times New Roman" w:cs="Times New Roman"/>
                <w:sz w:val="20"/>
              </w:rPr>
            </w:pPr>
            <w:r>
              <w:rPr>
                <w:rFonts w:ascii="Times New Roman" w:hAnsi="Times New Roman" w:cs="Times New Roman"/>
                <w:sz w:val="20"/>
                <w:lang w:val="en-US"/>
              </w:rPr>
              <w:t>Menjelaskan bahwa rumput tutupan berperan penting dalam mempengaruhi jumlah karbon tanah pada tanaman berkayu</w:t>
            </w:r>
          </w:p>
          <w:p w:rsidR="00181707" w:rsidRPr="00121D60" w:rsidRDefault="00181707" w:rsidP="00121D60">
            <w:pPr>
              <w:pStyle w:val="ListParagraph"/>
              <w:numPr>
                <w:ilvl w:val="0"/>
                <w:numId w:val="8"/>
              </w:numPr>
              <w:ind w:left="347"/>
              <w:rPr>
                <w:rFonts w:ascii="Times New Roman" w:hAnsi="Times New Roman" w:cs="Times New Roman"/>
                <w:sz w:val="20"/>
              </w:rPr>
            </w:pPr>
            <w:r>
              <w:rPr>
                <w:rFonts w:ascii="Times New Roman" w:hAnsi="Times New Roman" w:cs="Times New Roman"/>
                <w:sz w:val="20"/>
                <w:lang w:val="en-US"/>
              </w:rPr>
              <w:t>Dan didapat pola aktivitas karbon dari vegetasi herba di musim panas menurun jauh sebelum tanaman anggur, sehingga mengurangi persaingan air selama periode musim panas</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Pingel, M., Reineke, A., &amp; Leyer, I. (2019). A 30-years vineyard trial: Plant communities, soil microbial communities and litter decomposition respond more to soil treatment than to N </w:t>
            </w:r>
            <w:r>
              <w:rPr>
                <w:rFonts w:ascii="Times New Roman" w:hAnsi="Times New Roman" w:cs="Times New Roman"/>
                <w:noProof/>
                <w:sz w:val="20"/>
                <w:szCs w:val="24"/>
              </w:rPr>
              <w:lastRenderedPageBreak/>
              <w:t xml:space="preserve">fertilization. </w:t>
            </w:r>
            <w:r>
              <w:rPr>
                <w:rFonts w:ascii="Times New Roman" w:hAnsi="Times New Roman" w:cs="Times New Roman"/>
                <w:i/>
                <w:iCs/>
                <w:noProof/>
                <w:sz w:val="20"/>
                <w:szCs w:val="24"/>
              </w:rPr>
              <w:t>Agriculture, Ecosystems and Environment</w:t>
            </w:r>
            <w:r>
              <w:rPr>
                <w:rFonts w:ascii="Times New Roman" w:hAnsi="Times New Roman" w:cs="Times New Roman"/>
                <w:noProof/>
                <w:sz w:val="20"/>
                <w:szCs w:val="24"/>
              </w:rPr>
              <w:t xml:space="preserve">, </w:t>
            </w:r>
            <w:r>
              <w:rPr>
                <w:rFonts w:ascii="Times New Roman" w:hAnsi="Times New Roman" w:cs="Times New Roman"/>
                <w:i/>
                <w:iCs/>
                <w:noProof/>
                <w:sz w:val="20"/>
                <w:szCs w:val="24"/>
              </w:rPr>
              <w:t>272</w:t>
            </w:r>
            <w:r>
              <w:rPr>
                <w:rFonts w:ascii="Times New Roman" w:hAnsi="Times New Roman" w:cs="Times New Roman"/>
                <w:noProof/>
                <w:sz w:val="20"/>
                <w:szCs w:val="24"/>
              </w:rPr>
              <w:t xml:space="preserve">(November 2018), 114–125.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https://doi.org/10.1016/j.agee.2018.11.005</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https://doi.org/10.1016/j.agee.2018.11.005</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D43653" w:rsidRDefault="00D43653" w:rsidP="00CE1339">
            <w:pPr>
              <w:rPr>
                <w:rFonts w:ascii="Times New Roman" w:hAnsi="Times New Roman" w:cs="Times New Roman"/>
                <w:sz w:val="20"/>
                <w:lang w:val="en-US"/>
              </w:rPr>
            </w:pPr>
            <w:r>
              <w:rPr>
                <w:rFonts w:ascii="Times New Roman" w:hAnsi="Times New Roman" w:cs="Times New Roman"/>
                <w:sz w:val="20"/>
                <w:lang w:val="en-US"/>
              </w:rPr>
              <w:lastRenderedPageBreak/>
              <w:t xml:space="preserve">Untuk mengetahui cara mempertahankan keanekaragaman hayati dan fungsi tanah, agar pengelolaan tanah yang dilakukan tidak hanya bertujuan untuk mengoptimalkan hasil dan </w:t>
            </w:r>
            <w:r>
              <w:rPr>
                <w:rFonts w:ascii="Times New Roman" w:hAnsi="Times New Roman" w:cs="Times New Roman"/>
                <w:sz w:val="20"/>
                <w:lang w:val="en-US"/>
              </w:rPr>
              <w:lastRenderedPageBreak/>
              <w:t xml:space="preserve">kualitas tanaman anggur saja. Dan mengetahui </w:t>
            </w:r>
            <w:r w:rsidR="00C77F61">
              <w:rPr>
                <w:rFonts w:ascii="Times New Roman" w:hAnsi="Times New Roman" w:cs="Times New Roman"/>
                <w:sz w:val="20"/>
                <w:lang w:val="en-US"/>
              </w:rPr>
              <w:t xml:space="preserve">tingkat efek jangka panjang dari </w:t>
            </w:r>
            <w:r>
              <w:rPr>
                <w:rFonts w:ascii="Times New Roman" w:hAnsi="Times New Roman" w:cs="Times New Roman"/>
                <w:sz w:val="20"/>
                <w:lang w:val="en-US"/>
              </w:rPr>
              <w:t>pemupukan dengan nitrogen dalam jangka panjang</w:t>
            </w:r>
          </w:p>
        </w:tc>
        <w:tc>
          <w:tcPr>
            <w:tcW w:w="4140" w:type="dxa"/>
            <w:shd w:val="clear" w:color="auto" w:fill="auto"/>
            <w:vAlign w:val="center"/>
          </w:tcPr>
          <w:p w:rsidR="00B83C8E" w:rsidRPr="00D43653" w:rsidRDefault="00D43653" w:rsidP="00CE1339">
            <w:pPr>
              <w:rPr>
                <w:rFonts w:ascii="Times New Roman" w:hAnsi="Times New Roman" w:cs="Times New Roman"/>
                <w:sz w:val="20"/>
                <w:lang w:val="en-US"/>
              </w:rPr>
            </w:pPr>
            <w:r>
              <w:rPr>
                <w:rFonts w:ascii="Times New Roman" w:hAnsi="Times New Roman" w:cs="Times New Roman"/>
                <w:sz w:val="20"/>
                <w:lang w:val="en-US"/>
              </w:rPr>
              <w:lastRenderedPageBreak/>
              <w:t>Metode yang dilakukan pada penelitian ini menggunakan</w:t>
            </w:r>
            <w:r w:rsidR="00C77F61">
              <w:rPr>
                <w:rFonts w:ascii="Times New Roman" w:hAnsi="Times New Roman" w:cs="Times New Roman"/>
                <w:sz w:val="20"/>
                <w:lang w:val="en-US"/>
              </w:rPr>
              <w:t xml:space="preserve"> data kualitatif yang dihimpun sejak 1987 hingga tahun 2019 dimana jurnal ini ditulis. Dimana data yang dihimpun mengenai </w:t>
            </w:r>
            <w:r w:rsidR="00C77F61">
              <w:rPr>
                <w:rFonts w:ascii="Times New Roman" w:hAnsi="Times New Roman" w:cs="Times New Roman"/>
                <w:sz w:val="20"/>
                <w:lang w:val="en-US"/>
              </w:rPr>
              <w:lastRenderedPageBreak/>
              <w:t>praktik pengelolaan tanah untuk mendapatkan efek gabungan dari pengolahan tanah dan pemupukan nitrogen</w:t>
            </w:r>
            <w:r w:rsidR="00B83C8E">
              <w:rPr>
                <w:rFonts w:ascii="Times New Roman" w:hAnsi="Times New Roman" w:cs="Times New Roman"/>
                <w:sz w:val="20"/>
                <w:lang w:val="en-US"/>
              </w:rPr>
              <w:t xml:space="preserve">. Melakukan analisis lapisan tanah atas menggunakan tea bag index </w:t>
            </w:r>
          </w:p>
        </w:tc>
        <w:tc>
          <w:tcPr>
            <w:tcW w:w="3885" w:type="dxa"/>
            <w:shd w:val="clear" w:color="auto" w:fill="auto"/>
            <w:vAlign w:val="center"/>
          </w:tcPr>
          <w:p w:rsidR="00FD3594" w:rsidRPr="00B83C8E" w:rsidRDefault="00B83C8E" w:rsidP="00B83C8E">
            <w:pPr>
              <w:pStyle w:val="ListParagraph"/>
              <w:numPr>
                <w:ilvl w:val="0"/>
                <w:numId w:val="9"/>
              </w:numPr>
              <w:ind w:left="347"/>
              <w:rPr>
                <w:rFonts w:ascii="Times New Roman" w:hAnsi="Times New Roman" w:cs="Times New Roman"/>
                <w:sz w:val="20"/>
              </w:rPr>
            </w:pPr>
            <w:r>
              <w:rPr>
                <w:rFonts w:ascii="Times New Roman" w:hAnsi="Times New Roman" w:cs="Times New Roman"/>
                <w:sz w:val="20"/>
                <w:lang w:val="en-US"/>
              </w:rPr>
              <w:lastRenderedPageBreak/>
              <w:t>Penggunaan tanah sebagai media tanam dalam jangka panjang menurunkan kadar karbon dan nitrogen yang terkandung didalmnya</w:t>
            </w:r>
          </w:p>
          <w:p w:rsidR="00B83C8E" w:rsidRPr="00B83C8E" w:rsidRDefault="00B83C8E" w:rsidP="00B83C8E">
            <w:pPr>
              <w:pStyle w:val="ListParagraph"/>
              <w:numPr>
                <w:ilvl w:val="0"/>
                <w:numId w:val="9"/>
              </w:numPr>
              <w:ind w:left="347"/>
              <w:rPr>
                <w:rFonts w:ascii="Times New Roman" w:hAnsi="Times New Roman" w:cs="Times New Roman"/>
                <w:sz w:val="20"/>
              </w:rPr>
            </w:pPr>
            <w:r>
              <w:rPr>
                <w:rFonts w:ascii="Times New Roman" w:hAnsi="Times New Roman" w:cs="Times New Roman"/>
                <w:sz w:val="20"/>
                <w:lang w:val="en-US"/>
              </w:rPr>
              <w:lastRenderedPageBreak/>
              <w:t>Ph tanah dan fosfor yang terkandung didalamnya meningkat</w:t>
            </w:r>
          </w:p>
          <w:p w:rsidR="00B83C8E" w:rsidRPr="00C726D4" w:rsidRDefault="00B83C8E" w:rsidP="00B83C8E">
            <w:pPr>
              <w:pStyle w:val="ListParagraph"/>
              <w:numPr>
                <w:ilvl w:val="0"/>
                <w:numId w:val="9"/>
              </w:numPr>
              <w:ind w:left="347"/>
              <w:rPr>
                <w:rFonts w:ascii="Times New Roman" w:hAnsi="Times New Roman" w:cs="Times New Roman"/>
                <w:sz w:val="20"/>
              </w:rPr>
            </w:pPr>
            <w:r>
              <w:rPr>
                <w:rFonts w:ascii="Times New Roman" w:hAnsi="Times New Roman" w:cs="Times New Roman"/>
                <w:sz w:val="20"/>
                <w:lang w:val="en-US"/>
              </w:rPr>
              <w:t>Dengan banyak nya dilakukan pemupukan nitrogen meningkatkan sedikit kadar karbon dan nitroge</w:t>
            </w:r>
            <w:r w:rsidR="00C726D4">
              <w:rPr>
                <w:rFonts w:ascii="Times New Roman" w:hAnsi="Times New Roman" w:cs="Times New Roman"/>
                <w:sz w:val="20"/>
                <w:lang w:val="en-US"/>
              </w:rPr>
              <w:t>n</w:t>
            </w:r>
          </w:p>
          <w:p w:rsidR="00C726D4" w:rsidRPr="00B83C8E" w:rsidRDefault="00C726D4" w:rsidP="00B83C8E">
            <w:pPr>
              <w:pStyle w:val="ListParagraph"/>
              <w:numPr>
                <w:ilvl w:val="0"/>
                <w:numId w:val="9"/>
              </w:numPr>
              <w:ind w:left="347"/>
              <w:rPr>
                <w:rFonts w:ascii="Times New Roman" w:hAnsi="Times New Roman" w:cs="Times New Roman"/>
                <w:sz w:val="20"/>
              </w:rPr>
            </w:pPr>
            <w:r>
              <w:rPr>
                <w:rFonts w:ascii="Times New Roman" w:hAnsi="Times New Roman" w:cs="Times New Roman"/>
                <w:sz w:val="20"/>
                <w:lang w:val="en-US"/>
              </w:rPr>
              <w:t>Studi ini menunjukkan bahwa dalam jangka panjang pengolahan tanah sangat mempengaruhi fungsi tanah dan keanekaragaman hayati, melebihi pengaruh tingkat pemupukan nitrogen</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lastRenderedPageBreak/>
              <w:t xml:space="preserve">Kratschmer, S., Pachinger, B., Schwantzer, M., Paredes, D., Guernion, M., Burel, F., Nicolai, A., Strauss, P., Bauer, T., Kriechbaum, M., Zaller, J. G., &amp; Winter, S. (2018). Tillage intensity or landscape features: What matters most for wild bee diversity in vineyards? </w:t>
            </w:r>
            <w:r>
              <w:rPr>
                <w:rFonts w:ascii="Times New Roman" w:hAnsi="Times New Roman" w:cs="Times New Roman"/>
                <w:i/>
                <w:iCs/>
                <w:noProof/>
                <w:sz w:val="20"/>
                <w:szCs w:val="24"/>
              </w:rPr>
              <w:t>Agriculture, Ecosystems and Environment</w:t>
            </w:r>
            <w:r>
              <w:rPr>
                <w:rFonts w:ascii="Times New Roman" w:hAnsi="Times New Roman" w:cs="Times New Roman"/>
                <w:noProof/>
                <w:sz w:val="20"/>
                <w:szCs w:val="24"/>
              </w:rPr>
              <w:t xml:space="preserve">, </w:t>
            </w:r>
            <w:r>
              <w:rPr>
                <w:rFonts w:ascii="Times New Roman" w:hAnsi="Times New Roman" w:cs="Times New Roman"/>
                <w:i/>
                <w:iCs/>
                <w:noProof/>
                <w:sz w:val="20"/>
                <w:szCs w:val="24"/>
              </w:rPr>
              <w:t>266</w:t>
            </w:r>
            <w:r>
              <w:rPr>
                <w:rFonts w:ascii="Times New Roman" w:hAnsi="Times New Roman" w:cs="Times New Roman"/>
                <w:noProof/>
                <w:sz w:val="20"/>
                <w:szCs w:val="24"/>
              </w:rPr>
              <w:t xml:space="preserve">(July), 142–152.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https://doi.org/10.1016/j.agee.2018.07.018</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https://doi.org/10.1016/j.agee.2018.07.018</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DD2510" w:rsidRDefault="00DD2510" w:rsidP="00CE1339">
            <w:pPr>
              <w:rPr>
                <w:rFonts w:ascii="Times New Roman" w:hAnsi="Times New Roman" w:cs="Times New Roman"/>
                <w:sz w:val="20"/>
                <w:lang w:val="en-US"/>
              </w:rPr>
            </w:pPr>
            <w:r>
              <w:rPr>
                <w:rFonts w:ascii="Times New Roman" w:hAnsi="Times New Roman" w:cs="Times New Roman"/>
                <w:sz w:val="20"/>
                <w:lang w:val="en-US"/>
              </w:rPr>
              <w:t xml:space="preserve">Mengetahui cara yang tepat agar keanekaragaman hayati yang ada di kebun anggur tetap terjaga, contohnya lebah liar yang sangat </w:t>
            </w:r>
            <w:r w:rsidR="0069640C">
              <w:rPr>
                <w:rFonts w:ascii="Times New Roman" w:hAnsi="Times New Roman" w:cs="Times New Roman"/>
                <w:sz w:val="20"/>
                <w:lang w:val="en-US"/>
              </w:rPr>
              <w:t xml:space="preserve">penting sebagai penyerbuk alami pada tanaman anggur. </w:t>
            </w:r>
          </w:p>
        </w:tc>
        <w:tc>
          <w:tcPr>
            <w:tcW w:w="4140" w:type="dxa"/>
            <w:shd w:val="clear" w:color="auto" w:fill="auto"/>
            <w:vAlign w:val="center"/>
          </w:tcPr>
          <w:p w:rsidR="00FD3594" w:rsidRPr="0069640C" w:rsidRDefault="0069640C" w:rsidP="00CE1339">
            <w:pPr>
              <w:rPr>
                <w:rFonts w:ascii="Times New Roman" w:hAnsi="Times New Roman" w:cs="Times New Roman"/>
                <w:sz w:val="20"/>
                <w:lang w:val="en-US"/>
              </w:rPr>
            </w:pPr>
            <w:r>
              <w:rPr>
                <w:rFonts w:ascii="Times New Roman" w:hAnsi="Times New Roman" w:cs="Times New Roman"/>
                <w:sz w:val="20"/>
                <w:lang w:val="en-US"/>
              </w:rPr>
              <w:t xml:space="preserve">Metode yang digunakan dengan melakukan peneitian data kualitatif yang menunjukkan parameter dan lanskap spesies lebah liar, dengan menganalisis berdasarkan koresponden dan pada hutan secara acak. Dengan pengambilan sampel saat tanaman berbunga dalam radius 750 m2 disekitar kebun anggur </w:t>
            </w:r>
          </w:p>
        </w:tc>
        <w:tc>
          <w:tcPr>
            <w:tcW w:w="3885" w:type="dxa"/>
            <w:shd w:val="clear" w:color="auto" w:fill="auto"/>
            <w:vAlign w:val="center"/>
          </w:tcPr>
          <w:p w:rsidR="00FD3594" w:rsidRPr="0069640C" w:rsidRDefault="0069640C" w:rsidP="0069640C">
            <w:pPr>
              <w:pStyle w:val="ListParagraph"/>
              <w:numPr>
                <w:ilvl w:val="0"/>
                <w:numId w:val="10"/>
              </w:numPr>
              <w:ind w:left="347"/>
              <w:rPr>
                <w:rFonts w:ascii="Times New Roman" w:hAnsi="Times New Roman" w:cs="Times New Roman"/>
                <w:sz w:val="20"/>
              </w:rPr>
            </w:pPr>
            <w:r>
              <w:rPr>
                <w:rFonts w:ascii="Times New Roman" w:hAnsi="Times New Roman" w:cs="Times New Roman"/>
                <w:sz w:val="20"/>
                <w:lang w:val="en-US"/>
              </w:rPr>
              <w:t>Hasil menunjukkan bahwa dengan menyediakan daerah hijau memiliki efek positif terhadap keanekaragaman dan kelimpahan lebah liar</w:t>
            </w:r>
          </w:p>
          <w:p w:rsidR="00823391" w:rsidRPr="00823391" w:rsidRDefault="00823391" w:rsidP="00823391">
            <w:pPr>
              <w:pStyle w:val="ListParagraph"/>
              <w:numPr>
                <w:ilvl w:val="0"/>
                <w:numId w:val="10"/>
              </w:numPr>
              <w:ind w:left="347"/>
              <w:rPr>
                <w:rFonts w:ascii="Times New Roman" w:hAnsi="Times New Roman" w:cs="Times New Roman"/>
                <w:sz w:val="20"/>
              </w:rPr>
            </w:pPr>
            <w:r>
              <w:rPr>
                <w:rFonts w:ascii="Times New Roman" w:hAnsi="Times New Roman" w:cs="Times New Roman"/>
                <w:sz w:val="20"/>
                <w:lang w:val="en-US"/>
              </w:rPr>
              <w:t>Dengan meningkatkan proporsi pohon disekitar kebun anggur akan meningkatkan kelimpahan lebah liar untuk membangun sarang disekitar kebun agar melakukan penyerbukan pada kebun anggur</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Sharma, A., Kumar, H., Mittal, K., Kauhsal, S., Kaushal, M., Gupta, D., &amp; Narula, A. (2021). IoT and deep learning-inspired multi-model framework for monitoring Active Fire Locations in Agricultural Activities. </w:t>
            </w:r>
            <w:r>
              <w:rPr>
                <w:rFonts w:ascii="Times New Roman" w:hAnsi="Times New Roman" w:cs="Times New Roman"/>
                <w:i/>
                <w:iCs/>
                <w:noProof/>
                <w:sz w:val="20"/>
                <w:szCs w:val="24"/>
              </w:rPr>
              <w:t>Computers and Electrical Engineering</w:t>
            </w:r>
            <w:r>
              <w:rPr>
                <w:rFonts w:ascii="Times New Roman" w:hAnsi="Times New Roman" w:cs="Times New Roman"/>
                <w:noProof/>
                <w:sz w:val="20"/>
                <w:szCs w:val="24"/>
              </w:rPr>
              <w:t xml:space="preserve">, </w:t>
            </w:r>
            <w:r>
              <w:rPr>
                <w:rFonts w:ascii="Times New Roman" w:hAnsi="Times New Roman" w:cs="Times New Roman"/>
                <w:i/>
                <w:iCs/>
                <w:noProof/>
                <w:sz w:val="20"/>
                <w:szCs w:val="24"/>
              </w:rPr>
              <w:t>93</w:t>
            </w:r>
            <w:r>
              <w:rPr>
                <w:rFonts w:ascii="Times New Roman" w:hAnsi="Times New Roman" w:cs="Times New Roman"/>
                <w:noProof/>
                <w:sz w:val="20"/>
                <w:szCs w:val="24"/>
              </w:rPr>
              <w:t xml:space="preserve">(June), 107216.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https://doi.org/10.1016/j.compeleceng.2021.107216</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https://doi.org/10.1016/j.compeleceng.2021.107216</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2A0D95" w:rsidRDefault="002A0D95" w:rsidP="00CE1339">
            <w:pPr>
              <w:rPr>
                <w:rFonts w:ascii="Times New Roman" w:hAnsi="Times New Roman" w:cs="Times New Roman"/>
                <w:sz w:val="20"/>
                <w:lang w:val="en-US"/>
              </w:rPr>
            </w:pPr>
            <w:r>
              <w:rPr>
                <w:rFonts w:ascii="Times New Roman" w:hAnsi="Times New Roman" w:cs="Times New Roman"/>
                <w:sz w:val="20"/>
                <w:lang w:val="en-US"/>
              </w:rPr>
              <w:t>Untuk menngimplementasikan penggunaan IoT dalam mendeteksi, penyebaran dan juga memantau lokasi kebakaran pada sebuah pertanian. Alat ini berbasis sensor IoT dan alat deteksi lainnya</w:t>
            </w:r>
          </w:p>
        </w:tc>
        <w:tc>
          <w:tcPr>
            <w:tcW w:w="4140" w:type="dxa"/>
            <w:shd w:val="clear" w:color="auto" w:fill="auto"/>
            <w:vAlign w:val="center"/>
          </w:tcPr>
          <w:p w:rsidR="00FD3594" w:rsidRPr="002A0D95" w:rsidRDefault="002A0D95" w:rsidP="00CE1339">
            <w:pPr>
              <w:rPr>
                <w:rFonts w:ascii="Times New Roman" w:hAnsi="Times New Roman" w:cs="Times New Roman"/>
                <w:sz w:val="20"/>
                <w:lang w:val="en-US"/>
              </w:rPr>
            </w:pPr>
            <w:r>
              <w:rPr>
                <w:rFonts w:ascii="Times New Roman" w:hAnsi="Times New Roman" w:cs="Times New Roman"/>
                <w:sz w:val="20"/>
                <w:lang w:val="en-US"/>
              </w:rPr>
              <w:t>Metode yang digunakan adalah dengan menerapkan logika fuzzy untuk menggabungkan sensor dan memberikan pendeteksian secara berkala dan lokasi AFL (lokasi kebakaran aktif). Detektor deep learning mengimplementasikan MobilenetV2 berbasis kamera IP untuk memberikan data yang akurat</w:t>
            </w:r>
          </w:p>
        </w:tc>
        <w:tc>
          <w:tcPr>
            <w:tcW w:w="3885" w:type="dxa"/>
            <w:shd w:val="clear" w:color="auto" w:fill="auto"/>
            <w:vAlign w:val="center"/>
          </w:tcPr>
          <w:p w:rsidR="008A09F0" w:rsidRPr="008A09F0" w:rsidRDefault="008A09F0" w:rsidP="008A09F0">
            <w:pPr>
              <w:pStyle w:val="ListParagraph"/>
              <w:numPr>
                <w:ilvl w:val="0"/>
                <w:numId w:val="11"/>
              </w:numPr>
              <w:ind w:left="347"/>
              <w:rPr>
                <w:rFonts w:ascii="Times New Roman" w:hAnsi="Times New Roman" w:cs="Times New Roman"/>
                <w:sz w:val="20"/>
              </w:rPr>
            </w:pPr>
            <w:r>
              <w:rPr>
                <w:rFonts w:ascii="Times New Roman" w:hAnsi="Times New Roman" w:cs="Times New Roman"/>
                <w:sz w:val="20"/>
                <w:lang w:val="en-US"/>
              </w:rPr>
              <w:t>Perangkat lunak ini dilengkapi dengan beberapa fitur yang memberikan secara otomatis data lokasi kebakaran dari jauh</w:t>
            </w:r>
          </w:p>
          <w:p w:rsidR="008A09F0" w:rsidRPr="008A09F0" w:rsidRDefault="008A09F0" w:rsidP="008A09F0">
            <w:pPr>
              <w:pStyle w:val="ListParagraph"/>
              <w:numPr>
                <w:ilvl w:val="0"/>
                <w:numId w:val="11"/>
              </w:numPr>
              <w:ind w:left="347"/>
              <w:rPr>
                <w:rFonts w:ascii="Times New Roman" w:hAnsi="Times New Roman" w:cs="Times New Roman"/>
                <w:sz w:val="20"/>
              </w:rPr>
            </w:pPr>
            <w:r>
              <w:rPr>
                <w:rFonts w:ascii="Times New Roman" w:hAnsi="Times New Roman" w:cs="Times New Roman"/>
                <w:sz w:val="20"/>
                <w:lang w:val="en-US"/>
              </w:rPr>
              <w:t>Mengirimkan data lokasi kebakaran aktif kepada instansi pemerintah atau pihak yang dapat mengatasinya</w:t>
            </w:r>
          </w:p>
          <w:p w:rsidR="008A09F0" w:rsidRPr="008A09F0" w:rsidRDefault="008A09F0" w:rsidP="008A09F0">
            <w:pPr>
              <w:pStyle w:val="ListParagraph"/>
              <w:numPr>
                <w:ilvl w:val="0"/>
                <w:numId w:val="11"/>
              </w:numPr>
              <w:ind w:left="347"/>
              <w:rPr>
                <w:rFonts w:ascii="Times New Roman" w:hAnsi="Times New Roman" w:cs="Times New Roman"/>
                <w:sz w:val="20"/>
              </w:rPr>
            </w:pPr>
            <w:r>
              <w:rPr>
                <w:rFonts w:ascii="Times New Roman" w:hAnsi="Times New Roman" w:cs="Times New Roman"/>
                <w:sz w:val="20"/>
                <w:lang w:val="en-US"/>
              </w:rPr>
              <w:t>Mendapatkan data langsung terkait penyebab kebakaran dan yang mengakibatkan kebakaran hutan</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Snow, S., Clerc, C., &amp; Horrocks, N. (2021). Energy</w:t>
            </w:r>
            <w:bookmarkStart w:id="0" w:name="_GoBack"/>
            <w:bookmarkEnd w:id="0"/>
            <w:r>
              <w:rPr>
                <w:rFonts w:ascii="Times New Roman" w:hAnsi="Times New Roman" w:cs="Times New Roman"/>
                <w:noProof/>
                <w:sz w:val="20"/>
                <w:szCs w:val="24"/>
              </w:rPr>
              <w:t xml:space="preserve"> audits and eco-feedback: Exploring the barriers and facilitators of agricultural energy efficiency improvements on Australian farms. </w:t>
            </w:r>
            <w:r>
              <w:rPr>
                <w:rFonts w:ascii="Times New Roman" w:hAnsi="Times New Roman" w:cs="Times New Roman"/>
                <w:i/>
                <w:iCs/>
                <w:noProof/>
                <w:sz w:val="20"/>
                <w:szCs w:val="24"/>
              </w:rPr>
              <w:t>Energy Research and Social Science</w:t>
            </w:r>
            <w:r>
              <w:rPr>
                <w:rFonts w:ascii="Times New Roman" w:hAnsi="Times New Roman" w:cs="Times New Roman"/>
                <w:noProof/>
                <w:sz w:val="20"/>
                <w:szCs w:val="24"/>
              </w:rPr>
              <w:t xml:space="preserve">, </w:t>
            </w:r>
            <w:r>
              <w:rPr>
                <w:rFonts w:ascii="Times New Roman" w:hAnsi="Times New Roman" w:cs="Times New Roman"/>
                <w:i/>
                <w:iCs/>
                <w:noProof/>
                <w:sz w:val="20"/>
                <w:szCs w:val="24"/>
              </w:rPr>
              <w:t>80</w:t>
            </w:r>
            <w:r>
              <w:rPr>
                <w:rFonts w:ascii="Times New Roman" w:hAnsi="Times New Roman" w:cs="Times New Roman"/>
                <w:noProof/>
                <w:sz w:val="20"/>
                <w:szCs w:val="24"/>
              </w:rPr>
              <w:t xml:space="preserve">, 102225.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https://doi.org/10.1016/j.erss.2021.102225</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https://doi.org/10.1016/j.erss.2021.102225</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B313E2" w:rsidRDefault="00B313E2" w:rsidP="00CE1339">
            <w:pPr>
              <w:rPr>
                <w:rFonts w:ascii="Times New Roman" w:hAnsi="Times New Roman" w:cs="Times New Roman"/>
                <w:sz w:val="20"/>
                <w:lang w:val="en-US"/>
              </w:rPr>
            </w:pPr>
            <w:r>
              <w:rPr>
                <w:rFonts w:ascii="Times New Roman" w:hAnsi="Times New Roman" w:cs="Times New Roman"/>
                <w:sz w:val="20"/>
                <w:lang w:val="en-US"/>
              </w:rPr>
              <w:t>Untuk memahami hambatan dan peluang dalam bidang pertanian agar menggunakan energi secara lebih efisien di sektor pertanian australia</w:t>
            </w:r>
          </w:p>
        </w:tc>
        <w:tc>
          <w:tcPr>
            <w:tcW w:w="4140" w:type="dxa"/>
            <w:shd w:val="clear" w:color="auto" w:fill="auto"/>
            <w:vAlign w:val="center"/>
          </w:tcPr>
          <w:p w:rsidR="00FD3594" w:rsidRPr="00B313E2" w:rsidRDefault="00B313E2" w:rsidP="00CE1339">
            <w:pPr>
              <w:rPr>
                <w:rFonts w:ascii="Times New Roman" w:hAnsi="Times New Roman" w:cs="Times New Roman"/>
                <w:sz w:val="20"/>
                <w:lang w:val="en-US"/>
              </w:rPr>
            </w:pPr>
            <w:r>
              <w:rPr>
                <w:rFonts w:ascii="Times New Roman" w:hAnsi="Times New Roman" w:cs="Times New Roman"/>
                <w:sz w:val="20"/>
                <w:lang w:val="en-US"/>
              </w:rPr>
              <w:t>Metode yang digunakan adalah kombinasi dari data kuantitatif dengan analisis data kualitatif dari wawancara dan memberikan pertanyaan kepada 12 petani yang ada di queensland, Australia</w:t>
            </w:r>
          </w:p>
        </w:tc>
        <w:tc>
          <w:tcPr>
            <w:tcW w:w="3885" w:type="dxa"/>
            <w:shd w:val="clear" w:color="auto" w:fill="auto"/>
            <w:vAlign w:val="center"/>
          </w:tcPr>
          <w:p w:rsidR="00FD3594" w:rsidRPr="00B313E2" w:rsidRDefault="00B313E2" w:rsidP="00CE1339">
            <w:pPr>
              <w:rPr>
                <w:rFonts w:ascii="Times New Roman" w:hAnsi="Times New Roman" w:cs="Times New Roman"/>
                <w:sz w:val="20"/>
                <w:lang w:val="en-US"/>
              </w:rPr>
            </w:pPr>
            <w:r>
              <w:rPr>
                <w:rFonts w:ascii="Times New Roman" w:hAnsi="Times New Roman" w:cs="Times New Roman"/>
                <w:sz w:val="20"/>
                <w:lang w:val="en-US"/>
              </w:rPr>
              <w:t>Didapat hasil bahwa penggunaan energi berlebih pada sektor pertanian ditentukan oleh sejumlah faktor dan praktik heterogen, dimana secara umum para petani memiliki masalah dalam intervensi, kurang nya waktu, dana, tarif listrik, serta faktor lain yang menghambat untuk melakukan upaya hemat energi. Dengan melakukan perhitungan dapat dilakukan beberapa usaha untuk mengatasi penggunaan energi yang berlebih diantara nya menggunakan perhitungan terhadap pemakaian listrik dan mendesain skema kebutuhan biaya</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lastRenderedPageBreak/>
              <w:t xml:space="preserve">Sanghavi, K., Sanghavi, M., &amp; Rajurkar, A. M. (2021). Early stage detection of Downey and Powdery Mildew grape disease using atmospheric parameters through sensor nodes. </w:t>
            </w:r>
            <w:r>
              <w:rPr>
                <w:rFonts w:ascii="Times New Roman" w:hAnsi="Times New Roman" w:cs="Times New Roman"/>
                <w:i/>
                <w:iCs/>
                <w:noProof/>
                <w:sz w:val="20"/>
                <w:szCs w:val="24"/>
              </w:rPr>
              <w:t>Artificial Intelligence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5</w:t>
            </w:r>
            <w:r>
              <w:rPr>
                <w:rFonts w:ascii="Times New Roman" w:hAnsi="Times New Roman" w:cs="Times New Roman"/>
                <w:noProof/>
                <w:sz w:val="20"/>
                <w:szCs w:val="24"/>
              </w:rPr>
              <w:t xml:space="preserve">, 223–232.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https://doi.org/10.1016/j.aiia.2021.10.001</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https://doi.org/10.1016/j.aiia.2021.10.001</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7E1CA3" w:rsidRDefault="00085E1C" w:rsidP="007E1CA3">
            <w:pPr>
              <w:pStyle w:val="ListParagraph"/>
              <w:numPr>
                <w:ilvl w:val="0"/>
                <w:numId w:val="12"/>
              </w:numPr>
              <w:ind w:left="347"/>
              <w:rPr>
                <w:rFonts w:ascii="Times New Roman" w:hAnsi="Times New Roman" w:cs="Times New Roman"/>
                <w:sz w:val="20"/>
                <w:lang w:val="en-US"/>
              </w:rPr>
            </w:pPr>
            <w:r w:rsidRPr="007E1CA3">
              <w:rPr>
                <w:rFonts w:ascii="Times New Roman" w:hAnsi="Times New Roman" w:cs="Times New Roman"/>
                <w:sz w:val="20"/>
                <w:lang w:val="en-US"/>
              </w:rPr>
              <w:t>Untuk mengetahui dan mengatasi penyakit anggur yang menjadi faktor utama yang menyebabkan penurunan parah dalam perkembangan buahnya. Dimana kondisi iklim yang tidak menguntungkan menjadi salah satu bahaya utama bagi perkembangan penyakit anggur</w:t>
            </w:r>
            <w:r w:rsidR="007E1CA3" w:rsidRPr="007E1CA3">
              <w:rPr>
                <w:rFonts w:ascii="Times New Roman" w:hAnsi="Times New Roman" w:cs="Times New Roman"/>
                <w:sz w:val="20"/>
                <w:lang w:val="en-US"/>
              </w:rPr>
              <w:t xml:space="preserve"> yang menyebabkan kerugian yang besar bagi petani anggur.</w:t>
            </w:r>
          </w:p>
          <w:p w:rsidR="007E1CA3" w:rsidRPr="007E1CA3" w:rsidRDefault="007E1CA3" w:rsidP="007E1CA3">
            <w:pPr>
              <w:pStyle w:val="ListParagraph"/>
              <w:numPr>
                <w:ilvl w:val="0"/>
                <w:numId w:val="12"/>
              </w:numPr>
              <w:ind w:left="347"/>
              <w:rPr>
                <w:rFonts w:ascii="Times New Roman" w:hAnsi="Times New Roman" w:cs="Times New Roman"/>
                <w:sz w:val="20"/>
                <w:lang w:val="en-US"/>
              </w:rPr>
            </w:pPr>
            <w:r w:rsidRPr="007E1CA3">
              <w:rPr>
                <w:rFonts w:ascii="Times New Roman" w:hAnsi="Times New Roman" w:cs="Times New Roman"/>
                <w:sz w:val="20"/>
                <w:lang w:val="en-US"/>
              </w:rPr>
              <w:t>Tujuan lain dari penelitian ini adalah untuk mengadaptasi pendekatan berbasis IoT untuk memprediksi terjadinya penyakit anggur downey dantepung mildew tahap awal</w:t>
            </w:r>
          </w:p>
        </w:tc>
        <w:tc>
          <w:tcPr>
            <w:tcW w:w="4140" w:type="dxa"/>
            <w:shd w:val="clear" w:color="auto" w:fill="auto"/>
            <w:vAlign w:val="center"/>
          </w:tcPr>
          <w:p w:rsidR="00FD3594" w:rsidRPr="007E1CA3" w:rsidRDefault="007E1CA3" w:rsidP="00CE1339">
            <w:pPr>
              <w:rPr>
                <w:rFonts w:ascii="Times New Roman" w:hAnsi="Times New Roman" w:cs="Times New Roman"/>
                <w:sz w:val="20"/>
                <w:lang w:val="en-US"/>
              </w:rPr>
            </w:pPr>
            <w:r>
              <w:rPr>
                <w:rFonts w:ascii="Times New Roman" w:hAnsi="Times New Roman" w:cs="Times New Roman"/>
                <w:sz w:val="20"/>
                <w:lang w:val="en-US"/>
              </w:rPr>
              <w:t>Metode pada penelitian ini menggunakan analisis kualitatif yang diambil lalu diterapkan dengan pendekatan berbasis IoT yang diterima oleh sensor dan ditransmisikan ke server pusat menggunakan perangkat IoT NodeMCU.</w:t>
            </w:r>
          </w:p>
        </w:tc>
        <w:tc>
          <w:tcPr>
            <w:tcW w:w="3885" w:type="dxa"/>
            <w:shd w:val="clear" w:color="auto" w:fill="auto"/>
            <w:vAlign w:val="center"/>
          </w:tcPr>
          <w:p w:rsidR="00FD3594" w:rsidRPr="00844E43" w:rsidRDefault="007E1CA3" w:rsidP="00844E43">
            <w:pPr>
              <w:pStyle w:val="ListParagraph"/>
              <w:numPr>
                <w:ilvl w:val="0"/>
                <w:numId w:val="13"/>
              </w:numPr>
              <w:ind w:left="347"/>
              <w:rPr>
                <w:rFonts w:ascii="Times New Roman" w:hAnsi="Times New Roman" w:cs="Times New Roman"/>
                <w:sz w:val="20"/>
                <w:lang w:val="en-US"/>
              </w:rPr>
            </w:pPr>
            <w:r w:rsidRPr="00844E43">
              <w:rPr>
                <w:rFonts w:ascii="Times New Roman" w:hAnsi="Times New Roman" w:cs="Times New Roman"/>
                <w:sz w:val="20"/>
                <w:lang w:val="en-US"/>
              </w:rPr>
              <w:t xml:space="preserve">Sebuah alat yang berbasis IoT untuk memprediksi terjadinya penyakit anggur Downey dan tepung Mildew pada tahap awal. Nilai sensor </w:t>
            </w:r>
            <w:r w:rsidR="00844E43" w:rsidRPr="00844E43">
              <w:rPr>
                <w:rFonts w:ascii="Times New Roman" w:hAnsi="Times New Roman" w:cs="Times New Roman"/>
                <w:sz w:val="20"/>
                <w:lang w:val="en-US"/>
              </w:rPr>
              <w:t>yang diterima ditransmisikan ke server pusat dengan bantuan perangkat IoT NodeMCU.</w:t>
            </w:r>
          </w:p>
          <w:p w:rsidR="00844E43" w:rsidRPr="00844E43" w:rsidRDefault="00844E43" w:rsidP="00844E43">
            <w:pPr>
              <w:pStyle w:val="ListParagraph"/>
              <w:numPr>
                <w:ilvl w:val="0"/>
                <w:numId w:val="13"/>
              </w:numPr>
              <w:ind w:left="347"/>
              <w:rPr>
                <w:rFonts w:ascii="Times New Roman" w:hAnsi="Times New Roman" w:cs="Times New Roman"/>
                <w:sz w:val="20"/>
                <w:lang w:val="en-US"/>
              </w:rPr>
            </w:pPr>
            <w:r w:rsidRPr="00844E43">
              <w:rPr>
                <w:rFonts w:ascii="Times New Roman" w:hAnsi="Times New Roman" w:cs="Times New Roman"/>
                <w:sz w:val="20"/>
                <w:lang w:val="en-US"/>
              </w:rPr>
              <w:t xml:space="preserve">Pada server dilakukan analisis data berdasarkan kondisi cuaca. Lalu pemberitahuan dikirim ke petani jika cuaca </w:t>
            </w:r>
            <w:proofErr w:type="gramStart"/>
            <w:r w:rsidRPr="00844E43">
              <w:rPr>
                <w:rFonts w:ascii="Times New Roman" w:hAnsi="Times New Roman" w:cs="Times New Roman"/>
                <w:sz w:val="20"/>
                <w:lang w:val="en-US"/>
              </w:rPr>
              <w:t>akan</w:t>
            </w:r>
            <w:proofErr w:type="gramEnd"/>
            <w:r w:rsidRPr="00844E43">
              <w:rPr>
                <w:rFonts w:ascii="Times New Roman" w:hAnsi="Times New Roman" w:cs="Times New Roman"/>
                <w:sz w:val="20"/>
                <w:lang w:val="en-US"/>
              </w:rPr>
              <w:t xml:space="preserve"> menyebabkan timbulnya penyakit.</w:t>
            </w:r>
          </w:p>
          <w:p w:rsidR="00844E43" w:rsidRPr="00844E43" w:rsidRDefault="00844E43" w:rsidP="00844E43">
            <w:pPr>
              <w:pStyle w:val="ListParagraph"/>
              <w:numPr>
                <w:ilvl w:val="0"/>
                <w:numId w:val="13"/>
              </w:numPr>
              <w:ind w:left="347"/>
              <w:rPr>
                <w:rFonts w:ascii="Times New Roman" w:hAnsi="Times New Roman" w:cs="Times New Roman"/>
                <w:sz w:val="20"/>
                <w:lang w:val="en-US"/>
              </w:rPr>
            </w:pPr>
            <w:r w:rsidRPr="00844E43">
              <w:rPr>
                <w:rFonts w:ascii="Times New Roman" w:hAnsi="Times New Roman" w:cs="Times New Roman"/>
                <w:sz w:val="20"/>
                <w:lang w:val="en-US"/>
              </w:rPr>
              <w:t>Penggunaan sensor pengukur hujan serta sensor suhu untuk memprediksi terjadinya penyakit anggur memiliki akurasi keseluruhan 94</w:t>
            </w:r>
            <w:proofErr w:type="gramStart"/>
            <w:r w:rsidRPr="00844E43">
              <w:rPr>
                <w:rFonts w:ascii="Times New Roman" w:hAnsi="Times New Roman" w:cs="Times New Roman"/>
                <w:sz w:val="20"/>
                <w:lang w:val="en-US"/>
              </w:rPr>
              <w:t>,4</w:t>
            </w:r>
            <w:proofErr w:type="gramEnd"/>
            <w:r w:rsidRPr="00844E43">
              <w:rPr>
                <w:rFonts w:ascii="Times New Roman" w:hAnsi="Times New Roman" w:cs="Times New Roman"/>
                <w:sz w:val="20"/>
                <w:lang w:val="en-US"/>
              </w:rPr>
              <w:t>% untuk downey midew dan 96% untuk tepung mildew.</w:t>
            </w:r>
          </w:p>
          <w:p w:rsidR="00844E43" w:rsidRPr="00844E43" w:rsidRDefault="00844E43" w:rsidP="00844E43">
            <w:pPr>
              <w:pStyle w:val="ListParagraph"/>
              <w:numPr>
                <w:ilvl w:val="0"/>
                <w:numId w:val="13"/>
              </w:numPr>
              <w:ind w:left="347"/>
              <w:rPr>
                <w:rFonts w:ascii="Times New Roman" w:hAnsi="Times New Roman" w:cs="Times New Roman"/>
                <w:sz w:val="20"/>
                <w:lang w:val="en-US"/>
              </w:rPr>
            </w:pPr>
            <w:r w:rsidRPr="00844E43">
              <w:rPr>
                <w:rFonts w:ascii="Times New Roman" w:hAnsi="Times New Roman" w:cs="Times New Roman"/>
                <w:sz w:val="20"/>
                <w:lang w:val="en-US"/>
              </w:rPr>
              <w:t>Hasil eksperimen dapat diterapkan dan dapat mengenali penyakit anggur dengan mahir</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Peres, E., Fernandes, M. A., Morais, R., Cunha, C. R., López, J. A., Matos, S. R., Ferreira, P. J. S. G., &amp; Reis, M. J. C. S. (2011). An autonomous intelligent gateway infrastructure for in-field processing in precision viticulture.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78</w:t>
            </w:r>
            <w:r>
              <w:rPr>
                <w:rFonts w:ascii="Times New Roman" w:hAnsi="Times New Roman" w:cs="Times New Roman"/>
                <w:noProof/>
                <w:sz w:val="20"/>
                <w:szCs w:val="24"/>
              </w:rPr>
              <w:t xml:space="preserve">(2), 176–187. </w:t>
            </w:r>
            <w:r>
              <w:rPr>
                <w:rFonts w:ascii="Times New Roman" w:hAnsi="Times New Roman" w:cs="Times New Roman"/>
                <w:noProof/>
                <w:sz w:val="20"/>
                <w:szCs w:val="24"/>
              </w:rPr>
              <w:fldChar w:fldCharType="begin"/>
            </w:r>
            <w:r>
              <w:rPr>
                <w:rFonts w:ascii="Times New Roman" w:hAnsi="Times New Roman" w:cs="Times New Roman"/>
                <w:noProof/>
                <w:sz w:val="20"/>
                <w:szCs w:val="24"/>
              </w:rPr>
              <w:instrText xml:space="preserve"> HYPERLINK "</w:instrText>
            </w:r>
            <w:r>
              <w:rPr>
                <w:rFonts w:ascii="Times New Roman" w:hAnsi="Times New Roman" w:cs="Times New Roman"/>
                <w:noProof/>
                <w:sz w:val="20"/>
                <w:szCs w:val="24"/>
              </w:rPr>
              <w:instrText>https://doi.org/10.1016/j.compag.2011.07.005</w:instrText>
            </w:r>
            <w:r>
              <w:rPr>
                <w:rFonts w:ascii="Times New Roman" w:hAnsi="Times New Roman" w:cs="Times New Roman"/>
                <w:noProof/>
                <w:sz w:val="20"/>
                <w:szCs w:val="24"/>
              </w:rPr>
              <w:instrText xml:space="preserve">" </w:instrText>
            </w:r>
            <w:r>
              <w:rPr>
                <w:rFonts w:ascii="Times New Roman" w:hAnsi="Times New Roman" w:cs="Times New Roman"/>
                <w:noProof/>
                <w:sz w:val="20"/>
                <w:szCs w:val="24"/>
              </w:rPr>
              <w:fldChar w:fldCharType="separate"/>
            </w:r>
            <w:r w:rsidRPr="006229AA">
              <w:rPr>
                <w:rStyle w:val="Hyperlink"/>
                <w:rFonts w:ascii="Times New Roman" w:hAnsi="Times New Roman" w:cs="Times New Roman"/>
                <w:noProof/>
                <w:sz w:val="20"/>
                <w:szCs w:val="24"/>
              </w:rPr>
              <w:t>https://doi.org/10.1016/j.compag.2011.07.005</w:t>
            </w:r>
            <w:r>
              <w:rPr>
                <w:rFonts w:ascii="Times New Roman" w:hAnsi="Times New Roman" w:cs="Times New Roman"/>
                <w:noProof/>
                <w:sz w:val="20"/>
                <w:szCs w:val="24"/>
              </w:rPr>
              <w:fldChar w:fldCharType="end"/>
            </w:r>
          </w:p>
        </w:tc>
        <w:tc>
          <w:tcPr>
            <w:tcW w:w="4140" w:type="dxa"/>
            <w:shd w:val="clear" w:color="auto" w:fill="auto"/>
            <w:vAlign w:val="center"/>
          </w:tcPr>
          <w:p w:rsidR="00FD3594" w:rsidRPr="0097577B" w:rsidRDefault="0097577B" w:rsidP="00CE1339">
            <w:pPr>
              <w:rPr>
                <w:rFonts w:ascii="Times New Roman" w:hAnsi="Times New Roman" w:cs="Times New Roman"/>
                <w:sz w:val="20"/>
                <w:lang w:val="en-US"/>
              </w:rPr>
            </w:pPr>
            <w:r>
              <w:rPr>
                <w:rFonts w:ascii="Times New Roman" w:hAnsi="Times New Roman" w:cs="Times New Roman"/>
                <w:sz w:val="20"/>
                <w:lang w:val="en-US"/>
              </w:rPr>
              <w:t>Dengan adanya aplikasi dalam pemeliharaan anggur yang presisi secara nirkabel sangat menguntungkan petani dalam menghemat tenaga dan memaksimalkan hasil produksi anggur yang baik. Perangkat yang digunakan dapat mengetahui suhu, kelembapan hingga kondisi kebun secara real time.</w:t>
            </w:r>
          </w:p>
        </w:tc>
        <w:tc>
          <w:tcPr>
            <w:tcW w:w="4140" w:type="dxa"/>
            <w:shd w:val="clear" w:color="auto" w:fill="auto"/>
            <w:vAlign w:val="center"/>
          </w:tcPr>
          <w:p w:rsidR="00FD3594" w:rsidRPr="0097577B" w:rsidRDefault="0097577B" w:rsidP="00CE1339">
            <w:pPr>
              <w:rPr>
                <w:rFonts w:ascii="Times New Roman" w:hAnsi="Times New Roman" w:cs="Times New Roman"/>
                <w:sz w:val="20"/>
                <w:lang w:val="en-US"/>
              </w:rPr>
            </w:pPr>
            <w:r>
              <w:rPr>
                <w:rFonts w:ascii="Times New Roman" w:hAnsi="Times New Roman" w:cs="Times New Roman"/>
                <w:sz w:val="20"/>
                <w:lang w:val="en-US"/>
              </w:rPr>
              <w:t>Metode penelitian ini menggunakan pendekatan infrastruktur bertenaga surya yang dinamakan iPAGAT (Intelligent Precision Agriculture Gateway)</w:t>
            </w:r>
            <w:r w:rsidR="00115757">
              <w:rPr>
                <w:rFonts w:ascii="Times New Roman" w:hAnsi="Times New Roman" w:cs="Times New Roman"/>
                <w:sz w:val="20"/>
                <w:lang w:val="en-US"/>
              </w:rPr>
              <w:t xml:space="preserve"> yang menjalankan mesin penerima sensor yang mengirim hasilnya ke database yang dikumpulkan oleh jaringan sensor nirkabel Zigbee. Semua data dikumpulkan dan dikirimkan secara nirkabel yang memungkinkan pengguna lokal dan jarak jauh untuk mengakses gateway dengan menjalankan alat manajemen khusus situs menggunakan smartphone yang sudah diautentikasi</w:t>
            </w:r>
          </w:p>
        </w:tc>
        <w:tc>
          <w:tcPr>
            <w:tcW w:w="3885" w:type="dxa"/>
            <w:shd w:val="clear" w:color="auto" w:fill="auto"/>
            <w:vAlign w:val="center"/>
          </w:tcPr>
          <w:p w:rsidR="00FD3594" w:rsidRPr="00115757" w:rsidRDefault="00115757" w:rsidP="00CE1339">
            <w:pPr>
              <w:rPr>
                <w:rFonts w:ascii="Times New Roman" w:hAnsi="Times New Roman" w:cs="Times New Roman"/>
                <w:sz w:val="20"/>
                <w:lang w:val="en-US"/>
              </w:rPr>
            </w:pPr>
            <w:r>
              <w:rPr>
                <w:rFonts w:ascii="Times New Roman" w:hAnsi="Times New Roman" w:cs="Times New Roman"/>
                <w:sz w:val="20"/>
                <w:lang w:val="en-US"/>
              </w:rPr>
              <w:t>Alat memberikan hasil yang tepat dan iPAGAT merupakan langkah yang maju dan penting dalam pengembangan sistem informasi yang terdistribusi untuk aplikasi pemeliharaan anggur secara modern</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Fernandes, M. A., Matos, S. G., Peres, E., Cunha, C. R., López, J. A., Ferreira, P. J. S. G., Reis, M. J. C. S., &amp; Morais, R. (2013). A framework for wireless sensor networks management for precision viticulture and agriculture based on IEEE 1451 standard.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95</w:t>
            </w:r>
            <w:r>
              <w:rPr>
                <w:rFonts w:ascii="Times New Roman" w:hAnsi="Times New Roman" w:cs="Times New Roman"/>
                <w:noProof/>
                <w:sz w:val="20"/>
                <w:szCs w:val="24"/>
              </w:rPr>
              <w:t xml:space="preserve">, 19–30.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https://doi.org/10.1016/j.compag.2013.04.001</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https://doi.org/10.1016/j.compag.2013.04.001</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F920B6" w:rsidRDefault="00F920B6" w:rsidP="00CE1339">
            <w:pPr>
              <w:rPr>
                <w:rFonts w:ascii="Times New Roman" w:hAnsi="Times New Roman" w:cs="Times New Roman"/>
                <w:sz w:val="20"/>
                <w:lang w:val="en-US"/>
              </w:rPr>
            </w:pPr>
            <w:r>
              <w:rPr>
                <w:rFonts w:ascii="Times New Roman" w:hAnsi="Times New Roman" w:cs="Times New Roman"/>
                <w:sz w:val="20"/>
                <w:lang w:val="en-US"/>
              </w:rPr>
              <w:t>Untuk mendapatkan pemeliharaan anggur yang presisi (PV) dan pertanian presisi (PA) memerlukan jaringan sensor yang kompleks. Sehingga dengan mengadopsi antarmuka komunikasi standar yang umum digunakan akan memungkinkan peneliti untuk mengabstraksikan hubungan antara sensor dan jaringan. Sehingga ini akan mengurangi upaya pengembangan dan muncul sebagai langkah penting menuju adopsi “plug-and-play” dijaringan PA/PV</w:t>
            </w:r>
          </w:p>
        </w:tc>
        <w:tc>
          <w:tcPr>
            <w:tcW w:w="4140" w:type="dxa"/>
            <w:shd w:val="clear" w:color="auto" w:fill="auto"/>
            <w:vAlign w:val="center"/>
          </w:tcPr>
          <w:p w:rsidR="00FD3594" w:rsidRPr="00F920B6" w:rsidRDefault="00F920B6" w:rsidP="00CE1339">
            <w:pPr>
              <w:rPr>
                <w:rFonts w:ascii="Times New Roman" w:hAnsi="Times New Roman" w:cs="Times New Roman"/>
                <w:sz w:val="20"/>
                <w:lang w:val="en-US"/>
              </w:rPr>
            </w:pPr>
            <w:r>
              <w:rPr>
                <w:rFonts w:ascii="Times New Roman" w:hAnsi="Times New Roman" w:cs="Times New Roman"/>
                <w:sz w:val="20"/>
                <w:lang w:val="en-US"/>
              </w:rPr>
              <w:t>Metode pendekatan yang digunakan dengan menggunakan standar IEEE 1451 yang membahas masalah interoperabilitas tranduser ke jaringan.</w:t>
            </w:r>
          </w:p>
        </w:tc>
        <w:tc>
          <w:tcPr>
            <w:tcW w:w="3885" w:type="dxa"/>
            <w:shd w:val="clear" w:color="auto" w:fill="auto"/>
            <w:vAlign w:val="center"/>
          </w:tcPr>
          <w:p w:rsidR="00FD3594" w:rsidRPr="00F920B6" w:rsidRDefault="00F920B6" w:rsidP="00CE1339">
            <w:pPr>
              <w:rPr>
                <w:rFonts w:ascii="Times New Roman" w:hAnsi="Times New Roman" w:cs="Times New Roman"/>
                <w:sz w:val="20"/>
                <w:lang w:val="en-US"/>
              </w:rPr>
            </w:pPr>
            <w:r>
              <w:rPr>
                <w:rFonts w:ascii="Times New Roman" w:hAnsi="Times New Roman" w:cs="Times New Roman"/>
                <w:sz w:val="20"/>
                <w:lang w:val="en-US"/>
              </w:rPr>
              <w:t>Hasil yang didapatkan adalah WSN yang lebih cerdas, dimana kerangka kerja ini mencakup perangkat ZigBee (sMPWiNodeZ), sebagai IEEE 1451 WTIM (</w:t>
            </w:r>
            <w:r w:rsidR="008305B9">
              <w:rPr>
                <w:rFonts w:ascii="Times New Roman" w:hAnsi="Times New Roman" w:cs="Times New Roman"/>
                <w:sz w:val="20"/>
                <w:lang w:val="en-US"/>
              </w:rPr>
              <w:t>Wireless Tranducer Interface Module), dan IEEE 1451 NCAP (Network Capable Application Processor) yang bertindak sebagai pintu gerbang penyedia layanan informasi dan WSN kordinator</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lastRenderedPageBreak/>
              <w:t xml:space="preserve">Kubicek, P., Kozel, J., Stampach, R., &amp; Lukas, V. (2013). Prototyping the visualization of geographic and sensor data for agriculture.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97</w:t>
            </w:r>
            <w:r>
              <w:rPr>
                <w:rFonts w:ascii="Times New Roman" w:hAnsi="Times New Roman" w:cs="Times New Roman"/>
                <w:noProof/>
                <w:sz w:val="20"/>
                <w:szCs w:val="24"/>
              </w:rPr>
              <w:t xml:space="preserve">, 83–91. </w:t>
            </w:r>
            <w:r>
              <w:rPr>
                <w:rFonts w:ascii="Times New Roman" w:hAnsi="Times New Roman" w:cs="Times New Roman"/>
                <w:noProof/>
                <w:sz w:val="20"/>
                <w:szCs w:val="24"/>
              </w:rPr>
              <w:fldChar w:fldCharType="begin"/>
            </w:r>
            <w:r>
              <w:rPr>
                <w:rFonts w:ascii="Times New Roman" w:hAnsi="Times New Roman" w:cs="Times New Roman"/>
                <w:noProof/>
                <w:sz w:val="20"/>
                <w:szCs w:val="24"/>
              </w:rPr>
              <w:instrText xml:space="preserve"> HYPERLINK "</w:instrText>
            </w:r>
            <w:r>
              <w:rPr>
                <w:rFonts w:ascii="Times New Roman" w:hAnsi="Times New Roman" w:cs="Times New Roman"/>
                <w:noProof/>
                <w:sz w:val="20"/>
                <w:szCs w:val="24"/>
              </w:rPr>
              <w:instrText>https://doi.org/10.1016/j.compag.2013.07.007</w:instrText>
            </w:r>
            <w:r>
              <w:rPr>
                <w:rFonts w:ascii="Times New Roman" w:hAnsi="Times New Roman" w:cs="Times New Roman"/>
                <w:noProof/>
                <w:sz w:val="20"/>
                <w:szCs w:val="24"/>
              </w:rPr>
              <w:instrText xml:space="preserve">" </w:instrText>
            </w:r>
            <w:r>
              <w:rPr>
                <w:rFonts w:ascii="Times New Roman" w:hAnsi="Times New Roman" w:cs="Times New Roman"/>
                <w:noProof/>
                <w:sz w:val="20"/>
                <w:szCs w:val="24"/>
              </w:rPr>
              <w:fldChar w:fldCharType="separate"/>
            </w:r>
            <w:r w:rsidRPr="006229AA">
              <w:rPr>
                <w:rStyle w:val="Hyperlink"/>
                <w:rFonts w:ascii="Times New Roman" w:hAnsi="Times New Roman" w:cs="Times New Roman"/>
                <w:noProof/>
                <w:sz w:val="20"/>
                <w:szCs w:val="24"/>
              </w:rPr>
              <w:t>https://doi.org/10.1016/j.compag.2013.07.007</w:t>
            </w:r>
            <w:r>
              <w:rPr>
                <w:rFonts w:ascii="Times New Roman" w:hAnsi="Times New Roman" w:cs="Times New Roman"/>
                <w:noProof/>
                <w:sz w:val="20"/>
                <w:szCs w:val="24"/>
              </w:rPr>
              <w:fldChar w:fldCharType="end"/>
            </w:r>
          </w:p>
        </w:tc>
        <w:tc>
          <w:tcPr>
            <w:tcW w:w="4140" w:type="dxa"/>
            <w:shd w:val="clear" w:color="auto" w:fill="auto"/>
            <w:vAlign w:val="center"/>
          </w:tcPr>
          <w:p w:rsidR="00FD3594" w:rsidRPr="003B5F66" w:rsidRDefault="003B5F66" w:rsidP="00CE1339">
            <w:pPr>
              <w:rPr>
                <w:rFonts w:ascii="Times New Roman" w:hAnsi="Times New Roman" w:cs="Times New Roman"/>
                <w:sz w:val="20"/>
                <w:lang w:val="en-US"/>
              </w:rPr>
            </w:pPr>
            <w:r>
              <w:rPr>
                <w:rFonts w:ascii="Times New Roman" w:hAnsi="Times New Roman" w:cs="Times New Roman"/>
                <w:sz w:val="20"/>
                <w:lang w:val="en-US"/>
              </w:rPr>
              <w:t xml:space="preserve">Penelitian ini bertujuan untuk memudahkan petani dalam mengambil keputusan yang akan dilakukan pada perkebunannya, dengan adanya data yang terkumpul baik informasi secara geografis yang terjadi di perkebunan juga </w:t>
            </w:r>
            <w:r w:rsidR="00C8181F">
              <w:rPr>
                <w:rFonts w:ascii="Times New Roman" w:hAnsi="Times New Roman" w:cs="Times New Roman"/>
                <w:sz w:val="20"/>
                <w:lang w:val="en-US"/>
              </w:rPr>
              <w:t>adanya sensor untuk pertanian, sehingga dapat di monitor secara real-time dengan jaringan nirkabel</w:t>
            </w:r>
          </w:p>
        </w:tc>
        <w:tc>
          <w:tcPr>
            <w:tcW w:w="4140" w:type="dxa"/>
            <w:shd w:val="clear" w:color="auto" w:fill="auto"/>
            <w:vAlign w:val="center"/>
          </w:tcPr>
          <w:p w:rsidR="00FD3594" w:rsidRPr="00C8181F" w:rsidRDefault="00C8181F" w:rsidP="00CE1339">
            <w:pPr>
              <w:rPr>
                <w:rFonts w:ascii="Times New Roman" w:hAnsi="Times New Roman" w:cs="Times New Roman"/>
                <w:sz w:val="20"/>
                <w:lang w:val="en-US"/>
              </w:rPr>
            </w:pPr>
            <w:r>
              <w:rPr>
                <w:rFonts w:ascii="Times New Roman" w:hAnsi="Times New Roman" w:cs="Times New Roman"/>
                <w:sz w:val="20"/>
                <w:lang w:val="en-US"/>
              </w:rPr>
              <w:t>Menggunakan pendekatan konseptual untuk melakukan metode yang melakukan visualisasi terhadap pertanian dan metrologi yang diperoleh oleh WSN dan visualisasi prototipe portal yang terintegrasi untuk menampilkan data</w:t>
            </w:r>
          </w:p>
        </w:tc>
        <w:tc>
          <w:tcPr>
            <w:tcW w:w="3885" w:type="dxa"/>
            <w:shd w:val="clear" w:color="auto" w:fill="auto"/>
            <w:vAlign w:val="center"/>
          </w:tcPr>
          <w:p w:rsidR="00FD3594" w:rsidRPr="00C8181F" w:rsidRDefault="00C8181F" w:rsidP="00CE1339">
            <w:pPr>
              <w:rPr>
                <w:rFonts w:ascii="Times New Roman" w:hAnsi="Times New Roman" w:cs="Times New Roman"/>
                <w:sz w:val="20"/>
                <w:lang w:val="en-US"/>
              </w:rPr>
            </w:pPr>
            <w:r>
              <w:rPr>
                <w:rFonts w:ascii="Times New Roman" w:hAnsi="Times New Roman" w:cs="Times New Roman"/>
                <w:sz w:val="20"/>
                <w:lang w:val="en-US"/>
              </w:rPr>
              <w:t>Hasilnya alat bisa memantau keadaan yang aada dipertanian dengan adanya berbagai sensor. Secara otomatis data yang masuk ini dikirim dengan menggunakan teknologi Very Long Range Indentification (VLIT) untuk komunikasi nirkabel</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Shakshuki, E. M., Malik, H., &amp; Sheltami, T. (2014). WSN in cyber physical systems: Enhanced energy management routing approach using software agents. </w:t>
            </w:r>
            <w:r>
              <w:rPr>
                <w:rFonts w:ascii="Times New Roman" w:hAnsi="Times New Roman" w:cs="Times New Roman"/>
                <w:i/>
                <w:iCs/>
                <w:noProof/>
                <w:sz w:val="20"/>
                <w:szCs w:val="24"/>
              </w:rPr>
              <w:t>Future Generation Computer Systems</w:t>
            </w:r>
            <w:r>
              <w:rPr>
                <w:rFonts w:ascii="Times New Roman" w:hAnsi="Times New Roman" w:cs="Times New Roman"/>
                <w:noProof/>
                <w:sz w:val="20"/>
                <w:szCs w:val="24"/>
              </w:rPr>
              <w:t xml:space="preserve">, </w:t>
            </w:r>
            <w:r>
              <w:rPr>
                <w:rFonts w:ascii="Times New Roman" w:hAnsi="Times New Roman" w:cs="Times New Roman"/>
                <w:i/>
                <w:iCs/>
                <w:noProof/>
                <w:sz w:val="20"/>
                <w:szCs w:val="24"/>
              </w:rPr>
              <w:t>31</w:t>
            </w:r>
            <w:r>
              <w:rPr>
                <w:rFonts w:ascii="Times New Roman" w:hAnsi="Times New Roman" w:cs="Times New Roman"/>
                <w:noProof/>
                <w:sz w:val="20"/>
                <w:szCs w:val="24"/>
              </w:rPr>
              <w:t xml:space="preserve">(1), 93–104.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https://doi.org/10.1016/j.future.2013.03.001</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https://doi.org/10.1016/j.future.2013.03.001</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A30A17" w:rsidRDefault="00A30A17" w:rsidP="00CE1339">
            <w:pPr>
              <w:rPr>
                <w:rFonts w:ascii="Times New Roman" w:hAnsi="Times New Roman" w:cs="Times New Roman"/>
                <w:sz w:val="20"/>
                <w:lang w:val="en-US"/>
              </w:rPr>
            </w:pPr>
            <w:r>
              <w:rPr>
                <w:rFonts w:ascii="Times New Roman" w:hAnsi="Times New Roman" w:cs="Times New Roman"/>
                <w:sz w:val="20"/>
                <w:lang w:val="en-US"/>
              </w:rPr>
              <w:t>Dengan adanya penelitian ini bertujuan untuk melakukan manajemen penggunaan energi pada sistem WSN yang banyak digunakan sebagai inovasi untuk kegiatan memantau kondisi fisik atau lingkungan. Agar meningkatkan masa pakai dari WSN.</w:t>
            </w:r>
          </w:p>
        </w:tc>
        <w:tc>
          <w:tcPr>
            <w:tcW w:w="4140" w:type="dxa"/>
            <w:shd w:val="clear" w:color="auto" w:fill="auto"/>
            <w:vAlign w:val="center"/>
          </w:tcPr>
          <w:p w:rsidR="00FD3594" w:rsidRPr="00A30A17" w:rsidRDefault="00A30A17" w:rsidP="00CE1339">
            <w:pPr>
              <w:rPr>
                <w:rFonts w:ascii="Times New Roman" w:hAnsi="Times New Roman" w:cs="Times New Roman"/>
                <w:sz w:val="20"/>
                <w:lang w:val="en-US"/>
              </w:rPr>
            </w:pPr>
            <w:r>
              <w:rPr>
                <w:rFonts w:ascii="Times New Roman" w:hAnsi="Times New Roman" w:cs="Times New Roman"/>
                <w:sz w:val="20"/>
                <w:lang w:val="en-US"/>
              </w:rPr>
              <w:t>Metode yang dilakukan adalah dengan melakukan pendekatan berbasis agen untuk melakukan pemrosesan data dan keputusan agregasi data secara lokal, dimana melakukan proses pada node daripada membawa data kembali ke prosesor pusat yang justru banyak memakan energi</w:t>
            </w:r>
          </w:p>
        </w:tc>
        <w:tc>
          <w:tcPr>
            <w:tcW w:w="3885" w:type="dxa"/>
            <w:shd w:val="clear" w:color="auto" w:fill="auto"/>
            <w:vAlign w:val="center"/>
          </w:tcPr>
          <w:p w:rsidR="00FD3594" w:rsidRPr="00A30A17" w:rsidRDefault="00A30A17" w:rsidP="00A30A17">
            <w:pPr>
              <w:pStyle w:val="ListParagraph"/>
              <w:numPr>
                <w:ilvl w:val="0"/>
                <w:numId w:val="14"/>
              </w:numPr>
              <w:ind w:left="347"/>
              <w:rPr>
                <w:rFonts w:ascii="Times New Roman" w:hAnsi="Times New Roman" w:cs="Times New Roman"/>
                <w:sz w:val="20"/>
              </w:rPr>
            </w:pPr>
            <w:r>
              <w:rPr>
                <w:rFonts w:ascii="Times New Roman" w:hAnsi="Times New Roman" w:cs="Times New Roman"/>
                <w:sz w:val="20"/>
                <w:lang w:val="en-US"/>
              </w:rPr>
              <w:t>Dengan pendekatan ini dihasilkan bahwasanya alat lebih menghemat energi hingga 20% dibandingkan dengan Direct Diffusion (DD)</w:t>
            </w:r>
          </w:p>
          <w:p w:rsidR="00A30A17" w:rsidRPr="00A30A17" w:rsidRDefault="00A30A17" w:rsidP="00A30A17">
            <w:pPr>
              <w:pStyle w:val="ListParagraph"/>
              <w:numPr>
                <w:ilvl w:val="0"/>
                <w:numId w:val="14"/>
              </w:numPr>
              <w:ind w:left="347"/>
              <w:rPr>
                <w:rFonts w:ascii="Times New Roman" w:hAnsi="Times New Roman" w:cs="Times New Roman"/>
                <w:sz w:val="20"/>
              </w:rPr>
            </w:pPr>
            <w:r>
              <w:rPr>
                <w:rFonts w:ascii="Times New Roman" w:hAnsi="Times New Roman" w:cs="Times New Roman"/>
                <w:sz w:val="20"/>
                <w:lang w:val="en-US"/>
              </w:rPr>
              <w:t>Dengan ini didapatkan juga hasil menurunkan latensi jaringan hingga 50%</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Di Gennaro, S. F., Matese, A., Gioli, B., Toscano, P., Zaldei, A., Palliotti, A., &amp; Genesio, L. (2017). Multisensor approach to assess vineyard thermal dynamics combining high-resolution unmanned aerial vehicle (UAV) remote sensing and wireless sensor network (WSN) proximal sensing. </w:t>
            </w:r>
            <w:r>
              <w:rPr>
                <w:rFonts w:ascii="Times New Roman" w:hAnsi="Times New Roman" w:cs="Times New Roman"/>
                <w:i/>
                <w:iCs/>
                <w:noProof/>
                <w:sz w:val="20"/>
                <w:szCs w:val="24"/>
              </w:rPr>
              <w:t>Scientia Horticulturae</w:t>
            </w:r>
            <w:r>
              <w:rPr>
                <w:rFonts w:ascii="Times New Roman" w:hAnsi="Times New Roman" w:cs="Times New Roman"/>
                <w:noProof/>
                <w:sz w:val="20"/>
                <w:szCs w:val="24"/>
              </w:rPr>
              <w:t xml:space="preserve">, </w:t>
            </w:r>
            <w:r>
              <w:rPr>
                <w:rFonts w:ascii="Times New Roman" w:hAnsi="Times New Roman" w:cs="Times New Roman"/>
                <w:i/>
                <w:iCs/>
                <w:noProof/>
                <w:sz w:val="20"/>
                <w:szCs w:val="24"/>
              </w:rPr>
              <w:t>221</w:t>
            </w:r>
            <w:r>
              <w:rPr>
                <w:rFonts w:ascii="Times New Roman" w:hAnsi="Times New Roman" w:cs="Times New Roman"/>
                <w:noProof/>
                <w:sz w:val="20"/>
                <w:szCs w:val="24"/>
              </w:rPr>
              <w:t xml:space="preserve">(October 2016), 83–87.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https://doi.org/10.1016/j.scienta.2017.04.024</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https://doi.org/10.1016/j.scienta.2017.04.024</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E82E6A" w:rsidRDefault="00E82E6A" w:rsidP="00CE1339">
            <w:pPr>
              <w:rPr>
                <w:rFonts w:ascii="Times New Roman" w:hAnsi="Times New Roman" w:cs="Times New Roman"/>
                <w:sz w:val="20"/>
                <w:lang w:val="en-US"/>
              </w:rPr>
            </w:pPr>
            <w:r>
              <w:rPr>
                <w:rFonts w:ascii="Times New Roman" w:hAnsi="Times New Roman" w:cs="Times New Roman"/>
                <w:sz w:val="20"/>
                <w:lang w:val="en-US"/>
              </w:rPr>
              <w:t>Dampak dari pemanasan global yang akan mempengaruhi tanaman anggur harus diperhatikan, dengan melakukan penelitian ini yang bertujuan untuk mendapat kan hasil evaluasi pengaruh suhu panas dan radiasi nya terhadap tanaman anggur dengan melakukan pemantauan termal</w:t>
            </w:r>
          </w:p>
        </w:tc>
        <w:tc>
          <w:tcPr>
            <w:tcW w:w="4140" w:type="dxa"/>
            <w:shd w:val="clear" w:color="auto" w:fill="auto"/>
            <w:vAlign w:val="center"/>
          </w:tcPr>
          <w:p w:rsidR="00FD3594" w:rsidRPr="00E82E6A" w:rsidRDefault="00E82E6A" w:rsidP="00CE1339">
            <w:pPr>
              <w:rPr>
                <w:rFonts w:ascii="Times New Roman" w:hAnsi="Times New Roman" w:cs="Times New Roman"/>
                <w:sz w:val="20"/>
                <w:lang w:val="en-US"/>
              </w:rPr>
            </w:pPr>
            <w:r>
              <w:rPr>
                <w:rFonts w:ascii="Times New Roman" w:hAnsi="Times New Roman" w:cs="Times New Roman"/>
                <w:sz w:val="20"/>
                <w:lang w:val="en-US"/>
              </w:rPr>
              <w:t>Metode yang dilakukan adalah melakukan pendekatan pemantauan termal menggunakan kendaraan udara tak berawak (UAV) dan jaringan sensor nirkabel (WSN)</w:t>
            </w:r>
          </w:p>
        </w:tc>
        <w:tc>
          <w:tcPr>
            <w:tcW w:w="3885" w:type="dxa"/>
            <w:shd w:val="clear" w:color="auto" w:fill="auto"/>
            <w:vAlign w:val="center"/>
          </w:tcPr>
          <w:p w:rsidR="00FD3594" w:rsidRPr="00E82E6A" w:rsidRDefault="00E82E6A" w:rsidP="00CE1339">
            <w:pPr>
              <w:rPr>
                <w:rFonts w:ascii="Times New Roman" w:hAnsi="Times New Roman" w:cs="Times New Roman"/>
                <w:sz w:val="20"/>
                <w:lang w:val="en-US"/>
              </w:rPr>
            </w:pPr>
            <w:r>
              <w:rPr>
                <w:rFonts w:ascii="Times New Roman" w:hAnsi="Times New Roman" w:cs="Times New Roman"/>
                <w:sz w:val="20"/>
                <w:lang w:val="en-US"/>
              </w:rPr>
              <w:t>Hasilnya didapat kumpulan data gabungan antara penginderaan termal dari UAV dan sensor pada WSN yang diproses sehingga didapatkan statistik untuk memprediksi kualitas anggur dan mengetahui langkah yang tepat untuk menanggulanginya</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Popović, T., Latinović, N., Pešić, A., Zečević, Ž., Krstajić, B., &amp; Djukanović, S. (2017). Architecting an IoT-enabled platform for precision agriculture and ecological monitoring: A case study.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140</w:t>
            </w:r>
            <w:r>
              <w:rPr>
                <w:rFonts w:ascii="Times New Roman" w:hAnsi="Times New Roman" w:cs="Times New Roman"/>
                <w:noProof/>
                <w:sz w:val="20"/>
                <w:szCs w:val="24"/>
              </w:rPr>
              <w:t xml:space="preserve">, 255–265.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https://doi.org/10.1016/j.compag.2017.06.008</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https://doi.org/10.1016/j.compag.2017.06.008</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903584" w:rsidRDefault="00903584" w:rsidP="00CE1339">
            <w:pPr>
              <w:rPr>
                <w:rFonts w:ascii="Times New Roman" w:hAnsi="Times New Roman" w:cs="Times New Roman"/>
                <w:sz w:val="20"/>
                <w:lang w:val="en-US"/>
              </w:rPr>
            </w:pPr>
            <w:r>
              <w:rPr>
                <w:rFonts w:ascii="Times New Roman" w:hAnsi="Times New Roman" w:cs="Times New Roman"/>
                <w:sz w:val="20"/>
                <w:lang w:val="en-US"/>
              </w:rPr>
              <w:t>Dengan memanfaatkan platform Internet of Things (IoT) untuk melakukan penelitian dan monitoring pada sebuah lahan pertanian agar mendapatkan data laporan yang realtime dan tanaman menjadi sehat dan terjaga dari hama</w:t>
            </w:r>
          </w:p>
        </w:tc>
        <w:tc>
          <w:tcPr>
            <w:tcW w:w="4140" w:type="dxa"/>
            <w:shd w:val="clear" w:color="auto" w:fill="auto"/>
            <w:vAlign w:val="center"/>
          </w:tcPr>
          <w:p w:rsidR="00FD3594" w:rsidRPr="00903584" w:rsidRDefault="00903584" w:rsidP="00CE1339">
            <w:pPr>
              <w:rPr>
                <w:rFonts w:ascii="Times New Roman" w:hAnsi="Times New Roman" w:cs="Times New Roman"/>
                <w:sz w:val="20"/>
                <w:lang w:val="en-US"/>
              </w:rPr>
            </w:pPr>
            <w:r>
              <w:rPr>
                <w:rFonts w:ascii="Times New Roman" w:hAnsi="Times New Roman" w:cs="Times New Roman"/>
                <w:sz w:val="20"/>
                <w:lang w:val="en-US"/>
              </w:rPr>
              <w:t>Metode yang digunakan adalah konseptual dimana dengan menampilkan skenario dan arsitektur platform untuk diimplementasikan oleh peneliti atau pengembang proyek</w:t>
            </w:r>
          </w:p>
        </w:tc>
        <w:tc>
          <w:tcPr>
            <w:tcW w:w="3885" w:type="dxa"/>
            <w:shd w:val="clear" w:color="auto" w:fill="auto"/>
            <w:vAlign w:val="center"/>
          </w:tcPr>
          <w:p w:rsidR="00903584" w:rsidRPr="00903584" w:rsidRDefault="00903584" w:rsidP="00CE1339">
            <w:pPr>
              <w:rPr>
                <w:rFonts w:ascii="Times New Roman" w:hAnsi="Times New Roman" w:cs="Times New Roman"/>
                <w:sz w:val="20"/>
                <w:lang w:val="en-US"/>
              </w:rPr>
            </w:pPr>
            <w:r>
              <w:rPr>
                <w:rFonts w:ascii="Times New Roman" w:hAnsi="Times New Roman" w:cs="Times New Roman"/>
                <w:sz w:val="20"/>
                <w:lang w:val="en-US"/>
              </w:rPr>
              <w:t>Hasilnya adalah sebuah alat yang terintegrasi secara real-time dengan menggunakan platform server dan teknologi cloud yang tersedia. Data yang diterima dengan membangun arsitektur ini sangat kompleks untuk penerapannya dalam pertanian.</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Morimoto, E., &amp; Hayashi, K. (2017). Design of Smart Agriculture Japan Model. </w:t>
            </w:r>
            <w:r>
              <w:rPr>
                <w:rFonts w:ascii="Times New Roman" w:hAnsi="Times New Roman" w:cs="Times New Roman"/>
                <w:i/>
                <w:iCs/>
                <w:noProof/>
                <w:sz w:val="20"/>
                <w:szCs w:val="24"/>
              </w:rPr>
              <w:t>Advances in Animal Biosciences</w:t>
            </w:r>
            <w:r>
              <w:rPr>
                <w:rFonts w:ascii="Times New Roman" w:hAnsi="Times New Roman" w:cs="Times New Roman"/>
                <w:noProof/>
                <w:sz w:val="20"/>
                <w:szCs w:val="24"/>
              </w:rPr>
              <w:t xml:space="preserve">, </w:t>
            </w:r>
            <w:r>
              <w:rPr>
                <w:rFonts w:ascii="Times New Roman" w:hAnsi="Times New Roman" w:cs="Times New Roman"/>
                <w:i/>
                <w:iCs/>
                <w:noProof/>
                <w:sz w:val="20"/>
                <w:szCs w:val="24"/>
              </w:rPr>
              <w:t>8</w:t>
            </w:r>
            <w:r>
              <w:rPr>
                <w:rFonts w:ascii="Times New Roman" w:hAnsi="Times New Roman" w:cs="Times New Roman"/>
                <w:noProof/>
                <w:sz w:val="20"/>
                <w:szCs w:val="24"/>
              </w:rPr>
              <w:t xml:space="preserve">(2), 713–717.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https://doi.org/10.1017/s2040470017000371</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https://doi.org/10.1017/s2040470017000371</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6D32CB" w:rsidRDefault="006D32CB" w:rsidP="00CE1339">
            <w:pPr>
              <w:rPr>
                <w:rFonts w:ascii="Times New Roman" w:hAnsi="Times New Roman" w:cs="Times New Roman"/>
                <w:sz w:val="20"/>
                <w:lang w:val="en-US"/>
              </w:rPr>
            </w:pPr>
            <w:r>
              <w:rPr>
                <w:rFonts w:ascii="Times New Roman" w:hAnsi="Times New Roman" w:cs="Times New Roman"/>
                <w:sz w:val="20"/>
                <w:lang w:val="en-US"/>
              </w:rPr>
              <w:t>Penelitian ini bertujuan untuk memberikan skema untuk model agrikultural pintar di jepang menggunakan mesin sistem pintar agrikultural (SAMS). Dan juga teknologi ini merupakan inovasi yang baru untuk kemajuan dalam bidang teknologi</w:t>
            </w:r>
          </w:p>
        </w:tc>
        <w:tc>
          <w:tcPr>
            <w:tcW w:w="4140" w:type="dxa"/>
            <w:shd w:val="clear" w:color="auto" w:fill="auto"/>
            <w:vAlign w:val="center"/>
          </w:tcPr>
          <w:p w:rsidR="00FD3594" w:rsidRPr="006D32CB" w:rsidRDefault="006D32CB" w:rsidP="00CE1339">
            <w:pPr>
              <w:rPr>
                <w:rFonts w:ascii="Times New Roman" w:hAnsi="Times New Roman" w:cs="Times New Roman"/>
                <w:sz w:val="20"/>
                <w:lang w:val="en-US"/>
              </w:rPr>
            </w:pPr>
            <w:r>
              <w:rPr>
                <w:rFonts w:ascii="Times New Roman" w:hAnsi="Times New Roman" w:cs="Times New Roman"/>
                <w:sz w:val="20"/>
                <w:lang w:val="en-US"/>
              </w:rPr>
              <w:t>Metode yang dilakukan dengan menggunakan data kualitatif yang mengambil dataset dari kondisi tanah hingga informasi dari lahan pertanian yang diambil pada tahun 2016</w:t>
            </w:r>
          </w:p>
        </w:tc>
        <w:tc>
          <w:tcPr>
            <w:tcW w:w="3885" w:type="dxa"/>
            <w:shd w:val="clear" w:color="auto" w:fill="auto"/>
            <w:vAlign w:val="center"/>
          </w:tcPr>
          <w:p w:rsidR="00FD3594" w:rsidRPr="006D32CB" w:rsidRDefault="006D32CB" w:rsidP="006D32CB">
            <w:pPr>
              <w:rPr>
                <w:rFonts w:ascii="Times New Roman" w:hAnsi="Times New Roman" w:cs="Times New Roman"/>
                <w:sz w:val="20"/>
                <w:lang w:val="en-US"/>
              </w:rPr>
            </w:pPr>
            <w:r>
              <w:rPr>
                <w:rFonts w:ascii="Times New Roman" w:hAnsi="Times New Roman" w:cs="Times New Roman"/>
                <w:sz w:val="20"/>
                <w:lang w:val="en-US"/>
              </w:rPr>
              <w:t xml:space="preserve">Hasilnya berupa mesin pintar untuk pertanian yang dapat melakukan penanaman dan pemupukan </w:t>
            </w:r>
            <w:proofErr w:type="gramStart"/>
            <w:r>
              <w:rPr>
                <w:rFonts w:ascii="Times New Roman" w:hAnsi="Times New Roman" w:cs="Times New Roman"/>
                <w:sz w:val="20"/>
                <w:lang w:val="en-US"/>
              </w:rPr>
              <w:t>yang  membantu</w:t>
            </w:r>
            <w:proofErr w:type="gramEnd"/>
            <w:r>
              <w:rPr>
                <w:rFonts w:ascii="Times New Roman" w:hAnsi="Times New Roman" w:cs="Times New Roman"/>
                <w:sz w:val="20"/>
                <w:lang w:val="en-US"/>
              </w:rPr>
              <w:t xml:space="preserve"> petani untuk mendapatkan hasil yang lebih baik. Setelah 2 tahun penelitian didapat penurunan penggunaan pupuk sebanyak 20% dan mengalami efisiensi sebesar 30% dibanding dengan pengelolaan secara konvensional</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rPr>
            </w:pPr>
            <w:r>
              <w:rPr>
                <w:rFonts w:ascii="Times New Roman" w:hAnsi="Times New Roman" w:cs="Times New Roman"/>
                <w:noProof/>
                <w:sz w:val="20"/>
                <w:szCs w:val="24"/>
              </w:rPr>
              <w:t xml:space="preserve">Xiao, X., He, Q., Li, Z., Antoce, A. O., &amp; Zhang, X. (2017). Improving traceability and transparency of table grapes cold chain logistics by integrating WSN and correlation analysis. </w:t>
            </w:r>
            <w:r>
              <w:rPr>
                <w:rFonts w:ascii="Times New Roman" w:hAnsi="Times New Roman" w:cs="Times New Roman"/>
                <w:i/>
                <w:iCs/>
                <w:noProof/>
                <w:sz w:val="20"/>
                <w:szCs w:val="24"/>
              </w:rPr>
              <w:t>Food Control</w:t>
            </w:r>
            <w:r>
              <w:rPr>
                <w:rFonts w:ascii="Times New Roman" w:hAnsi="Times New Roman" w:cs="Times New Roman"/>
                <w:noProof/>
                <w:sz w:val="20"/>
                <w:szCs w:val="24"/>
              </w:rPr>
              <w:t xml:space="preserve">, </w:t>
            </w:r>
            <w:r>
              <w:rPr>
                <w:rFonts w:ascii="Times New Roman" w:hAnsi="Times New Roman" w:cs="Times New Roman"/>
                <w:i/>
                <w:iCs/>
                <w:noProof/>
                <w:sz w:val="20"/>
                <w:szCs w:val="24"/>
              </w:rPr>
              <w:t>73</w:t>
            </w:r>
            <w:r>
              <w:rPr>
                <w:rFonts w:ascii="Times New Roman" w:hAnsi="Times New Roman" w:cs="Times New Roman"/>
                <w:noProof/>
                <w:sz w:val="20"/>
                <w:szCs w:val="24"/>
              </w:rPr>
              <w:t xml:space="preserve">, </w:t>
            </w:r>
            <w:r>
              <w:rPr>
                <w:rFonts w:ascii="Times New Roman" w:hAnsi="Times New Roman" w:cs="Times New Roman"/>
                <w:noProof/>
                <w:sz w:val="20"/>
                <w:szCs w:val="24"/>
              </w:rPr>
              <w:lastRenderedPageBreak/>
              <w:t xml:space="preserve">1556–1563.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https://doi.org/10.1016/j.foodcont.2016.11.019</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https://doi.org/10.1016/j.foodcont.2016.11.019</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1E173E" w:rsidRDefault="001E173E" w:rsidP="00CE1339">
            <w:pPr>
              <w:rPr>
                <w:rFonts w:ascii="Times New Roman" w:hAnsi="Times New Roman" w:cs="Times New Roman"/>
                <w:sz w:val="20"/>
                <w:lang w:val="en-US"/>
              </w:rPr>
            </w:pPr>
            <w:r>
              <w:rPr>
                <w:rFonts w:ascii="Times New Roman" w:hAnsi="Times New Roman" w:cs="Times New Roman"/>
                <w:sz w:val="20"/>
                <w:lang w:val="en-US"/>
              </w:rPr>
              <w:lastRenderedPageBreak/>
              <w:t xml:space="preserve">Penelitian ini bertujuan untuk melakukan pengukuran dan penentuan parameter kualitas kritis dalam menjaga kualitas logistik anggur beku. Dengan menggunakan jaringan sensor </w:t>
            </w:r>
            <w:r>
              <w:rPr>
                <w:rFonts w:ascii="Times New Roman" w:hAnsi="Times New Roman" w:cs="Times New Roman"/>
                <w:sz w:val="20"/>
                <w:lang w:val="en-US"/>
              </w:rPr>
              <w:lastRenderedPageBreak/>
              <w:t>nirkabel (WSN), dan analisis dari berbagai parameter untuk mendapatkan anggur tetap dalam kualitas yang terbaik untuk diberikan kepada konsumen</w:t>
            </w:r>
          </w:p>
        </w:tc>
        <w:tc>
          <w:tcPr>
            <w:tcW w:w="4140" w:type="dxa"/>
            <w:shd w:val="clear" w:color="auto" w:fill="auto"/>
            <w:vAlign w:val="center"/>
          </w:tcPr>
          <w:p w:rsidR="00FD3594" w:rsidRPr="001E173E" w:rsidRDefault="001E173E" w:rsidP="00CE1339">
            <w:pPr>
              <w:rPr>
                <w:rFonts w:ascii="Times New Roman" w:hAnsi="Times New Roman" w:cs="Times New Roman"/>
                <w:sz w:val="20"/>
                <w:lang w:val="en-US"/>
              </w:rPr>
            </w:pPr>
            <w:r>
              <w:rPr>
                <w:rFonts w:ascii="Times New Roman" w:hAnsi="Times New Roman" w:cs="Times New Roman"/>
                <w:sz w:val="20"/>
                <w:lang w:val="en-US"/>
              </w:rPr>
              <w:lastRenderedPageBreak/>
              <w:t>Metode yang dilakukan dengan melakukan pendekatan menggunakan WSN node yang menerima sensor dan analisis korelasi diantara berbagai parameter kualitas</w:t>
            </w:r>
          </w:p>
        </w:tc>
        <w:tc>
          <w:tcPr>
            <w:tcW w:w="3885" w:type="dxa"/>
            <w:shd w:val="clear" w:color="auto" w:fill="auto"/>
            <w:vAlign w:val="center"/>
          </w:tcPr>
          <w:p w:rsidR="00FD3594" w:rsidRPr="001E173E" w:rsidRDefault="001E173E" w:rsidP="00CE1339">
            <w:pPr>
              <w:rPr>
                <w:rFonts w:ascii="Times New Roman" w:hAnsi="Times New Roman" w:cs="Times New Roman"/>
                <w:sz w:val="20"/>
                <w:lang w:val="en-US"/>
              </w:rPr>
            </w:pPr>
            <w:r>
              <w:rPr>
                <w:rFonts w:ascii="Times New Roman" w:hAnsi="Times New Roman" w:cs="Times New Roman"/>
                <w:sz w:val="20"/>
                <w:lang w:val="en-US"/>
              </w:rPr>
              <w:t>Hasil yang di</w:t>
            </w:r>
            <w:r w:rsidR="00DC254C">
              <w:rPr>
                <w:rFonts w:ascii="Times New Roman" w:hAnsi="Times New Roman" w:cs="Times New Roman"/>
                <w:sz w:val="20"/>
                <w:lang w:val="en-US"/>
              </w:rPr>
              <w:t xml:space="preserve">dapatkan dari penelitian ini adalah mendapatkan parameter kritis pada anggur dengan mempertimbangkan kelembapan serta lama umur simpan anggur </w:t>
            </w:r>
            <w:r w:rsidR="00DC254C">
              <w:rPr>
                <w:rFonts w:ascii="Times New Roman" w:hAnsi="Times New Roman" w:cs="Times New Roman"/>
                <w:sz w:val="20"/>
                <w:lang w:val="en-US"/>
              </w:rPr>
              <w:lastRenderedPageBreak/>
              <w:t>dan dengan adanya WSN pengendalian bisa dilakukan secara real-time dalam logistik agar tetap dalam kualitas terbaik menuju konsumen.</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lastRenderedPageBreak/>
              <w:t xml:space="preserve">Karimi, N., Arabhosseini, A., Karimi, M., &amp; Kianmehr, M. H. (2018). Web-based monitoring system using Wireless Sensor Networks for traditional vineyards and grape drying buildings.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144</w:t>
            </w:r>
            <w:r>
              <w:rPr>
                <w:rFonts w:ascii="Times New Roman" w:hAnsi="Times New Roman" w:cs="Times New Roman"/>
                <w:noProof/>
                <w:sz w:val="20"/>
                <w:szCs w:val="24"/>
              </w:rPr>
              <w:t xml:space="preserve">(December 2016), 269–283.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https://doi.org/10.1016/j.compag.2017.12.018</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https://doi.org/10.1016/j.compag.2017.12.018</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Default="00192556" w:rsidP="00192556">
            <w:pPr>
              <w:pStyle w:val="ListParagraph"/>
              <w:numPr>
                <w:ilvl w:val="0"/>
                <w:numId w:val="15"/>
              </w:numPr>
              <w:ind w:left="347"/>
              <w:rPr>
                <w:rFonts w:ascii="Times New Roman" w:hAnsi="Times New Roman" w:cs="Times New Roman"/>
                <w:sz w:val="20"/>
                <w:lang w:val="en-US"/>
              </w:rPr>
            </w:pPr>
            <w:r>
              <w:rPr>
                <w:rFonts w:ascii="Times New Roman" w:hAnsi="Times New Roman" w:cs="Times New Roman"/>
                <w:sz w:val="20"/>
                <w:lang w:val="en-US"/>
              </w:rPr>
              <w:t>Dengan penelitian ini dapat dilakukan pembaharuan dalam pemantauan kebun anggur dan proses pengeringan anggur untuk dijadikan kismis</w:t>
            </w:r>
          </w:p>
          <w:p w:rsidR="00192556" w:rsidRDefault="000974F8" w:rsidP="00192556">
            <w:pPr>
              <w:pStyle w:val="ListParagraph"/>
              <w:numPr>
                <w:ilvl w:val="0"/>
                <w:numId w:val="15"/>
              </w:numPr>
              <w:ind w:left="347"/>
              <w:rPr>
                <w:rFonts w:ascii="Times New Roman" w:hAnsi="Times New Roman" w:cs="Times New Roman"/>
                <w:sz w:val="20"/>
                <w:lang w:val="en-US"/>
              </w:rPr>
            </w:pPr>
            <w:r>
              <w:rPr>
                <w:rFonts w:ascii="Times New Roman" w:hAnsi="Times New Roman" w:cs="Times New Roman"/>
                <w:sz w:val="20"/>
                <w:lang w:val="en-US"/>
              </w:rPr>
              <w:t>Adanya pemberitahuan kepada petani jika akan perubahan cuaca, penyakit, atau aliran irigasi yang terganggu</w:t>
            </w:r>
          </w:p>
          <w:p w:rsidR="000974F8" w:rsidRDefault="000974F8" w:rsidP="00192556">
            <w:pPr>
              <w:pStyle w:val="ListParagraph"/>
              <w:numPr>
                <w:ilvl w:val="0"/>
                <w:numId w:val="15"/>
              </w:numPr>
              <w:ind w:left="347"/>
              <w:rPr>
                <w:rFonts w:ascii="Times New Roman" w:hAnsi="Times New Roman" w:cs="Times New Roman"/>
                <w:sz w:val="20"/>
                <w:lang w:val="en-US"/>
              </w:rPr>
            </w:pPr>
            <w:r>
              <w:rPr>
                <w:rFonts w:ascii="Times New Roman" w:hAnsi="Times New Roman" w:cs="Times New Roman"/>
                <w:sz w:val="20"/>
                <w:lang w:val="en-US"/>
              </w:rPr>
              <w:t>Perkebunan menjadi lebih aman dengan adanya sensor dan diterapkannya suara pengganggu untuk mengusir hewan yang akan mengganggu perkebunan</w:t>
            </w:r>
          </w:p>
          <w:p w:rsidR="000974F8" w:rsidRPr="00192556" w:rsidRDefault="000974F8" w:rsidP="00192556">
            <w:pPr>
              <w:pStyle w:val="ListParagraph"/>
              <w:numPr>
                <w:ilvl w:val="0"/>
                <w:numId w:val="15"/>
              </w:numPr>
              <w:ind w:left="347"/>
              <w:rPr>
                <w:rFonts w:ascii="Times New Roman" w:hAnsi="Times New Roman" w:cs="Times New Roman"/>
                <w:sz w:val="20"/>
                <w:lang w:val="en-US"/>
              </w:rPr>
            </w:pPr>
            <w:r>
              <w:rPr>
                <w:rFonts w:ascii="Times New Roman" w:hAnsi="Times New Roman" w:cs="Times New Roman"/>
                <w:sz w:val="20"/>
                <w:lang w:val="en-US"/>
              </w:rPr>
              <w:t>Dengan melakukan eksperimen ini meningkatkan kualitas dan produktivitas buah anggur dan kismis</w:t>
            </w:r>
          </w:p>
        </w:tc>
        <w:tc>
          <w:tcPr>
            <w:tcW w:w="4140" w:type="dxa"/>
            <w:shd w:val="clear" w:color="auto" w:fill="auto"/>
            <w:vAlign w:val="center"/>
          </w:tcPr>
          <w:p w:rsidR="00FD3594" w:rsidRPr="000974F8" w:rsidRDefault="000974F8" w:rsidP="00CE1339">
            <w:pPr>
              <w:rPr>
                <w:rFonts w:ascii="Times New Roman" w:hAnsi="Times New Roman" w:cs="Times New Roman"/>
                <w:sz w:val="20"/>
                <w:lang w:val="en-US"/>
              </w:rPr>
            </w:pPr>
            <w:r>
              <w:rPr>
                <w:rFonts w:ascii="Times New Roman" w:hAnsi="Times New Roman" w:cs="Times New Roman"/>
                <w:sz w:val="20"/>
                <w:lang w:val="en-US"/>
              </w:rPr>
              <w:t>Metode kualitatif dilakukan untuk menghimpun data sebagai parameter pada alat yang akan diterapkan. Dengan menggunakan teknologi jaringan sensor nirkabel dalam menghimpun data dan melakukan proses menjadi sumber daya yang berharga bagi petani untuk menentukan pengelolaan yang tepat</w:t>
            </w:r>
          </w:p>
        </w:tc>
        <w:tc>
          <w:tcPr>
            <w:tcW w:w="3885" w:type="dxa"/>
            <w:shd w:val="clear" w:color="auto" w:fill="auto"/>
            <w:vAlign w:val="center"/>
          </w:tcPr>
          <w:p w:rsidR="00FD3594" w:rsidRPr="000974F8" w:rsidRDefault="000974F8" w:rsidP="00CE1339">
            <w:pPr>
              <w:rPr>
                <w:rFonts w:ascii="Times New Roman" w:hAnsi="Times New Roman" w:cs="Times New Roman"/>
                <w:sz w:val="20"/>
                <w:lang w:val="en-US"/>
              </w:rPr>
            </w:pPr>
            <w:r>
              <w:rPr>
                <w:rFonts w:ascii="Times New Roman" w:hAnsi="Times New Roman" w:cs="Times New Roman"/>
                <w:sz w:val="20"/>
                <w:lang w:val="en-US"/>
              </w:rPr>
              <w:t>Hasilnya alat ini bekerja secara online yang memberikan data dan informasi secara real time kepada petani. Perangkat diuji fungsionalitas, akuisisi data, konsumsi energi dan konektivitas. Hasilnya kualitas dan produktivitas buah anggur dan anggur kering (kismis) menjadi meningkat</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Muangprathub, J., Boonnam, N., Kajornkasirat, S., Lekbangpong, N., Wanichsombat, A., &amp; Nillaor, P. (2019). IoT and agriculture data analysis for smart farm.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156</w:t>
            </w:r>
            <w:r>
              <w:rPr>
                <w:rFonts w:ascii="Times New Roman" w:hAnsi="Times New Roman" w:cs="Times New Roman"/>
                <w:noProof/>
                <w:sz w:val="20"/>
                <w:szCs w:val="24"/>
              </w:rPr>
              <w:t xml:space="preserve">(June 2018), 467–474.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https://doi.org/10.1016/j.compag.2018.12.011</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https://doi.org/10.1016/j.compag.2018.12.011</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877512" w:rsidRDefault="00877512" w:rsidP="00877512">
            <w:pPr>
              <w:pStyle w:val="ListParagraph"/>
              <w:numPr>
                <w:ilvl w:val="0"/>
                <w:numId w:val="16"/>
              </w:numPr>
              <w:ind w:left="347"/>
              <w:rPr>
                <w:rFonts w:ascii="Times New Roman" w:hAnsi="Times New Roman" w:cs="Times New Roman"/>
                <w:sz w:val="20"/>
              </w:rPr>
            </w:pPr>
            <w:r>
              <w:rPr>
                <w:rFonts w:ascii="Times New Roman" w:hAnsi="Times New Roman" w:cs="Times New Roman"/>
                <w:sz w:val="20"/>
                <w:lang w:val="en-US"/>
              </w:rPr>
              <w:t xml:space="preserve">Untuk mempermudah petani dalam memonitor tanamannya </w:t>
            </w:r>
          </w:p>
          <w:p w:rsidR="00877512" w:rsidRPr="00877512" w:rsidRDefault="00877512" w:rsidP="00877512">
            <w:pPr>
              <w:pStyle w:val="ListParagraph"/>
              <w:numPr>
                <w:ilvl w:val="0"/>
                <w:numId w:val="16"/>
              </w:numPr>
              <w:ind w:left="347"/>
              <w:rPr>
                <w:rFonts w:ascii="Times New Roman" w:hAnsi="Times New Roman" w:cs="Times New Roman"/>
                <w:sz w:val="20"/>
              </w:rPr>
            </w:pPr>
            <w:r>
              <w:rPr>
                <w:rFonts w:ascii="Times New Roman" w:hAnsi="Times New Roman" w:cs="Times New Roman"/>
                <w:sz w:val="20"/>
                <w:lang w:val="en-US"/>
              </w:rPr>
              <w:t xml:space="preserve">Adanya teknik data mining pada aplikasi membuat informasi yang disampaikan dengan WSN menjadi lebih akurat </w:t>
            </w:r>
          </w:p>
          <w:p w:rsidR="00877512" w:rsidRPr="00877512" w:rsidRDefault="00877512" w:rsidP="00877512">
            <w:pPr>
              <w:pStyle w:val="ListParagraph"/>
              <w:numPr>
                <w:ilvl w:val="0"/>
                <w:numId w:val="16"/>
              </w:numPr>
              <w:ind w:left="347"/>
              <w:rPr>
                <w:rFonts w:ascii="Times New Roman" w:hAnsi="Times New Roman" w:cs="Times New Roman"/>
                <w:sz w:val="20"/>
              </w:rPr>
            </w:pPr>
            <w:r>
              <w:rPr>
                <w:rFonts w:ascii="Times New Roman" w:hAnsi="Times New Roman" w:cs="Times New Roman"/>
                <w:sz w:val="20"/>
                <w:lang w:val="en-US"/>
              </w:rPr>
              <w:t>Untuk meningkatkan produktivitas pertanian menjadi lebih baik dan berkualitas</w:t>
            </w:r>
          </w:p>
        </w:tc>
        <w:tc>
          <w:tcPr>
            <w:tcW w:w="4140" w:type="dxa"/>
            <w:shd w:val="clear" w:color="auto" w:fill="auto"/>
            <w:vAlign w:val="center"/>
          </w:tcPr>
          <w:p w:rsidR="00FD3594" w:rsidRPr="00877512" w:rsidRDefault="00877512" w:rsidP="00CE1339">
            <w:pPr>
              <w:rPr>
                <w:rFonts w:ascii="Times New Roman" w:hAnsi="Times New Roman" w:cs="Times New Roman"/>
                <w:sz w:val="20"/>
                <w:lang w:val="en-US"/>
              </w:rPr>
            </w:pPr>
            <w:r>
              <w:rPr>
                <w:rFonts w:ascii="Times New Roman" w:hAnsi="Times New Roman" w:cs="Times New Roman"/>
                <w:sz w:val="20"/>
                <w:lang w:val="en-US"/>
              </w:rPr>
              <w:t>Metode kualitatif digunakan dengan menghimpun data dengan teknik data mining pada aplikasinya. Pengujian alat dilakukan di thailand dan juga memanfaatkan aplikasi media sosial LINE</w:t>
            </w:r>
            <w:r w:rsidR="003C18F8">
              <w:rPr>
                <w:rFonts w:ascii="Times New Roman" w:hAnsi="Times New Roman" w:cs="Times New Roman"/>
                <w:sz w:val="20"/>
                <w:lang w:val="en-US"/>
              </w:rPr>
              <w:t>. Sehingga lebih memudahkan dalam pengoperasiannya dimanapun</w:t>
            </w:r>
          </w:p>
        </w:tc>
        <w:tc>
          <w:tcPr>
            <w:tcW w:w="3885" w:type="dxa"/>
            <w:shd w:val="clear" w:color="auto" w:fill="auto"/>
            <w:vAlign w:val="center"/>
          </w:tcPr>
          <w:p w:rsidR="00FD3594" w:rsidRPr="003C18F8" w:rsidRDefault="003C18F8" w:rsidP="00CE1339">
            <w:pPr>
              <w:rPr>
                <w:rFonts w:ascii="Times New Roman" w:hAnsi="Times New Roman" w:cs="Times New Roman"/>
                <w:sz w:val="20"/>
                <w:lang w:val="en-US"/>
              </w:rPr>
            </w:pPr>
            <w:r>
              <w:rPr>
                <w:rFonts w:ascii="Times New Roman" w:hAnsi="Times New Roman" w:cs="Times New Roman"/>
                <w:sz w:val="20"/>
                <w:lang w:val="en-US"/>
              </w:rPr>
              <w:t>Hasilnya alat ini dapat melakukan kontrol otomatis, memprediksi suhu, kelembapan tanah yang tepat bagi tanaman. Sehingga mengurangi biaya dan menjadi lebih efisien dalah hal tenaga dan penggunaan sumber daya.</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Banđur, Đ., Jakšić, B., Banđur, M., &amp; Jović, S. (2019). An analysis of energy efficiency in Wireless Sensor Networks (WSNs) applied in smart agriculture.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156</w:t>
            </w:r>
            <w:r>
              <w:rPr>
                <w:rFonts w:ascii="Times New Roman" w:hAnsi="Times New Roman" w:cs="Times New Roman"/>
                <w:noProof/>
                <w:sz w:val="20"/>
                <w:szCs w:val="24"/>
              </w:rPr>
              <w:t xml:space="preserve">(November 2018), 500–507.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https://doi.org/10.1016/j.compag.2018.12.016</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https://doi.org/10.1016/j.compag.2018.12.016</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9B5465" w:rsidRDefault="009B5465" w:rsidP="00CE1339">
            <w:pPr>
              <w:rPr>
                <w:rFonts w:ascii="Times New Roman" w:hAnsi="Times New Roman" w:cs="Times New Roman"/>
                <w:sz w:val="20"/>
                <w:lang w:val="en-US"/>
              </w:rPr>
            </w:pPr>
            <w:r>
              <w:rPr>
                <w:rFonts w:ascii="Times New Roman" w:hAnsi="Times New Roman" w:cs="Times New Roman"/>
                <w:sz w:val="20"/>
                <w:lang w:val="en-US"/>
              </w:rPr>
              <w:t xml:space="preserve">Untuk mengetahui lebih lanjut dengan analisis </w:t>
            </w:r>
            <w:r w:rsidR="0056222C">
              <w:rPr>
                <w:rFonts w:ascii="Times New Roman" w:hAnsi="Times New Roman" w:cs="Times New Roman"/>
                <w:sz w:val="20"/>
                <w:lang w:val="en-US"/>
              </w:rPr>
              <w:t>lebih mendalam mengenai penggunaan WSN dari segi aspek efisiensi energi yang meliputi kajian dan pembahasan komparatif pada penelitian ini</w:t>
            </w:r>
          </w:p>
        </w:tc>
        <w:tc>
          <w:tcPr>
            <w:tcW w:w="4140" w:type="dxa"/>
            <w:shd w:val="clear" w:color="auto" w:fill="auto"/>
            <w:vAlign w:val="center"/>
          </w:tcPr>
          <w:p w:rsidR="00FD3594" w:rsidRPr="00323D97" w:rsidRDefault="00323D97" w:rsidP="00CE1339">
            <w:pPr>
              <w:rPr>
                <w:rFonts w:ascii="Times New Roman" w:hAnsi="Times New Roman" w:cs="Times New Roman"/>
                <w:sz w:val="20"/>
                <w:lang w:val="en-US"/>
              </w:rPr>
            </w:pPr>
            <w:r>
              <w:rPr>
                <w:rFonts w:ascii="Times New Roman" w:hAnsi="Times New Roman" w:cs="Times New Roman"/>
                <w:sz w:val="20"/>
                <w:lang w:val="en-US"/>
              </w:rPr>
              <w:t>Metode yang digunakan adalah melakukan tinjauan komparatif data kualitatif untuk mendapatkan analisis dari aspek efisiensi energi yang mencakup pada lapisan fisik, tautan data dan jaringan</w:t>
            </w:r>
          </w:p>
        </w:tc>
        <w:tc>
          <w:tcPr>
            <w:tcW w:w="3885" w:type="dxa"/>
            <w:shd w:val="clear" w:color="auto" w:fill="auto"/>
            <w:vAlign w:val="center"/>
          </w:tcPr>
          <w:p w:rsidR="00FD3594" w:rsidRPr="00323D97" w:rsidRDefault="00323D97" w:rsidP="00CE1339">
            <w:pPr>
              <w:rPr>
                <w:rFonts w:ascii="Times New Roman" w:hAnsi="Times New Roman" w:cs="Times New Roman"/>
                <w:sz w:val="20"/>
                <w:lang w:val="en-US"/>
              </w:rPr>
            </w:pPr>
            <w:r>
              <w:rPr>
                <w:rFonts w:ascii="Times New Roman" w:hAnsi="Times New Roman" w:cs="Times New Roman"/>
                <w:sz w:val="20"/>
                <w:lang w:val="en-US"/>
              </w:rPr>
              <w:t>Hasil nya didapat bahwasanya energi yang digunakan WSN dapat dilakukan efisiensi penghematan energi dengan melakukan mekanisme siklus tugas dalam WSN</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Capri, C., Gatti, M., Guadagna, P., Zozzo, F. Del, Magnanini, E., &amp; Poni, S. (2021). A low-cost portable chamber based on Arduino micro-controller for measuring cover crops water use.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190</w:t>
            </w:r>
            <w:r>
              <w:rPr>
                <w:rFonts w:ascii="Times New Roman" w:hAnsi="Times New Roman" w:cs="Times New Roman"/>
                <w:noProof/>
                <w:sz w:val="20"/>
                <w:szCs w:val="24"/>
              </w:rPr>
              <w:t xml:space="preserve">(July), 106361.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https://doi.org/10.1016/j.compag.2021.106361</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https://doi.org/10.1016/j.compag.2021.106361</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167B56" w:rsidRDefault="00167B56" w:rsidP="00167B56">
            <w:pPr>
              <w:pStyle w:val="ListParagraph"/>
              <w:numPr>
                <w:ilvl w:val="0"/>
                <w:numId w:val="17"/>
              </w:numPr>
              <w:ind w:left="347"/>
              <w:rPr>
                <w:rFonts w:ascii="Times New Roman" w:hAnsi="Times New Roman" w:cs="Times New Roman"/>
                <w:sz w:val="20"/>
              </w:rPr>
            </w:pPr>
            <w:r>
              <w:rPr>
                <w:rFonts w:ascii="Times New Roman" w:hAnsi="Times New Roman" w:cs="Times New Roman"/>
                <w:sz w:val="20"/>
                <w:lang w:val="en-US"/>
              </w:rPr>
              <w:t>Untuk mengetahui banyak nya air yang diperlukan pada tanaman penutup kebun anggur supaya lebih efisien</w:t>
            </w:r>
          </w:p>
          <w:p w:rsidR="00167B56" w:rsidRPr="00167B56" w:rsidRDefault="00167B56" w:rsidP="00167B56">
            <w:pPr>
              <w:pStyle w:val="ListParagraph"/>
              <w:numPr>
                <w:ilvl w:val="0"/>
                <w:numId w:val="17"/>
              </w:numPr>
              <w:ind w:left="347"/>
              <w:rPr>
                <w:rFonts w:ascii="Times New Roman" w:hAnsi="Times New Roman" w:cs="Times New Roman"/>
                <w:sz w:val="20"/>
              </w:rPr>
            </w:pPr>
            <w:r>
              <w:rPr>
                <w:rFonts w:ascii="Times New Roman" w:hAnsi="Times New Roman" w:cs="Times New Roman"/>
                <w:sz w:val="20"/>
                <w:lang w:val="en-US"/>
              </w:rPr>
              <w:t>Dengan mengetahui banyak penggunaan air pada tanaman penutup, biaya yang dikeluarkan jauh lebih murah dan tidak merugikan kebun anggur</w:t>
            </w:r>
          </w:p>
          <w:p w:rsidR="00167B56" w:rsidRPr="00167B56" w:rsidRDefault="00167B56" w:rsidP="00167B56">
            <w:pPr>
              <w:pStyle w:val="ListParagraph"/>
              <w:numPr>
                <w:ilvl w:val="0"/>
                <w:numId w:val="17"/>
              </w:numPr>
              <w:ind w:left="347"/>
              <w:rPr>
                <w:rFonts w:ascii="Times New Roman" w:hAnsi="Times New Roman" w:cs="Times New Roman"/>
                <w:sz w:val="20"/>
              </w:rPr>
            </w:pPr>
            <w:r>
              <w:rPr>
                <w:rFonts w:ascii="Times New Roman" w:hAnsi="Times New Roman" w:cs="Times New Roman"/>
                <w:sz w:val="20"/>
                <w:lang w:val="en-US"/>
              </w:rPr>
              <w:t>Dengan membuat perangkat pengujian ini kita menjadi mempunyai parameter yang dapat dijadikan sebagai acuan untuk pemberian air</w:t>
            </w:r>
          </w:p>
        </w:tc>
        <w:tc>
          <w:tcPr>
            <w:tcW w:w="4140" w:type="dxa"/>
            <w:shd w:val="clear" w:color="auto" w:fill="auto"/>
            <w:vAlign w:val="center"/>
          </w:tcPr>
          <w:p w:rsidR="00FD3594" w:rsidRPr="00416B93" w:rsidRDefault="00416B93" w:rsidP="00CE1339">
            <w:pPr>
              <w:rPr>
                <w:rFonts w:ascii="Times New Roman" w:hAnsi="Times New Roman" w:cs="Times New Roman"/>
                <w:sz w:val="20"/>
                <w:lang w:val="en-US"/>
              </w:rPr>
            </w:pPr>
            <w:r>
              <w:rPr>
                <w:rFonts w:ascii="Times New Roman" w:hAnsi="Times New Roman" w:cs="Times New Roman"/>
                <w:sz w:val="20"/>
                <w:lang w:val="en-US"/>
              </w:rPr>
              <w:t>Metode pendekatan yang digunakan adalah kuantitatif dan kualitatif dari data yang didapatkan dan pengukuran tiap kelembapan tanah. Dengan menggunakan alat ini pengukuran menjadi tepat dan akurat</w:t>
            </w:r>
          </w:p>
        </w:tc>
        <w:tc>
          <w:tcPr>
            <w:tcW w:w="3885" w:type="dxa"/>
            <w:shd w:val="clear" w:color="auto" w:fill="auto"/>
            <w:vAlign w:val="center"/>
          </w:tcPr>
          <w:p w:rsidR="00FD3594" w:rsidRPr="00416B93" w:rsidRDefault="00416B93" w:rsidP="00CE1339">
            <w:pPr>
              <w:rPr>
                <w:rFonts w:ascii="Times New Roman" w:hAnsi="Times New Roman" w:cs="Times New Roman"/>
                <w:sz w:val="20"/>
                <w:lang w:val="en-US"/>
              </w:rPr>
            </w:pPr>
            <w:r>
              <w:rPr>
                <w:rFonts w:ascii="Times New Roman" w:hAnsi="Times New Roman" w:cs="Times New Roman"/>
                <w:sz w:val="20"/>
                <w:lang w:val="en-US"/>
              </w:rPr>
              <w:t>Hasilnya kita dapat bahwasanya setiap tanaman tertutup memiliki spesifikasi yang berbeda-beda dalam penyerapan airnya. Dengan menggunakan alat kita menjadi tahu teknik dan cara pengolahan yang tepat untuk setiap tanaman tertutup yang ada di kebun anggur dan berimplikasi pada biaya yang dikeluarkan menjadi lebih murah.</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lastRenderedPageBreak/>
              <w:t xml:space="preserve">Hou, L., &amp; Qu, H. (2021). Automatic recognition system of pointer meters based on lightweight CNN and WSNs with on-sensor image processing. </w:t>
            </w:r>
            <w:r>
              <w:rPr>
                <w:rFonts w:ascii="Times New Roman" w:hAnsi="Times New Roman" w:cs="Times New Roman"/>
                <w:i/>
                <w:iCs/>
                <w:noProof/>
                <w:sz w:val="20"/>
                <w:szCs w:val="24"/>
              </w:rPr>
              <w:t>Measurement: Journal of the International Measurement Confederation</w:t>
            </w:r>
            <w:r>
              <w:rPr>
                <w:rFonts w:ascii="Times New Roman" w:hAnsi="Times New Roman" w:cs="Times New Roman"/>
                <w:noProof/>
                <w:sz w:val="20"/>
                <w:szCs w:val="24"/>
              </w:rPr>
              <w:t xml:space="preserve">, </w:t>
            </w:r>
            <w:r>
              <w:rPr>
                <w:rFonts w:ascii="Times New Roman" w:hAnsi="Times New Roman" w:cs="Times New Roman"/>
                <w:i/>
                <w:iCs/>
                <w:noProof/>
                <w:sz w:val="20"/>
                <w:szCs w:val="24"/>
              </w:rPr>
              <w:t>183</w:t>
            </w:r>
            <w:r>
              <w:rPr>
                <w:rFonts w:ascii="Times New Roman" w:hAnsi="Times New Roman" w:cs="Times New Roman"/>
                <w:noProof/>
                <w:sz w:val="20"/>
                <w:szCs w:val="24"/>
              </w:rPr>
              <w:t xml:space="preserve">(619), 109819.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https://doi.org/10.1016/j.measurement.2021.109819</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https://doi.org/10.1016/j.measurement.2021.109819</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5849EF" w:rsidRDefault="005849EF" w:rsidP="00CE1339">
            <w:pPr>
              <w:rPr>
                <w:rFonts w:ascii="Times New Roman" w:hAnsi="Times New Roman" w:cs="Times New Roman"/>
                <w:sz w:val="20"/>
                <w:lang w:val="en-US"/>
              </w:rPr>
            </w:pPr>
            <w:r>
              <w:rPr>
                <w:rFonts w:ascii="Times New Roman" w:hAnsi="Times New Roman" w:cs="Times New Roman"/>
                <w:sz w:val="20"/>
                <w:lang w:val="en-US"/>
              </w:rPr>
              <w:t>Dengan penelitian ini kita dapat mengadopsi pointer meter yang sudah banyak digunakan di industri modern, dengan menggunakan WSN dan dengan CNN (jaringan saraf konvusional ringan) untuk melakukan pemrosesan gambar dan perhitungan node</w:t>
            </w:r>
          </w:p>
        </w:tc>
        <w:tc>
          <w:tcPr>
            <w:tcW w:w="4140" w:type="dxa"/>
            <w:shd w:val="clear" w:color="auto" w:fill="auto"/>
            <w:vAlign w:val="center"/>
          </w:tcPr>
          <w:p w:rsidR="00FD3594" w:rsidRPr="005849EF" w:rsidRDefault="005849EF" w:rsidP="00CE1339">
            <w:pPr>
              <w:rPr>
                <w:rFonts w:ascii="Times New Roman" w:hAnsi="Times New Roman" w:cs="Times New Roman"/>
                <w:sz w:val="20"/>
                <w:lang w:val="en-US"/>
              </w:rPr>
            </w:pPr>
            <w:r>
              <w:rPr>
                <w:rFonts w:ascii="Times New Roman" w:hAnsi="Times New Roman" w:cs="Times New Roman"/>
                <w:sz w:val="20"/>
                <w:lang w:val="en-US"/>
              </w:rPr>
              <w:t>Metode yang digunakan adalah dengan pemrosesan dengan teknik CNN dengan melihat gambar dan pembacaan node WSN</w:t>
            </w:r>
          </w:p>
        </w:tc>
        <w:tc>
          <w:tcPr>
            <w:tcW w:w="3885" w:type="dxa"/>
            <w:shd w:val="clear" w:color="auto" w:fill="auto"/>
            <w:vAlign w:val="center"/>
          </w:tcPr>
          <w:p w:rsidR="00FD3594" w:rsidRDefault="005849EF" w:rsidP="00CE1339">
            <w:pPr>
              <w:rPr>
                <w:rFonts w:ascii="Times New Roman" w:hAnsi="Times New Roman" w:cs="Times New Roman"/>
                <w:sz w:val="20"/>
                <w:lang w:val="en-US"/>
              </w:rPr>
            </w:pPr>
            <w:r>
              <w:rPr>
                <w:rFonts w:ascii="Times New Roman" w:hAnsi="Times New Roman" w:cs="Times New Roman"/>
                <w:sz w:val="20"/>
                <w:lang w:val="en-US"/>
              </w:rPr>
              <w:t>Hasil yang didapatkan menunjukkan bahwa kesalahan maksimum sekitar 0,27%</w:t>
            </w:r>
          </w:p>
          <w:p w:rsidR="005849EF" w:rsidRPr="005849EF" w:rsidRDefault="005849EF" w:rsidP="00CE1339">
            <w:pPr>
              <w:rPr>
                <w:rFonts w:ascii="Times New Roman" w:hAnsi="Times New Roman" w:cs="Times New Roman"/>
                <w:sz w:val="20"/>
                <w:lang w:val="en-US"/>
              </w:rPr>
            </w:pPr>
            <w:r>
              <w:rPr>
                <w:rFonts w:ascii="Times New Roman" w:hAnsi="Times New Roman" w:cs="Times New Roman"/>
                <w:sz w:val="20"/>
                <w:lang w:val="en-US"/>
              </w:rPr>
              <w:t>Penggunaan CNN ini dapat di adaptasi dalam berbagai inovasi IoT yang lain dengan memanfaatkan cara kerjanya</w:t>
            </w:r>
          </w:p>
        </w:tc>
      </w:tr>
      <w:tr w:rsidR="00694111" w:rsidRPr="00E55EA2" w:rsidTr="00CE1339">
        <w:trPr>
          <w:trHeight w:val="397"/>
        </w:trPr>
        <w:tc>
          <w:tcPr>
            <w:tcW w:w="4315" w:type="dxa"/>
            <w:shd w:val="clear" w:color="auto" w:fill="auto"/>
            <w:vAlign w:val="center"/>
          </w:tcPr>
          <w:p w:rsidR="00FD3594" w:rsidRPr="00694111" w:rsidRDefault="00694111" w:rsidP="00694111">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Castillejo, P., Johansen, G., Cürüklü, B., Bilbao-Arechabala, S., Fresco, R., Martínez-Rodríguez, B., Pomante, L., Rusu, C., Martínez-Ortega, J. F., Centofanti, C., Hakojärvi, M., Santic, M., &amp; Häggman, J. (2020). Aggregate Farming in the Cloud: The AFarCloud ECSEL project. </w:t>
            </w:r>
            <w:r>
              <w:rPr>
                <w:rFonts w:ascii="Times New Roman" w:hAnsi="Times New Roman" w:cs="Times New Roman"/>
                <w:i/>
                <w:iCs/>
                <w:noProof/>
                <w:sz w:val="20"/>
                <w:szCs w:val="24"/>
              </w:rPr>
              <w:t>Microprocessors and Microsystems</w:t>
            </w:r>
            <w:r>
              <w:rPr>
                <w:rFonts w:ascii="Times New Roman" w:hAnsi="Times New Roman" w:cs="Times New Roman"/>
                <w:noProof/>
                <w:sz w:val="20"/>
                <w:szCs w:val="24"/>
              </w:rPr>
              <w:t xml:space="preserve">, </w:t>
            </w:r>
            <w:r>
              <w:rPr>
                <w:rFonts w:ascii="Times New Roman" w:hAnsi="Times New Roman" w:cs="Times New Roman"/>
                <w:i/>
                <w:iCs/>
                <w:noProof/>
                <w:sz w:val="20"/>
                <w:szCs w:val="24"/>
              </w:rPr>
              <w:t>78</w:t>
            </w:r>
            <w:r>
              <w:rPr>
                <w:rFonts w:ascii="Times New Roman" w:hAnsi="Times New Roman" w:cs="Times New Roman"/>
                <w:noProof/>
                <w:sz w:val="20"/>
                <w:szCs w:val="24"/>
              </w:rPr>
              <w:t xml:space="preserve">(January).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https://doi.org/10.1016/j.micpro.2020.103218</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https://doi.org/10.1016/j.micpro.2020.103218</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B95603" w:rsidRDefault="00B95603" w:rsidP="00CE1339">
            <w:pPr>
              <w:rPr>
                <w:rFonts w:ascii="Times New Roman" w:hAnsi="Times New Roman" w:cs="Times New Roman"/>
                <w:sz w:val="20"/>
                <w:lang w:val="en-US"/>
              </w:rPr>
            </w:pPr>
            <w:r>
              <w:rPr>
                <w:rFonts w:ascii="Times New Roman" w:hAnsi="Times New Roman" w:cs="Times New Roman"/>
                <w:sz w:val="20"/>
                <w:lang w:val="en-US"/>
              </w:rPr>
              <w:t>Untuk menyediakan sebuah platform yang terintegrasi cloud dengan menggunakan proyek ECSEL AfarCloud (Aggregate Farming in the Cloud) sehingga mengatasi kekurangan tenaga kerja karna depopulasi daerah pedesaan</w:t>
            </w:r>
          </w:p>
        </w:tc>
        <w:tc>
          <w:tcPr>
            <w:tcW w:w="4140" w:type="dxa"/>
            <w:shd w:val="clear" w:color="auto" w:fill="auto"/>
            <w:vAlign w:val="center"/>
          </w:tcPr>
          <w:p w:rsidR="00FD3594" w:rsidRPr="00B95603" w:rsidRDefault="00B95603" w:rsidP="00CE1339">
            <w:pPr>
              <w:rPr>
                <w:rFonts w:ascii="Times New Roman" w:hAnsi="Times New Roman" w:cs="Times New Roman"/>
                <w:sz w:val="20"/>
                <w:lang w:val="en-US"/>
              </w:rPr>
            </w:pPr>
            <w:r>
              <w:rPr>
                <w:rFonts w:ascii="Times New Roman" w:hAnsi="Times New Roman" w:cs="Times New Roman"/>
                <w:sz w:val="20"/>
                <w:lang w:val="en-US"/>
              </w:rPr>
              <w:t>Metode yang digunakan adalah menggunakan pendekatan Cloud, dimana melakukan pemantauan dengan memanfaat kan teknologi IoT, WSN, server dan teknologi lain untuk menunjang proyek ini berjalan</w:t>
            </w:r>
          </w:p>
        </w:tc>
        <w:tc>
          <w:tcPr>
            <w:tcW w:w="3885" w:type="dxa"/>
            <w:shd w:val="clear" w:color="auto" w:fill="auto"/>
            <w:vAlign w:val="center"/>
          </w:tcPr>
          <w:p w:rsidR="00FD3594" w:rsidRPr="00B95603" w:rsidRDefault="00B95603" w:rsidP="00CE1339">
            <w:pPr>
              <w:rPr>
                <w:rFonts w:ascii="Times New Roman" w:hAnsi="Times New Roman" w:cs="Times New Roman"/>
                <w:sz w:val="20"/>
                <w:lang w:val="en-US"/>
              </w:rPr>
            </w:pPr>
            <w:r>
              <w:rPr>
                <w:rFonts w:ascii="Times New Roman" w:hAnsi="Times New Roman" w:cs="Times New Roman"/>
                <w:sz w:val="20"/>
                <w:lang w:val="en-US"/>
              </w:rPr>
              <w:t>Hasilnya dengan proyek ECSEL AfarCloud ini pertanian dapat berjalan secara otonom yang terintegrasi dan secara real-time untuk meningkatkan efisiensi, produktivitas, kesehatan hewan, kualitas makanan, dan pengurangan biaya tenaga kerja pertanian</w:t>
            </w:r>
          </w:p>
        </w:tc>
      </w:tr>
      <w:tr w:rsidR="00694111" w:rsidRPr="00E55EA2" w:rsidTr="00CE1339">
        <w:trPr>
          <w:trHeight w:val="397"/>
        </w:trPr>
        <w:tc>
          <w:tcPr>
            <w:tcW w:w="4315" w:type="dxa"/>
            <w:shd w:val="clear" w:color="auto" w:fill="auto"/>
            <w:vAlign w:val="center"/>
          </w:tcPr>
          <w:p w:rsidR="00FD3594" w:rsidRPr="00694111" w:rsidRDefault="00694111" w:rsidP="00D13E66">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Popli, S., Jha, R. K., &amp; Jain, S. (2021). Green NOMA assisted NB-IoT based urban farming in multistory buildings. </w:t>
            </w:r>
            <w:r>
              <w:rPr>
                <w:rFonts w:ascii="Times New Roman" w:hAnsi="Times New Roman" w:cs="Times New Roman"/>
                <w:i/>
                <w:iCs/>
                <w:noProof/>
                <w:sz w:val="20"/>
                <w:szCs w:val="24"/>
              </w:rPr>
              <w:t>Computer Networks</w:t>
            </w:r>
            <w:r>
              <w:rPr>
                <w:rFonts w:ascii="Times New Roman" w:hAnsi="Times New Roman" w:cs="Times New Roman"/>
                <w:noProof/>
                <w:sz w:val="20"/>
                <w:szCs w:val="24"/>
              </w:rPr>
              <w:t xml:space="preserve">, </w:t>
            </w:r>
            <w:r>
              <w:rPr>
                <w:rFonts w:ascii="Times New Roman" w:hAnsi="Times New Roman" w:cs="Times New Roman"/>
                <w:i/>
                <w:iCs/>
                <w:noProof/>
                <w:sz w:val="20"/>
                <w:szCs w:val="24"/>
              </w:rPr>
              <w:t>199</w:t>
            </w:r>
            <w:r>
              <w:rPr>
                <w:rFonts w:ascii="Times New Roman" w:hAnsi="Times New Roman" w:cs="Times New Roman"/>
                <w:noProof/>
                <w:sz w:val="20"/>
                <w:szCs w:val="24"/>
              </w:rPr>
              <w:t xml:space="preserve">(August), 108410. </w:t>
            </w:r>
            <w:r>
              <w:rPr>
                <w:rFonts w:ascii="Times New Roman" w:hAnsi="Times New Roman" w:cs="Times New Roman"/>
                <w:noProof/>
                <w:sz w:val="20"/>
                <w:szCs w:val="24"/>
              </w:rPr>
              <w:fldChar w:fldCharType="begin"/>
            </w:r>
            <w:r>
              <w:rPr>
                <w:rFonts w:ascii="Times New Roman" w:hAnsi="Times New Roman" w:cs="Times New Roman"/>
                <w:noProof/>
                <w:sz w:val="20"/>
                <w:szCs w:val="24"/>
              </w:rPr>
              <w:instrText xml:space="preserve"> HYPERLINK "</w:instrText>
            </w:r>
            <w:r>
              <w:rPr>
                <w:rFonts w:ascii="Times New Roman" w:hAnsi="Times New Roman" w:cs="Times New Roman"/>
                <w:noProof/>
                <w:sz w:val="20"/>
                <w:szCs w:val="24"/>
              </w:rPr>
              <w:instrText>https://doi.org/10.1016/j.comnet.2021.108410</w:instrText>
            </w:r>
            <w:r>
              <w:rPr>
                <w:rFonts w:ascii="Times New Roman" w:hAnsi="Times New Roman" w:cs="Times New Roman"/>
                <w:noProof/>
                <w:sz w:val="20"/>
                <w:szCs w:val="24"/>
              </w:rPr>
              <w:instrText xml:space="preserve">" </w:instrText>
            </w:r>
            <w:r>
              <w:rPr>
                <w:rFonts w:ascii="Times New Roman" w:hAnsi="Times New Roman" w:cs="Times New Roman"/>
                <w:noProof/>
                <w:sz w:val="20"/>
                <w:szCs w:val="24"/>
              </w:rPr>
              <w:fldChar w:fldCharType="separate"/>
            </w:r>
            <w:r w:rsidRPr="006229AA">
              <w:rPr>
                <w:rStyle w:val="Hyperlink"/>
                <w:rFonts w:ascii="Times New Roman" w:hAnsi="Times New Roman" w:cs="Times New Roman"/>
                <w:noProof/>
                <w:sz w:val="20"/>
                <w:szCs w:val="24"/>
              </w:rPr>
              <w:t>https://doi.org/10.1016/j.comnet.2021.108410</w:t>
            </w:r>
            <w:r>
              <w:rPr>
                <w:rFonts w:ascii="Times New Roman" w:hAnsi="Times New Roman" w:cs="Times New Roman"/>
                <w:noProof/>
                <w:sz w:val="20"/>
                <w:szCs w:val="24"/>
              </w:rPr>
              <w:fldChar w:fldCharType="end"/>
            </w:r>
          </w:p>
        </w:tc>
        <w:tc>
          <w:tcPr>
            <w:tcW w:w="4140" w:type="dxa"/>
            <w:shd w:val="clear" w:color="auto" w:fill="auto"/>
            <w:vAlign w:val="center"/>
          </w:tcPr>
          <w:p w:rsidR="00FD3594" w:rsidRPr="007B50C9" w:rsidRDefault="007B50C9" w:rsidP="007B50C9">
            <w:pPr>
              <w:pStyle w:val="ListParagraph"/>
              <w:numPr>
                <w:ilvl w:val="0"/>
                <w:numId w:val="18"/>
              </w:numPr>
              <w:ind w:left="347"/>
              <w:rPr>
                <w:rFonts w:ascii="Times New Roman" w:hAnsi="Times New Roman" w:cs="Times New Roman"/>
                <w:sz w:val="20"/>
              </w:rPr>
            </w:pPr>
            <w:r>
              <w:rPr>
                <w:rFonts w:ascii="Times New Roman" w:hAnsi="Times New Roman" w:cs="Times New Roman"/>
                <w:sz w:val="20"/>
                <w:lang w:val="en-US"/>
              </w:rPr>
              <w:t>Untuk mengetahui cara kerja dari NB-IoT yang merupakan bagian dari penggunaan jaringan 5G</w:t>
            </w:r>
          </w:p>
          <w:p w:rsidR="007B50C9" w:rsidRPr="007B50C9" w:rsidRDefault="007B50C9" w:rsidP="007B50C9">
            <w:pPr>
              <w:pStyle w:val="ListParagraph"/>
              <w:numPr>
                <w:ilvl w:val="0"/>
                <w:numId w:val="18"/>
              </w:numPr>
              <w:ind w:left="347"/>
              <w:rPr>
                <w:rFonts w:ascii="Times New Roman" w:hAnsi="Times New Roman" w:cs="Times New Roman"/>
                <w:sz w:val="20"/>
              </w:rPr>
            </w:pPr>
            <w:r>
              <w:rPr>
                <w:rFonts w:ascii="Times New Roman" w:hAnsi="Times New Roman" w:cs="Times New Roman"/>
                <w:sz w:val="20"/>
                <w:lang w:val="en-US"/>
              </w:rPr>
              <w:t>Untuk memaksimalkan efisiensi energi kinerja downlink jaringan NB-IoT yang diterapkan pada gedung perkotaan</w:t>
            </w:r>
          </w:p>
          <w:p w:rsidR="007B50C9" w:rsidRPr="007B50C9" w:rsidRDefault="007B50C9" w:rsidP="007B50C9">
            <w:pPr>
              <w:pStyle w:val="ListParagraph"/>
              <w:numPr>
                <w:ilvl w:val="0"/>
                <w:numId w:val="18"/>
              </w:numPr>
              <w:ind w:left="347"/>
              <w:rPr>
                <w:rFonts w:ascii="Times New Roman" w:hAnsi="Times New Roman" w:cs="Times New Roman"/>
                <w:sz w:val="20"/>
              </w:rPr>
            </w:pPr>
            <w:r>
              <w:rPr>
                <w:rFonts w:ascii="Times New Roman" w:hAnsi="Times New Roman" w:cs="Times New Roman"/>
                <w:sz w:val="20"/>
                <w:lang w:val="en-US"/>
              </w:rPr>
              <w:t>Untuk mendapatkan komunikasi yang bebas gangguan diantara jaringan sensor berkemampuan NB-IoT yang diterapkan</w:t>
            </w:r>
          </w:p>
        </w:tc>
        <w:tc>
          <w:tcPr>
            <w:tcW w:w="4140" w:type="dxa"/>
            <w:shd w:val="clear" w:color="auto" w:fill="auto"/>
            <w:vAlign w:val="center"/>
          </w:tcPr>
          <w:p w:rsidR="00FD3594" w:rsidRPr="007B50C9" w:rsidRDefault="007B50C9" w:rsidP="00CE1339">
            <w:pPr>
              <w:rPr>
                <w:rFonts w:ascii="Times New Roman" w:hAnsi="Times New Roman" w:cs="Times New Roman"/>
                <w:sz w:val="20"/>
                <w:lang w:val="en-US"/>
              </w:rPr>
            </w:pPr>
            <w:r>
              <w:rPr>
                <w:rFonts w:ascii="Times New Roman" w:hAnsi="Times New Roman" w:cs="Times New Roman"/>
                <w:sz w:val="20"/>
                <w:lang w:val="en-US"/>
              </w:rPr>
              <w:t>Metode pendekatan yang diterapkan pada jaringan NB-IoT adalah pada struktur gedung bertingkat dan dilakukan evaluasi pada simulasi</w:t>
            </w:r>
          </w:p>
        </w:tc>
        <w:tc>
          <w:tcPr>
            <w:tcW w:w="3885" w:type="dxa"/>
            <w:shd w:val="clear" w:color="auto" w:fill="auto"/>
            <w:vAlign w:val="center"/>
          </w:tcPr>
          <w:p w:rsidR="00FD3594" w:rsidRPr="007B50C9" w:rsidRDefault="007B50C9" w:rsidP="007B50C9">
            <w:pPr>
              <w:pStyle w:val="ListParagraph"/>
              <w:numPr>
                <w:ilvl w:val="0"/>
                <w:numId w:val="19"/>
              </w:numPr>
              <w:ind w:left="347"/>
              <w:rPr>
                <w:rFonts w:ascii="Times New Roman" w:hAnsi="Times New Roman" w:cs="Times New Roman"/>
                <w:sz w:val="20"/>
              </w:rPr>
            </w:pPr>
            <w:r>
              <w:rPr>
                <w:rFonts w:ascii="Times New Roman" w:hAnsi="Times New Roman" w:cs="Times New Roman"/>
                <w:sz w:val="20"/>
                <w:lang w:val="en-US"/>
              </w:rPr>
              <w:t>Hasilnya terjadi peningkatan dalam hal rate (32% hingga 35%), efisiensi energi total, dan faktor ketepatan telah dicapai menggunakan pendekatan NOMA-D2D grup</w:t>
            </w:r>
          </w:p>
          <w:p w:rsidR="007B50C9" w:rsidRPr="007B50C9" w:rsidRDefault="007B50C9" w:rsidP="007B50C9">
            <w:pPr>
              <w:pStyle w:val="ListParagraph"/>
              <w:numPr>
                <w:ilvl w:val="0"/>
                <w:numId w:val="19"/>
              </w:numPr>
              <w:ind w:left="347"/>
              <w:rPr>
                <w:rFonts w:ascii="Times New Roman" w:hAnsi="Times New Roman" w:cs="Times New Roman"/>
                <w:sz w:val="20"/>
              </w:rPr>
            </w:pPr>
            <w:r>
              <w:rPr>
                <w:rFonts w:ascii="Times New Roman" w:hAnsi="Times New Roman" w:cs="Times New Roman"/>
                <w:sz w:val="20"/>
                <w:lang w:val="en-US"/>
              </w:rPr>
              <w:t>Dengan menggunakan logika fuzzy juga dapat memanfaatkan kemampuan NB-IoT</w:t>
            </w:r>
          </w:p>
        </w:tc>
      </w:tr>
      <w:tr w:rsidR="00694111" w:rsidRPr="00E55EA2" w:rsidTr="00CE1339">
        <w:trPr>
          <w:trHeight w:val="397"/>
        </w:trPr>
        <w:tc>
          <w:tcPr>
            <w:tcW w:w="4315" w:type="dxa"/>
            <w:shd w:val="clear" w:color="auto" w:fill="auto"/>
            <w:vAlign w:val="center"/>
          </w:tcPr>
          <w:p w:rsidR="00FD3594" w:rsidRPr="00D13E66" w:rsidRDefault="00D13E66" w:rsidP="00D13E66">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Bapat, V., Kale, P., Shinde, V., Deshpande, N., &amp; Shaligram, A. (2017). WSN application for crop protection to divert animal intrusions in the agricultural land.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133</w:t>
            </w:r>
            <w:r>
              <w:rPr>
                <w:rFonts w:ascii="Times New Roman" w:hAnsi="Times New Roman" w:cs="Times New Roman"/>
                <w:noProof/>
                <w:sz w:val="20"/>
                <w:szCs w:val="24"/>
              </w:rPr>
              <w:t xml:space="preserve">, 88–96. </w:t>
            </w:r>
            <w:r w:rsidR="006B2B2C">
              <w:rPr>
                <w:rFonts w:ascii="Times New Roman" w:hAnsi="Times New Roman" w:cs="Times New Roman"/>
                <w:noProof/>
                <w:sz w:val="20"/>
                <w:szCs w:val="24"/>
              </w:rPr>
              <w:fldChar w:fldCharType="begin"/>
            </w:r>
            <w:r w:rsidR="006B2B2C">
              <w:rPr>
                <w:rFonts w:ascii="Times New Roman" w:hAnsi="Times New Roman" w:cs="Times New Roman"/>
                <w:noProof/>
                <w:sz w:val="20"/>
                <w:szCs w:val="24"/>
              </w:rPr>
              <w:instrText xml:space="preserve"> HYPERLINK "</w:instrText>
            </w:r>
            <w:r w:rsidR="006B2B2C">
              <w:rPr>
                <w:rFonts w:ascii="Times New Roman" w:hAnsi="Times New Roman" w:cs="Times New Roman"/>
                <w:noProof/>
                <w:sz w:val="20"/>
                <w:szCs w:val="24"/>
              </w:rPr>
              <w:instrText>https://doi.org/10.1016/j.compag.2016.12.007</w:instrText>
            </w:r>
            <w:r w:rsidR="006B2B2C">
              <w:rPr>
                <w:rFonts w:ascii="Times New Roman" w:hAnsi="Times New Roman" w:cs="Times New Roman"/>
                <w:noProof/>
                <w:sz w:val="20"/>
                <w:szCs w:val="24"/>
              </w:rPr>
              <w:instrText xml:space="preserve">" </w:instrText>
            </w:r>
            <w:r w:rsidR="006B2B2C">
              <w:rPr>
                <w:rFonts w:ascii="Times New Roman" w:hAnsi="Times New Roman" w:cs="Times New Roman"/>
                <w:noProof/>
                <w:sz w:val="20"/>
                <w:szCs w:val="24"/>
              </w:rPr>
              <w:fldChar w:fldCharType="separate"/>
            </w:r>
            <w:r w:rsidR="006B2B2C" w:rsidRPr="006229AA">
              <w:rPr>
                <w:rStyle w:val="Hyperlink"/>
                <w:rFonts w:ascii="Times New Roman" w:hAnsi="Times New Roman" w:cs="Times New Roman"/>
                <w:noProof/>
                <w:sz w:val="20"/>
                <w:szCs w:val="24"/>
              </w:rPr>
              <w:t>https://doi.org/10.1016/j.compag.2016.12.007</w:t>
            </w:r>
            <w:r w:rsidR="006B2B2C">
              <w:rPr>
                <w:rFonts w:ascii="Times New Roman" w:hAnsi="Times New Roman" w:cs="Times New Roman"/>
                <w:noProof/>
                <w:sz w:val="20"/>
                <w:szCs w:val="24"/>
              </w:rPr>
              <w:fldChar w:fldCharType="end"/>
            </w:r>
          </w:p>
        </w:tc>
        <w:tc>
          <w:tcPr>
            <w:tcW w:w="4140" w:type="dxa"/>
            <w:shd w:val="clear" w:color="auto" w:fill="auto"/>
            <w:vAlign w:val="center"/>
          </w:tcPr>
          <w:p w:rsidR="00FD3594" w:rsidRPr="00D33FDD" w:rsidRDefault="00D33FDD" w:rsidP="00CE1339">
            <w:pPr>
              <w:rPr>
                <w:rFonts w:ascii="Times New Roman" w:hAnsi="Times New Roman" w:cs="Times New Roman"/>
                <w:sz w:val="20"/>
                <w:lang w:val="en-US"/>
              </w:rPr>
            </w:pPr>
            <w:r>
              <w:rPr>
                <w:rFonts w:ascii="Times New Roman" w:hAnsi="Times New Roman" w:cs="Times New Roman"/>
                <w:sz w:val="20"/>
                <w:lang w:val="en-US"/>
              </w:rPr>
              <w:t>Untuk mendeteksi dan mengalihkan serangan hewan yang mengancam dan menurunkan hasil panen</w:t>
            </w:r>
          </w:p>
        </w:tc>
        <w:tc>
          <w:tcPr>
            <w:tcW w:w="4140" w:type="dxa"/>
            <w:shd w:val="clear" w:color="auto" w:fill="auto"/>
            <w:vAlign w:val="center"/>
          </w:tcPr>
          <w:p w:rsidR="00FD3594" w:rsidRPr="00D33FDD" w:rsidRDefault="00D33FDD" w:rsidP="00CE1339">
            <w:pPr>
              <w:rPr>
                <w:rFonts w:ascii="Times New Roman" w:hAnsi="Times New Roman" w:cs="Times New Roman"/>
                <w:sz w:val="20"/>
                <w:lang w:val="en-US"/>
              </w:rPr>
            </w:pPr>
            <w:r>
              <w:rPr>
                <w:rFonts w:ascii="Times New Roman" w:hAnsi="Times New Roman" w:cs="Times New Roman"/>
                <w:sz w:val="20"/>
                <w:lang w:val="en-US"/>
              </w:rPr>
              <w:t>Metode yang dilakukan dengan mengembangkan aplikasi WSN yang dilengkapi node dan sensor PIR, perangkat penghasil suara, flasher lampu, dan modul RF</w:t>
            </w:r>
          </w:p>
        </w:tc>
        <w:tc>
          <w:tcPr>
            <w:tcW w:w="3885" w:type="dxa"/>
            <w:shd w:val="clear" w:color="auto" w:fill="auto"/>
            <w:vAlign w:val="center"/>
          </w:tcPr>
          <w:p w:rsidR="00FD3594" w:rsidRPr="00D33FDD" w:rsidRDefault="00D33FDD" w:rsidP="00CE1339">
            <w:pPr>
              <w:rPr>
                <w:rFonts w:ascii="Times New Roman" w:hAnsi="Times New Roman" w:cs="Times New Roman"/>
                <w:sz w:val="20"/>
                <w:lang w:val="en-US"/>
              </w:rPr>
            </w:pPr>
            <w:r>
              <w:rPr>
                <w:rFonts w:ascii="Times New Roman" w:hAnsi="Times New Roman" w:cs="Times New Roman"/>
                <w:sz w:val="20"/>
                <w:lang w:val="en-US"/>
              </w:rPr>
              <w:t>Hasilnya pada saat terdeteksi hewan masuk kedalam tanaman maka secara otomatis mengaktifkan perangkat pencegah dan mengalihkan hewan menjauh dari tanaman dan tanaman menjadi aman dan hasil panen menjadi tidak rusak</w:t>
            </w:r>
          </w:p>
        </w:tc>
      </w:tr>
      <w:tr w:rsidR="00694111" w:rsidRPr="00E55EA2" w:rsidTr="00CE1339">
        <w:trPr>
          <w:trHeight w:val="397"/>
        </w:trPr>
        <w:tc>
          <w:tcPr>
            <w:tcW w:w="4315" w:type="dxa"/>
            <w:shd w:val="clear" w:color="auto" w:fill="auto"/>
            <w:vAlign w:val="center"/>
          </w:tcPr>
          <w:p w:rsidR="00FD3594" w:rsidRPr="00D13E66" w:rsidRDefault="00D13E66" w:rsidP="00D13E66">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Fuentes-Peñailillo, F., Acevedo-Opazo, C., Ortega-Farías, S., Rivera, M., &amp; Verdugo-Vásquez, N. (2021). Spatialized system to monitor vine flowering: Towards a methodology based on a low-cost wireless sensor network. </w:t>
            </w:r>
            <w:r>
              <w:rPr>
                <w:rFonts w:ascii="Times New Roman" w:hAnsi="Times New Roman" w:cs="Times New Roman"/>
                <w:i/>
                <w:iCs/>
                <w:noProof/>
                <w:sz w:val="20"/>
                <w:szCs w:val="24"/>
              </w:rPr>
              <w:t>Computers and Electronics in Agriculture</w:t>
            </w:r>
            <w:r>
              <w:rPr>
                <w:rFonts w:ascii="Times New Roman" w:hAnsi="Times New Roman" w:cs="Times New Roman"/>
                <w:noProof/>
                <w:sz w:val="20"/>
                <w:szCs w:val="24"/>
              </w:rPr>
              <w:t xml:space="preserve">, </w:t>
            </w:r>
            <w:r>
              <w:rPr>
                <w:rFonts w:ascii="Times New Roman" w:hAnsi="Times New Roman" w:cs="Times New Roman"/>
                <w:i/>
                <w:iCs/>
                <w:noProof/>
                <w:sz w:val="20"/>
                <w:szCs w:val="24"/>
              </w:rPr>
              <w:t>187</w:t>
            </w:r>
            <w:r>
              <w:rPr>
                <w:rFonts w:ascii="Times New Roman" w:hAnsi="Times New Roman" w:cs="Times New Roman"/>
                <w:noProof/>
                <w:sz w:val="20"/>
                <w:szCs w:val="24"/>
              </w:rPr>
              <w:t xml:space="preserve">(May). </w:t>
            </w:r>
            <w:r>
              <w:rPr>
                <w:rFonts w:ascii="Times New Roman" w:hAnsi="Times New Roman" w:cs="Times New Roman"/>
                <w:noProof/>
                <w:sz w:val="20"/>
                <w:szCs w:val="24"/>
              </w:rPr>
              <w:fldChar w:fldCharType="begin"/>
            </w:r>
            <w:r>
              <w:rPr>
                <w:rFonts w:ascii="Times New Roman" w:hAnsi="Times New Roman" w:cs="Times New Roman"/>
                <w:noProof/>
                <w:sz w:val="20"/>
                <w:szCs w:val="24"/>
              </w:rPr>
              <w:instrText xml:space="preserve"> HYPERLINK "</w:instrText>
            </w:r>
            <w:r>
              <w:rPr>
                <w:rFonts w:ascii="Times New Roman" w:hAnsi="Times New Roman" w:cs="Times New Roman"/>
                <w:noProof/>
                <w:sz w:val="20"/>
                <w:szCs w:val="24"/>
              </w:rPr>
              <w:instrText>https://doi.org/10.1016/j.compag.2021.106233</w:instrText>
            </w:r>
            <w:r>
              <w:rPr>
                <w:rFonts w:ascii="Times New Roman" w:hAnsi="Times New Roman" w:cs="Times New Roman"/>
                <w:noProof/>
                <w:sz w:val="20"/>
                <w:szCs w:val="24"/>
              </w:rPr>
              <w:instrText xml:space="preserve">" </w:instrText>
            </w:r>
            <w:r>
              <w:rPr>
                <w:rFonts w:ascii="Times New Roman" w:hAnsi="Times New Roman" w:cs="Times New Roman"/>
                <w:noProof/>
                <w:sz w:val="20"/>
                <w:szCs w:val="24"/>
              </w:rPr>
              <w:fldChar w:fldCharType="separate"/>
            </w:r>
            <w:r w:rsidRPr="006229AA">
              <w:rPr>
                <w:rStyle w:val="Hyperlink"/>
                <w:rFonts w:ascii="Times New Roman" w:hAnsi="Times New Roman" w:cs="Times New Roman"/>
                <w:noProof/>
                <w:sz w:val="20"/>
                <w:szCs w:val="24"/>
              </w:rPr>
              <w:t>https://doi.org/10.1016/j.compag.2021.106233</w:t>
            </w:r>
            <w:r>
              <w:rPr>
                <w:rFonts w:ascii="Times New Roman" w:hAnsi="Times New Roman" w:cs="Times New Roman"/>
                <w:noProof/>
                <w:sz w:val="20"/>
                <w:szCs w:val="24"/>
              </w:rPr>
              <w:fldChar w:fldCharType="end"/>
            </w:r>
          </w:p>
        </w:tc>
        <w:tc>
          <w:tcPr>
            <w:tcW w:w="4140" w:type="dxa"/>
            <w:shd w:val="clear" w:color="auto" w:fill="auto"/>
            <w:vAlign w:val="center"/>
          </w:tcPr>
          <w:p w:rsidR="00FD3594" w:rsidRPr="00C72498" w:rsidRDefault="00C72498" w:rsidP="00CE1339">
            <w:pPr>
              <w:rPr>
                <w:rFonts w:ascii="Times New Roman" w:hAnsi="Times New Roman" w:cs="Times New Roman"/>
                <w:sz w:val="20"/>
                <w:lang w:val="en-US"/>
              </w:rPr>
            </w:pPr>
            <w:r>
              <w:rPr>
                <w:rFonts w:ascii="Times New Roman" w:hAnsi="Times New Roman" w:cs="Times New Roman"/>
                <w:sz w:val="20"/>
                <w:lang w:val="en-US"/>
              </w:rPr>
              <w:t>Dengan menggunakan perangkat elektronik dan sensor kita dapat memantau variabilitas spasial fenologi pada tanaman anggur, dengan memperkirakan fenologi kebun anggur pada periode penting seperti pembungaan sehingga hasil nya dapat dimaksimalkan</w:t>
            </w:r>
          </w:p>
        </w:tc>
        <w:tc>
          <w:tcPr>
            <w:tcW w:w="4140" w:type="dxa"/>
            <w:shd w:val="clear" w:color="auto" w:fill="auto"/>
            <w:vAlign w:val="center"/>
          </w:tcPr>
          <w:p w:rsidR="00FD3594" w:rsidRPr="00C72498" w:rsidRDefault="00C72498" w:rsidP="00CE1339">
            <w:pPr>
              <w:rPr>
                <w:rFonts w:ascii="Times New Roman" w:hAnsi="Times New Roman" w:cs="Times New Roman"/>
                <w:sz w:val="20"/>
                <w:lang w:val="en-US"/>
              </w:rPr>
            </w:pPr>
            <w:r>
              <w:rPr>
                <w:rFonts w:ascii="Times New Roman" w:hAnsi="Times New Roman" w:cs="Times New Roman"/>
                <w:sz w:val="20"/>
                <w:lang w:val="en-US"/>
              </w:rPr>
              <w:t>Metode yang dilakukan adalah kualitatif dengan pendekatan menghimpun data yang ada yang kemudian mengumpulkan informasi untuk di proses pada WSN, sehingga dapat memperkirakan fenologi kebun anggur</w:t>
            </w:r>
          </w:p>
        </w:tc>
        <w:tc>
          <w:tcPr>
            <w:tcW w:w="3885" w:type="dxa"/>
            <w:shd w:val="clear" w:color="auto" w:fill="auto"/>
            <w:vAlign w:val="center"/>
          </w:tcPr>
          <w:p w:rsidR="00FD3594" w:rsidRPr="00C72498" w:rsidRDefault="00C72498" w:rsidP="00CE1339">
            <w:pPr>
              <w:rPr>
                <w:rFonts w:ascii="Times New Roman" w:hAnsi="Times New Roman" w:cs="Times New Roman"/>
                <w:sz w:val="20"/>
                <w:lang w:val="en-US"/>
              </w:rPr>
            </w:pPr>
            <w:r>
              <w:rPr>
                <w:rFonts w:ascii="Times New Roman" w:hAnsi="Times New Roman" w:cs="Times New Roman"/>
                <w:sz w:val="20"/>
                <w:lang w:val="en-US"/>
              </w:rPr>
              <w:t>Hasilnya dengan menggunakan perangkat elektonik sebagai pemantauan peristiwa fenologi kebun anggur menunjukkan hasil yang lebih baik dibanding dengan cara konvensional</w:t>
            </w:r>
          </w:p>
        </w:tc>
      </w:tr>
      <w:tr w:rsidR="00694111" w:rsidRPr="00E55EA2" w:rsidTr="00CE1339">
        <w:trPr>
          <w:trHeight w:val="397"/>
        </w:trPr>
        <w:tc>
          <w:tcPr>
            <w:tcW w:w="4315" w:type="dxa"/>
            <w:shd w:val="clear" w:color="auto" w:fill="auto"/>
            <w:vAlign w:val="center"/>
          </w:tcPr>
          <w:p w:rsidR="00FD3594" w:rsidRPr="00D13E66" w:rsidRDefault="00D13E66" w:rsidP="00D13E66">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Klaina, H., Guembe, I. P., Lopez-Iturri, P., Campo-Bescós, M. Á., Azpilicueta, L., Aghzout, O., Alejos, A. V., &amp; Falcone, F. (2022). Analysis of low power wide area network wireless technologies in smart agriculture for large-scale farm monitoring and tractor communications. </w:t>
            </w:r>
            <w:r>
              <w:rPr>
                <w:rFonts w:ascii="Times New Roman" w:hAnsi="Times New Roman" w:cs="Times New Roman"/>
                <w:i/>
                <w:iCs/>
                <w:noProof/>
                <w:sz w:val="20"/>
                <w:szCs w:val="24"/>
              </w:rPr>
              <w:t>Measurement</w:t>
            </w:r>
            <w:r>
              <w:rPr>
                <w:rFonts w:ascii="Times New Roman" w:hAnsi="Times New Roman" w:cs="Times New Roman"/>
                <w:noProof/>
                <w:sz w:val="20"/>
                <w:szCs w:val="24"/>
              </w:rPr>
              <w:t xml:space="preserve">, </w:t>
            </w:r>
            <w:r>
              <w:rPr>
                <w:rFonts w:ascii="Times New Roman" w:hAnsi="Times New Roman" w:cs="Times New Roman"/>
                <w:i/>
                <w:iCs/>
                <w:noProof/>
                <w:sz w:val="20"/>
                <w:szCs w:val="24"/>
              </w:rPr>
              <w:lastRenderedPageBreak/>
              <w:t>187</w:t>
            </w:r>
            <w:r>
              <w:rPr>
                <w:rFonts w:ascii="Times New Roman" w:hAnsi="Times New Roman" w:cs="Times New Roman"/>
                <w:noProof/>
                <w:sz w:val="20"/>
                <w:szCs w:val="24"/>
              </w:rPr>
              <w:t xml:space="preserve">(October 2021), 110231. </w:t>
            </w:r>
            <w:r>
              <w:rPr>
                <w:rFonts w:ascii="Times New Roman" w:hAnsi="Times New Roman" w:cs="Times New Roman"/>
                <w:noProof/>
                <w:sz w:val="20"/>
                <w:szCs w:val="24"/>
              </w:rPr>
              <w:fldChar w:fldCharType="begin"/>
            </w:r>
            <w:r>
              <w:rPr>
                <w:rFonts w:ascii="Times New Roman" w:hAnsi="Times New Roman" w:cs="Times New Roman"/>
                <w:noProof/>
                <w:sz w:val="20"/>
                <w:szCs w:val="24"/>
              </w:rPr>
              <w:instrText xml:space="preserve"> HYPERLINK "</w:instrText>
            </w:r>
            <w:r>
              <w:rPr>
                <w:rFonts w:ascii="Times New Roman" w:hAnsi="Times New Roman" w:cs="Times New Roman"/>
                <w:noProof/>
                <w:sz w:val="20"/>
                <w:szCs w:val="24"/>
              </w:rPr>
              <w:instrText>https://doi.org/10.1016/j.measurement.2021.110231</w:instrText>
            </w:r>
            <w:r>
              <w:rPr>
                <w:rFonts w:ascii="Times New Roman" w:hAnsi="Times New Roman" w:cs="Times New Roman"/>
                <w:noProof/>
                <w:sz w:val="20"/>
                <w:szCs w:val="24"/>
              </w:rPr>
              <w:instrText xml:space="preserve">" </w:instrText>
            </w:r>
            <w:r>
              <w:rPr>
                <w:rFonts w:ascii="Times New Roman" w:hAnsi="Times New Roman" w:cs="Times New Roman"/>
                <w:noProof/>
                <w:sz w:val="20"/>
                <w:szCs w:val="24"/>
              </w:rPr>
              <w:fldChar w:fldCharType="separate"/>
            </w:r>
            <w:r w:rsidRPr="006229AA">
              <w:rPr>
                <w:rStyle w:val="Hyperlink"/>
                <w:rFonts w:ascii="Times New Roman" w:hAnsi="Times New Roman" w:cs="Times New Roman"/>
                <w:noProof/>
                <w:sz w:val="20"/>
                <w:szCs w:val="24"/>
              </w:rPr>
              <w:t>https://doi.org/10.1016/j.measurement.2021.110231</w:t>
            </w:r>
            <w:r>
              <w:rPr>
                <w:rFonts w:ascii="Times New Roman" w:hAnsi="Times New Roman" w:cs="Times New Roman"/>
                <w:noProof/>
                <w:sz w:val="20"/>
                <w:szCs w:val="24"/>
              </w:rPr>
              <w:fldChar w:fldCharType="end"/>
            </w:r>
          </w:p>
        </w:tc>
        <w:tc>
          <w:tcPr>
            <w:tcW w:w="4140" w:type="dxa"/>
            <w:shd w:val="clear" w:color="auto" w:fill="auto"/>
            <w:vAlign w:val="center"/>
          </w:tcPr>
          <w:p w:rsidR="00FD3594" w:rsidRPr="000A3DF8" w:rsidRDefault="000A3DF8" w:rsidP="00CE1339">
            <w:pPr>
              <w:rPr>
                <w:rFonts w:ascii="Times New Roman" w:hAnsi="Times New Roman" w:cs="Times New Roman"/>
                <w:sz w:val="20"/>
                <w:lang w:val="en-US"/>
              </w:rPr>
            </w:pPr>
            <w:r>
              <w:rPr>
                <w:rFonts w:ascii="Times New Roman" w:hAnsi="Times New Roman" w:cs="Times New Roman"/>
                <w:sz w:val="20"/>
                <w:lang w:val="en-US"/>
              </w:rPr>
              <w:lastRenderedPageBreak/>
              <w:t>Untuk melakukan penelitian mengenai penggunaan node sensor berbasis Low Power Wide-Area Network (LPWAN) yang di implementasikan pada traktor untuk bekerja secara otonom</w:t>
            </w:r>
          </w:p>
        </w:tc>
        <w:tc>
          <w:tcPr>
            <w:tcW w:w="4140" w:type="dxa"/>
            <w:shd w:val="clear" w:color="auto" w:fill="auto"/>
            <w:vAlign w:val="center"/>
          </w:tcPr>
          <w:p w:rsidR="00FD3594" w:rsidRPr="000A3DF8" w:rsidRDefault="000A3DF8" w:rsidP="00CE1339">
            <w:pPr>
              <w:rPr>
                <w:rFonts w:ascii="Times New Roman" w:hAnsi="Times New Roman" w:cs="Times New Roman"/>
                <w:sz w:val="20"/>
                <w:lang w:val="en-US"/>
              </w:rPr>
            </w:pPr>
            <w:r>
              <w:rPr>
                <w:rFonts w:ascii="Times New Roman" w:hAnsi="Times New Roman" w:cs="Times New Roman"/>
                <w:sz w:val="20"/>
                <w:lang w:val="en-US"/>
              </w:rPr>
              <w:t>Metode yang dilakukan dengan melakukan analisis komunikasi antar node yang akan mengatur jalannya proses pemantauan pertanian skala besar</w:t>
            </w:r>
          </w:p>
        </w:tc>
        <w:tc>
          <w:tcPr>
            <w:tcW w:w="3885" w:type="dxa"/>
            <w:shd w:val="clear" w:color="auto" w:fill="auto"/>
            <w:vAlign w:val="center"/>
          </w:tcPr>
          <w:p w:rsidR="00FD3594" w:rsidRPr="000A3DF8" w:rsidRDefault="000A3DF8" w:rsidP="00CE1339">
            <w:pPr>
              <w:rPr>
                <w:rFonts w:ascii="Times New Roman" w:hAnsi="Times New Roman" w:cs="Times New Roman"/>
                <w:sz w:val="20"/>
                <w:lang w:val="en-US"/>
              </w:rPr>
            </w:pPr>
            <w:r>
              <w:rPr>
                <w:rFonts w:ascii="Times New Roman" w:hAnsi="Times New Roman" w:cs="Times New Roman"/>
                <w:sz w:val="20"/>
                <w:lang w:val="en-US"/>
              </w:rPr>
              <w:t>Hasilnya menunjukkan bahwasanya dengan menggunakan WSN berbasis LPWAN bisa bekerja dengan baik dalm cakupan komunikasi dibanding menggunakan ZigBee untuk bidang pertanian skala besar.</w:t>
            </w:r>
          </w:p>
        </w:tc>
      </w:tr>
      <w:tr w:rsidR="00694111" w:rsidRPr="00E55EA2" w:rsidTr="003A4197">
        <w:trPr>
          <w:trHeight w:val="1502"/>
        </w:trPr>
        <w:tc>
          <w:tcPr>
            <w:tcW w:w="4315" w:type="dxa"/>
            <w:shd w:val="clear" w:color="auto" w:fill="auto"/>
            <w:vAlign w:val="center"/>
          </w:tcPr>
          <w:p w:rsidR="00FD3594" w:rsidRPr="00D13E66" w:rsidRDefault="00D13E66" w:rsidP="00D13E66">
            <w:pPr>
              <w:widowControl w:val="0"/>
              <w:autoSpaceDE w:val="0"/>
              <w:autoSpaceDN w:val="0"/>
              <w:adjustRightInd w:val="0"/>
              <w:rPr>
                <w:rFonts w:ascii="Times New Roman" w:hAnsi="Times New Roman" w:cs="Times New Roman"/>
                <w:noProof/>
                <w:sz w:val="20"/>
                <w:szCs w:val="24"/>
              </w:rPr>
            </w:pPr>
            <w:r>
              <w:rPr>
                <w:rFonts w:ascii="Times New Roman" w:hAnsi="Times New Roman" w:cs="Times New Roman"/>
                <w:noProof/>
                <w:sz w:val="20"/>
                <w:szCs w:val="24"/>
              </w:rPr>
              <w:t xml:space="preserve">Bera, B., Vangala, A., Das, A. K., Lorenz, P., &amp; Khan, M. K. (2022). Private blockchain-envisioned drones-assisted authentication scheme in IoT-enabled agricultural environment. </w:t>
            </w:r>
            <w:r>
              <w:rPr>
                <w:rFonts w:ascii="Times New Roman" w:hAnsi="Times New Roman" w:cs="Times New Roman"/>
                <w:i/>
                <w:iCs/>
                <w:noProof/>
                <w:sz w:val="20"/>
                <w:szCs w:val="24"/>
              </w:rPr>
              <w:t>Computer Standards and Interfaces</w:t>
            </w:r>
            <w:r>
              <w:rPr>
                <w:rFonts w:ascii="Times New Roman" w:hAnsi="Times New Roman" w:cs="Times New Roman"/>
                <w:noProof/>
                <w:sz w:val="20"/>
                <w:szCs w:val="24"/>
              </w:rPr>
              <w:t xml:space="preserve">, </w:t>
            </w:r>
            <w:r>
              <w:rPr>
                <w:rFonts w:ascii="Times New Roman" w:hAnsi="Times New Roman" w:cs="Times New Roman"/>
                <w:i/>
                <w:iCs/>
                <w:noProof/>
                <w:sz w:val="20"/>
                <w:szCs w:val="24"/>
              </w:rPr>
              <w:t>80</w:t>
            </w:r>
            <w:r>
              <w:rPr>
                <w:rFonts w:ascii="Times New Roman" w:hAnsi="Times New Roman" w:cs="Times New Roman"/>
                <w:noProof/>
                <w:sz w:val="20"/>
                <w:szCs w:val="24"/>
              </w:rPr>
              <w:t xml:space="preserve">(August 2021), 103567. </w:t>
            </w:r>
            <w:r>
              <w:rPr>
                <w:rFonts w:ascii="Times New Roman" w:hAnsi="Times New Roman" w:cs="Times New Roman"/>
                <w:noProof/>
                <w:sz w:val="20"/>
                <w:szCs w:val="24"/>
              </w:rPr>
              <w:fldChar w:fldCharType="begin"/>
            </w:r>
            <w:r>
              <w:rPr>
                <w:rFonts w:ascii="Times New Roman" w:hAnsi="Times New Roman" w:cs="Times New Roman"/>
                <w:noProof/>
                <w:sz w:val="20"/>
                <w:szCs w:val="24"/>
              </w:rPr>
              <w:instrText xml:space="preserve"> HYPERLINK "</w:instrText>
            </w:r>
            <w:r>
              <w:rPr>
                <w:rFonts w:ascii="Times New Roman" w:hAnsi="Times New Roman" w:cs="Times New Roman"/>
                <w:noProof/>
                <w:sz w:val="20"/>
                <w:szCs w:val="24"/>
              </w:rPr>
              <w:instrText>https://doi.org/10.1016/j.csi.2021.103567</w:instrText>
            </w:r>
            <w:r>
              <w:rPr>
                <w:rFonts w:ascii="Times New Roman" w:hAnsi="Times New Roman" w:cs="Times New Roman"/>
                <w:noProof/>
                <w:sz w:val="20"/>
                <w:szCs w:val="24"/>
              </w:rPr>
              <w:instrText xml:space="preserve">" </w:instrText>
            </w:r>
            <w:r>
              <w:rPr>
                <w:rFonts w:ascii="Times New Roman" w:hAnsi="Times New Roman" w:cs="Times New Roman"/>
                <w:noProof/>
                <w:sz w:val="20"/>
                <w:szCs w:val="24"/>
              </w:rPr>
              <w:fldChar w:fldCharType="separate"/>
            </w:r>
            <w:r w:rsidRPr="006229AA">
              <w:rPr>
                <w:rStyle w:val="Hyperlink"/>
                <w:rFonts w:ascii="Times New Roman" w:hAnsi="Times New Roman" w:cs="Times New Roman"/>
                <w:noProof/>
                <w:sz w:val="20"/>
                <w:szCs w:val="24"/>
              </w:rPr>
              <w:t>https://doi.org/10.1016/j.csi.2021.103567</w:t>
            </w:r>
            <w:r>
              <w:rPr>
                <w:rFonts w:ascii="Times New Roman" w:hAnsi="Times New Roman" w:cs="Times New Roman"/>
                <w:noProof/>
                <w:sz w:val="20"/>
                <w:szCs w:val="24"/>
              </w:rPr>
              <w:fldChar w:fldCharType="end"/>
            </w:r>
          </w:p>
        </w:tc>
        <w:tc>
          <w:tcPr>
            <w:tcW w:w="4140" w:type="dxa"/>
            <w:shd w:val="clear" w:color="auto" w:fill="auto"/>
            <w:vAlign w:val="center"/>
          </w:tcPr>
          <w:p w:rsidR="00FD3594" w:rsidRPr="00F06CF7" w:rsidRDefault="00F06CF7" w:rsidP="00CE1339">
            <w:pPr>
              <w:rPr>
                <w:rFonts w:ascii="Times New Roman" w:hAnsi="Times New Roman" w:cs="Times New Roman"/>
                <w:sz w:val="20"/>
                <w:lang w:val="en-US"/>
              </w:rPr>
            </w:pPr>
            <w:r>
              <w:rPr>
                <w:rFonts w:ascii="Times New Roman" w:hAnsi="Times New Roman" w:cs="Times New Roman"/>
                <w:sz w:val="20"/>
                <w:lang w:val="en-US"/>
              </w:rPr>
              <w:t xml:space="preserve">Untuk terciptanya komunikasi yang aman pada kegiatan memberikan data dengan menggunakan blockchain pribadi. Keamanan yang disebut AKMS-AgriIoT ini dapat sangat berguna untuk menyediakan keamanan dan memberikan fungsionalitas lebih jika diterapkan </w:t>
            </w:r>
          </w:p>
        </w:tc>
        <w:tc>
          <w:tcPr>
            <w:tcW w:w="4140" w:type="dxa"/>
            <w:shd w:val="clear" w:color="auto" w:fill="auto"/>
            <w:vAlign w:val="center"/>
          </w:tcPr>
          <w:p w:rsidR="00FD3594" w:rsidRPr="00F06CF7" w:rsidRDefault="00F06CF7" w:rsidP="00CE1339">
            <w:pPr>
              <w:rPr>
                <w:rFonts w:ascii="Times New Roman" w:hAnsi="Times New Roman" w:cs="Times New Roman"/>
                <w:sz w:val="20"/>
                <w:lang w:val="en-US"/>
              </w:rPr>
            </w:pPr>
            <w:r>
              <w:rPr>
                <w:rFonts w:ascii="Times New Roman" w:hAnsi="Times New Roman" w:cs="Times New Roman"/>
                <w:sz w:val="20"/>
                <w:lang w:val="en-US"/>
              </w:rPr>
              <w:t>Metode yang digunakan berbasis pendekatan yang berdasarkan autentikasi blockchain sebagai pengamannya agar setiap komunikasi yang dilakukan terenkripsi</w:t>
            </w:r>
          </w:p>
        </w:tc>
        <w:tc>
          <w:tcPr>
            <w:tcW w:w="3885" w:type="dxa"/>
            <w:shd w:val="clear" w:color="auto" w:fill="auto"/>
            <w:vAlign w:val="center"/>
          </w:tcPr>
          <w:p w:rsidR="00FD3594" w:rsidRPr="00F06CF7" w:rsidRDefault="00F06CF7" w:rsidP="00CE1339">
            <w:pPr>
              <w:rPr>
                <w:rFonts w:ascii="Times New Roman" w:hAnsi="Times New Roman" w:cs="Times New Roman"/>
                <w:sz w:val="20"/>
                <w:lang w:val="en-US"/>
              </w:rPr>
            </w:pPr>
            <w:r>
              <w:rPr>
                <w:rFonts w:ascii="Times New Roman" w:hAnsi="Times New Roman" w:cs="Times New Roman"/>
                <w:sz w:val="20"/>
                <w:lang w:val="en-US"/>
              </w:rPr>
              <w:t xml:space="preserve">Hasilnya bahwa AKMS-AgriIoT yang diusulkan mendukung keamanan yang lebih baik, </w:t>
            </w:r>
            <w:r w:rsidR="006149BB">
              <w:rPr>
                <w:rFonts w:ascii="Times New Roman" w:hAnsi="Times New Roman" w:cs="Times New Roman"/>
                <w:sz w:val="20"/>
                <w:lang w:val="en-US"/>
              </w:rPr>
              <w:t>dan menyediakan lebih banyak fitur dungsionalitas</w:t>
            </w:r>
            <w:proofErr w:type="gramStart"/>
            <w:r w:rsidR="006149BB">
              <w:rPr>
                <w:rFonts w:ascii="Times New Roman" w:hAnsi="Times New Roman" w:cs="Times New Roman"/>
                <w:sz w:val="20"/>
                <w:lang w:val="en-US"/>
              </w:rPr>
              <w:t>,dan</w:t>
            </w:r>
            <w:proofErr w:type="gramEnd"/>
            <w:r w:rsidR="006149BB">
              <w:rPr>
                <w:rFonts w:ascii="Times New Roman" w:hAnsi="Times New Roman" w:cs="Times New Roman"/>
                <w:sz w:val="20"/>
                <w:lang w:val="en-US"/>
              </w:rPr>
              <w:t xml:space="preserve"> memudahkan biaya komunikasi dan komputasi serta skema relevan lainnya.</w:t>
            </w:r>
          </w:p>
        </w:tc>
      </w:tr>
    </w:tbl>
    <w:p w:rsidR="007302FA" w:rsidRPr="007E1F28" w:rsidRDefault="007302FA" w:rsidP="00381C22">
      <w:pPr>
        <w:pStyle w:val="Default"/>
        <w:spacing w:line="360" w:lineRule="auto"/>
        <w:rPr>
          <w:color w:val="auto"/>
          <w:shd w:val="clear" w:color="auto" w:fill="FFFFFF"/>
        </w:rPr>
      </w:pPr>
    </w:p>
    <w:sectPr w:rsidR="007302FA" w:rsidRPr="007E1F28" w:rsidSect="00381C22">
      <w:footerReference w:type="default" r:id="rId9"/>
      <w:pgSz w:w="18706" w:h="11909" w:orient="landscape"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BBC" w:rsidRDefault="005C1BBC" w:rsidP="0021719E">
      <w:pPr>
        <w:spacing w:after="0" w:line="240" w:lineRule="auto"/>
      </w:pPr>
      <w:r>
        <w:separator/>
      </w:r>
    </w:p>
  </w:endnote>
  <w:endnote w:type="continuationSeparator" w:id="0">
    <w:p w:rsidR="005C1BBC" w:rsidRDefault="005C1BBC" w:rsidP="0021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3014230"/>
      <w:docPartObj>
        <w:docPartGallery w:val="Page Numbers (Bottom of Page)"/>
        <w:docPartUnique/>
      </w:docPartObj>
    </w:sdtPr>
    <w:sdtEndPr>
      <w:rPr>
        <w:noProof/>
      </w:rPr>
    </w:sdtEndPr>
    <w:sdtContent>
      <w:p w:rsidR="00F06CF7" w:rsidRDefault="00F06CF7" w:rsidP="00381C22">
        <w:pPr>
          <w:pStyle w:val="Footer"/>
          <w:ind w:right="450"/>
          <w:jc w:val="right"/>
        </w:pPr>
        <w:r>
          <w:fldChar w:fldCharType="begin"/>
        </w:r>
        <w:r>
          <w:instrText xml:space="preserve"> PAGE   \* MERGEFORMAT </w:instrText>
        </w:r>
        <w:r>
          <w:fldChar w:fldCharType="separate"/>
        </w:r>
        <w:r w:rsidR="006B2B2C">
          <w:rPr>
            <w:noProof/>
          </w:rPr>
          <w:t>1</w:t>
        </w:r>
        <w:r>
          <w:rPr>
            <w:noProof/>
          </w:rPr>
          <w:fldChar w:fldCharType="end"/>
        </w:r>
      </w:p>
    </w:sdtContent>
  </w:sdt>
  <w:p w:rsidR="00F06CF7" w:rsidRDefault="00F06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BBC" w:rsidRDefault="005C1BBC" w:rsidP="0021719E">
      <w:pPr>
        <w:spacing w:after="0" w:line="240" w:lineRule="auto"/>
      </w:pPr>
      <w:r>
        <w:separator/>
      </w:r>
    </w:p>
  </w:footnote>
  <w:footnote w:type="continuationSeparator" w:id="0">
    <w:p w:rsidR="005C1BBC" w:rsidRDefault="005C1BBC" w:rsidP="00217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7FC3"/>
    <w:multiLevelType w:val="hybridMultilevel"/>
    <w:tmpl w:val="4236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61ACD"/>
    <w:multiLevelType w:val="hybridMultilevel"/>
    <w:tmpl w:val="94CE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A72ED"/>
    <w:multiLevelType w:val="hybridMultilevel"/>
    <w:tmpl w:val="90F6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2416F"/>
    <w:multiLevelType w:val="hybridMultilevel"/>
    <w:tmpl w:val="1F60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72CFE"/>
    <w:multiLevelType w:val="hybridMultilevel"/>
    <w:tmpl w:val="ADD6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F1484"/>
    <w:multiLevelType w:val="hybridMultilevel"/>
    <w:tmpl w:val="7ACE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86F7B"/>
    <w:multiLevelType w:val="hybridMultilevel"/>
    <w:tmpl w:val="47C0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F3B6E"/>
    <w:multiLevelType w:val="hybridMultilevel"/>
    <w:tmpl w:val="7052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05D57"/>
    <w:multiLevelType w:val="hybridMultilevel"/>
    <w:tmpl w:val="4DB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F19A2"/>
    <w:multiLevelType w:val="hybridMultilevel"/>
    <w:tmpl w:val="1E72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542A6"/>
    <w:multiLevelType w:val="hybridMultilevel"/>
    <w:tmpl w:val="35DA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35E38"/>
    <w:multiLevelType w:val="hybridMultilevel"/>
    <w:tmpl w:val="BBF4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74F6F"/>
    <w:multiLevelType w:val="hybridMultilevel"/>
    <w:tmpl w:val="3428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04720"/>
    <w:multiLevelType w:val="hybridMultilevel"/>
    <w:tmpl w:val="57B6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E6CFB"/>
    <w:multiLevelType w:val="hybridMultilevel"/>
    <w:tmpl w:val="37F6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D6546"/>
    <w:multiLevelType w:val="hybridMultilevel"/>
    <w:tmpl w:val="F30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F7F35"/>
    <w:multiLevelType w:val="hybridMultilevel"/>
    <w:tmpl w:val="C838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C18A4"/>
    <w:multiLevelType w:val="hybridMultilevel"/>
    <w:tmpl w:val="0342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81F02"/>
    <w:multiLevelType w:val="hybridMultilevel"/>
    <w:tmpl w:val="695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3"/>
  </w:num>
  <w:num w:numId="5">
    <w:abstractNumId w:val="1"/>
  </w:num>
  <w:num w:numId="6">
    <w:abstractNumId w:val="18"/>
  </w:num>
  <w:num w:numId="7">
    <w:abstractNumId w:val="11"/>
  </w:num>
  <w:num w:numId="8">
    <w:abstractNumId w:val="3"/>
  </w:num>
  <w:num w:numId="9">
    <w:abstractNumId w:val="9"/>
  </w:num>
  <w:num w:numId="10">
    <w:abstractNumId w:val="12"/>
  </w:num>
  <w:num w:numId="11">
    <w:abstractNumId w:val="14"/>
  </w:num>
  <w:num w:numId="12">
    <w:abstractNumId w:val="10"/>
  </w:num>
  <w:num w:numId="13">
    <w:abstractNumId w:val="4"/>
  </w:num>
  <w:num w:numId="14">
    <w:abstractNumId w:val="5"/>
  </w:num>
  <w:num w:numId="15">
    <w:abstractNumId w:val="0"/>
  </w:num>
  <w:num w:numId="16">
    <w:abstractNumId w:val="17"/>
  </w:num>
  <w:num w:numId="17">
    <w:abstractNumId w:val="16"/>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95"/>
    <w:rsid w:val="000120D1"/>
    <w:rsid w:val="000564EC"/>
    <w:rsid w:val="00085E1C"/>
    <w:rsid w:val="000974F8"/>
    <w:rsid w:val="000A3DF8"/>
    <w:rsid w:val="000B2117"/>
    <w:rsid w:val="000C428B"/>
    <w:rsid w:val="000D4B55"/>
    <w:rsid w:val="000F43DF"/>
    <w:rsid w:val="001137B7"/>
    <w:rsid w:val="00115757"/>
    <w:rsid w:val="00121D60"/>
    <w:rsid w:val="00127069"/>
    <w:rsid w:val="00167B56"/>
    <w:rsid w:val="001730EE"/>
    <w:rsid w:val="00181707"/>
    <w:rsid w:val="00192556"/>
    <w:rsid w:val="001B717F"/>
    <w:rsid w:val="001E09AB"/>
    <w:rsid w:val="001E173E"/>
    <w:rsid w:val="0021719E"/>
    <w:rsid w:val="00283F17"/>
    <w:rsid w:val="002A0D95"/>
    <w:rsid w:val="002D7BF7"/>
    <w:rsid w:val="002E4DA2"/>
    <w:rsid w:val="002E6A5D"/>
    <w:rsid w:val="00323D97"/>
    <w:rsid w:val="00324622"/>
    <w:rsid w:val="00377E09"/>
    <w:rsid w:val="00381C22"/>
    <w:rsid w:val="003853B4"/>
    <w:rsid w:val="003A4197"/>
    <w:rsid w:val="003B5F66"/>
    <w:rsid w:val="003C18F8"/>
    <w:rsid w:val="0041283D"/>
    <w:rsid w:val="00414375"/>
    <w:rsid w:val="00416B93"/>
    <w:rsid w:val="0041717C"/>
    <w:rsid w:val="00517AF4"/>
    <w:rsid w:val="00546B9A"/>
    <w:rsid w:val="0056222C"/>
    <w:rsid w:val="005670D5"/>
    <w:rsid w:val="005849EF"/>
    <w:rsid w:val="005C1BBC"/>
    <w:rsid w:val="006149BB"/>
    <w:rsid w:val="0062171A"/>
    <w:rsid w:val="006600E6"/>
    <w:rsid w:val="006749EF"/>
    <w:rsid w:val="006914C4"/>
    <w:rsid w:val="00694111"/>
    <w:rsid w:val="0069640C"/>
    <w:rsid w:val="006B2B2C"/>
    <w:rsid w:val="006D32CB"/>
    <w:rsid w:val="007302FA"/>
    <w:rsid w:val="00771038"/>
    <w:rsid w:val="0079179F"/>
    <w:rsid w:val="007B50C9"/>
    <w:rsid w:val="007E1CA3"/>
    <w:rsid w:val="007E1F28"/>
    <w:rsid w:val="00823391"/>
    <w:rsid w:val="008305B9"/>
    <w:rsid w:val="00844E43"/>
    <w:rsid w:val="008654DA"/>
    <w:rsid w:val="00877512"/>
    <w:rsid w:val="008A09F0"/>
    <w:rsid w:val="008C2F78"/>
    <w:rsid w:val="008F6AD0"/>
    <w:rsid w:val="00903584"/>
    <w:rsid w:val="00905795"/>
    <w:rsid w:val="00923031"/>
    <w:rsid w:val="00946292"/>
    <w:rsid w:val="009610B3"/>
    <w:rsid w:val="0097577B"/>
    <w:rsid w:val="00984BB4"/>
    <w:rsid w:val="009A2A3C"/>
    <w:rsid w:val="009B5465"/>
    <w:rsid w:val="009D5CD6"/>
    <w:rsid w:val="00A30A17"/>
    <w:rsid w:val="00A35987"/>
    <w:rsid w:val="00A37881"/>
    <w:rsid w:val="00AA3EBA"/>
    <w:rsid w:val="00AE7647"/>
    <w:rsid w:val="00AF620C"/>
    <w:rsid w:val="00B313E2"/>
    <w:rsid w:val="00B41875"/>
    <w:rsid w:val="00B5473F"/>
    <w:rsid w:val="00B83C8E"/>
    <w:rsid w:val="00B8549E"/>
    <w:rsid w:val="00B95603"/>
    <w:rsid w:val="00C12ECE"/>
    <w:rsid w:val="00C215DC"/>
    <w:rsid w:val="00C309CF"/>
    <w:rsid w:val="00C56B58"/>
    <w:rsid w:val="00C5775C"/>
    <w:rsid w:val="00C72498"/>
    <w:rsid w:val="00C726D4"/>
    <w:rsid w:val="00C77F61"/>
    <w:rsid w:val="00C8181F"/>
    <w:rsid w:val="00CA44F6"/>
    <w:rsid w:val="00CB7F40"/>
    <w:rsid w:val="00CE1339"/>
    <w:rsid w:val="00CF32F2"/>
    <w:rsid w:val="00D001BB"/>
    <w:rsid w:val="00D07537"/>
    <w:rsid w:val="00D13E66"/>
    <w:rsid w:val="00D1652E"/>
    <w:rsid w:val="00D16581"/>
    <w:rsid w:val="00D33FDD"/>
    <w:rsid w:val="00D43653"/>
    <w:rsid w:val="00D618ED"/>
    <w:rsid w:val="00DC254C"/>
    <w:rsid w:val="00DD2510"/>
    <w:rsid w:val="00DD33A1"/>
    <w:rsid w:val="00DE643F"/>
    <w:rsid w:val="00E148F7"/>
    <w:rsid w:val="00E46F8E"/>
    <w:rsid w:val="00E55EA2"/>
    <w:rsid w:val="00E57A74"/>
    <w:rsid w:val="00E82E6A"/>
    <w:rsid w:val="00EA7360"/>
    <w:rsid w:val="00EC0DF0"/>
    <w:rsid w:val="00F06CF7"/>
    <w:rsid w:val="00F453B7"/>
    <w:rsid w:val="00F56AF9"/>
    <w:rsid w:val="00F754DF"/>
    <w:rsid w:val="00F831E2"/>
    <w:rsid w:val="00F920B6"/>
    <w:rsid w:val="00FD3594"/>
    <w:rsid w:val="00FF0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EFCD9C-E668-4A60-811C-A9C01A5D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19E"/>
    <w:rPr>
      <w:lang w:val="id-ID"/>
    </w:rPr>
  </w:style>
  <w:style w:type="paragraph" w:styleId="Footer">
    <w:name w:val="footer"/>
    <w:basedOn w:val="Normal"/>
    <w:link w:val="FooterChar"/>
    <w:uiPriority w:val="99"/>
    <w:unhideWhenUsed/>
    <w:rsid w:val="00217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19E"/>
    <w:rPr>
      <w:lang w:val="id-ID"/>
    </w:rPr>
  </w:style>
  <w:style w:type="paragraph" w:customStyle="1" w:styleId="Default">
    <w:name w:val="Default"/>
    <w:rsid w:val="00546B9A"/>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F831E2"/>
  </w:style>
  <w:style w:type="table" w:styleId="TableGrid">
    <w:name w:val="Table Grid"/>
    <w:basedOn w:val="TableNormal"/>
    <w:uiPriority w:val="39"/>
    <w:rsid w:val="0038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56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D7B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7BF7"/>
    <w:rPr>
      <w:sz w:val="20"/>
      <w:szCs w:val="20"/>
      <w:lang w:val="id-ID"/>
    </w:rPr>
  </w:style>
  <w:style w:type="character" w:styleId="FootnoteReference">
    <w:name w:val="footnote reference"/>
    <w:basedOn w:val="DefaultParagraphFont"/>
    <w:uiPriority w:val="99"/>
    <w:semiHidden/>
    <w:unhideWhenUsed/>
    <w:rsid w:val="002D7BF7"/>
    <w:rPr>
      <w:vertAlign w:val="superscript"/>
    </w:rPr>
  </w:style>
  <w:style w:type="paragraph" w:styleId="ListParagraph">
    <w:name w:val="List Paragraph"/>
    <w:basedOn w:val="Normal"/>
    <w:uiPriority w:val="34"/>
    <w:qFormat/>
    <w:rsid w:val="00CB7F40"/>
    <w:pPr>
      <w:ind w:left="720"/>
      <w:contextualSpacing/>
    </w:pPr>
  </w:style>
  <w:style w:type="character" w:styleId="Hyperlink">
    <w:name w:val="Hyperlink"/>
    <w:basedOn w:val="DefaultParagraphFont"/>
    <w:uiPriority w:val="99"/>
    <w:unhideWhenUsed/>
    <w:rsid w:val="006941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067">
      <w:bodyDiv w:val="1"/>
      <w:marLeft w:val="0"/>
      <w:marRight w:val="0"/>
      <w:marTop w:val="0"/>
      <w:marBottom w:val="0"/>
      <w:divBdr>
        <w:top w:val="none" w:sz="0" w:space="0" w:color="auto"/>
        <w:left w:val="none" w:sz="0" w:space="0" w:color="auto"/>
        <w:bottom w:val="none" w:sz="0" w:space="0" w:color="auto"/>
        <w:right w:val="none" w:sz="0" w:space="0" w:color="auto"/>
      </w:divBdr>
    </w:div>
    <w:div w:id="81683148">
      <w:bodyDiv w:val="1"/>
      <w:marLeft w:val="0"/>
      <w:marRight w:val="0"/>
      <w:marTop w:val="0"/>
      <w:marBottom w:val="0"/>
      <w:divBdr>
        <w:top w:val="none" w:sz="0" w:space="0" w:color="auto"/>
        <w:left w:val="none" w:sz="0" w:space="0" w:color="auto"/>
        <w:bottom w:val="none" w:sz="0" w:space="0" w:color="auto"/>
        <w:right w:val="none" w:sz="0" w:space="0" w:color="auto"/>
      </w:divBdr>
    </w:div>
    <w:div w:id="316804639">
      <w:bodyDiv w:val="1"/>
      <w:marLeft w:val="0"/>
      <w:marRight w:val="0"/>
      <w:marTop w:val="0"/>
      <w:marBottom w:val="0"/>
      <w:divBdr>
        <w:top w:val="none" w:sz="0" w:space="0" w:color="auto"/>
        <w:left w:val="none" w:sz="0" w:space="0" w:color="auto"/>
        <w:bottom w:val="none" w:sz="0" w:space="0" w:color="auto"/>
        <w:right w:val="none" w:sz="0" w:space="0" w:color="auto"/>
      </w:divBdr>
    </w:div>
    <w:div w:id="330184291">
      <w:bodyDiv w:val="1"/>
      <w:marLeft w:val="0"/>
      <w:marRight w:val="0"/>
      <w:marTop w:val="0"/>
      <w:marBottom w:val="0"/>
      <w:divBdr>
        <w:top w:val="none" w:sz="0" w:space="0" w:color="auto"/>
        <w:left w:val="none" w:sz="0" w:space="0" w:color="auto"/>
        <w:bottom w:val="none" w:sz="0" w:space="0" w:color="auto"/>
        <w:right w:val="none" w:sz="0" w:space="0" w:color="auto"/>
      </w:divBdr>
    </w:div>
    <w:div w:id="357587041">
      <w:bodyDiv w:val="1"/>
      <w:marLeft w:val="0"/>
      <w:marRight w:val="0"/>
      <w:marTop w:val="0"/>
      <w:marBottom w:val="0"/>
      <w:divBdr>
        <w:top w:val="none" w:sz="0" w:space="0" w:color="auto"/>
        <w:left w:val="none" w:sz="0" w:space="0" w:color="auto"/>
        <w:bottom w:val="none" w:sz="0" w:space="0" w:color="auto"/>
        <w:right w:val="none" w:sz="0" w:space="0" w:color="auto"/>
      </w:divBdr>
    </w:div>
    <w:div w:id="397947708">
      <w:bodyDiv w:val="1"/>
      <w:marLeft w:val="0"/>
      <w:marRight w:val="0"/>
      <w:marTop w:val="0"/>
      <w:marBottom w:val="0"/>
      <w:divBdr>
        <w:top w:val="none" w:sz="0" w:space="0" w:color="auto"/>
        <w:left w:val="none" w:sz="0" w:space="0" w:color="auto"/>
        <w:bottom w:val="none" w:sz="0" w:space="0" w:color="auto"/>
        <w:right w:val="none" w:sz="0" w:space="0" w:color="auto"/>
      </w:divBdr>
    </w:div>
    <w:div w:id="417558262">
      <w:bodyDiv w:val="1"/>
      <w:marLeft w:val="0"/>
      <w:marRight w:val="0"/>
      <w:marTop w:val="0"/>
      <w:marBottom w:val="0"/>
      <w:divBdr>
        <w:top w:val="none" w:sz="0" w:space="0" w:color="auto"/>
        <w:left w:val="none" w:sz="0" w:space="0" w:color="auto"/>
        <w:bottom w:val="none" w:sz="0" w:space="0" w:color="auto"/>
        <w:right w:val="none" w:sz="0" w:space="0" w:color="auto"/>
      </w:divBdr>
    </w:div>
    <w:div w:id="432628876">
      <w:bodyDiv w:val="1"/>
      <w:marLeft w:val="0"/>
      <w:marRight w:val="0"/>
      <w:marTop w:val="0"/>
      <w:marBottom w:val="0"/>
      <w:divBdr>
        <w:top w:val="none" w:sz="0" w:space="0" w:color="auto"/>
        <w:left w:val="none" w:sz="0" w:space="0" w:color="auto"/>
        <w:bottom w:val="none" w:sz="0" w:space="0" w:color="auto"/>
        <w:right w:val="none" w:sz="0" w:space="0" w:color="auto"/>
      </w:divBdr>
    </w:div>
    <w:div w:id="450127282">
      <w:bodyDiv w:val="1"/>
      <w:marLeft w:val="0"/>
      <w:marRight w:val="0"/>
      <w:marTop w:val="0"/>
      <w:marBottom w:val="0"/>
      <w:divBdr>
        <w:top w:val="none" w:sz="0" w:space="0" w:color="auto"/>
        <w:left w:val="none" w:sz="0" w:space="0" w:color="auto"/>
        <w:bottom w:val="none" w:sz="0" w:space="0" w:color="auto"/>
        <w:right w:val="none" w:sz="0" w:space="0" w:color="auto"/>
      </w:divBdr>
    </w:div>
    <w:div w:id="473907812">
      <w:bodyDiv w:val="1"/>
      <w:marLeft w:val="0"/>
      <w:marRight w:val="0"/>
      <w:marTop w:val="0"/>
      <w:marBottom w:val="0"/>
      <w:divBdr>
        <w:top w:val="none" w:sz="0" w:space="0" w:color="auto"/>
        <w:left w:val="none" w:sz="0" w:space="0" w:color="auto"/>
        <w:bottom w:val="none" w:sz="0" w:space="0" w:color="auto"/>
        <w:right w:val="none" w:sz="0" w:space="0" w:color="auto"/>
      </w:divBdr>
    </w:div>
    <w:div w:id="480538500">
      <w:bodyDiv w:val="1"/>
      <w:marLeft w:val="0"/>
      <w:marRight w:val="0"/>
      <w:marTop w:val="0"/>
      <w:marBottom w:val="0"/>
      <w:divBdr>
        <w:top w:val="none" w:sz="0" w:space="0" w:color="auto"/>
        <w:left w:val="none" w:sz="0" w:space="0" w:color="auto"/>
        <w:bottom w:val="none" w:sz="0" w:space="0" w:color="auto"/>
        <w:right w:val="none" w:sz="0" w:space="0" w:color="auto"/>
      </w:divBdr>
    </w:div>
    <w:div w:id="542979951">
      <w:bodyDiv w:val="1"/>
      <w:marLeft w:val="0"/>
      <w:marRight w:val="0"/>
      <w:marTop w:val="0"/>
      <w:marBottom w:val="0"/>
      <w:divBdr>
        <w:top w:val="none" w:sz="0" w:space="0" w:color="auto"/>
        <w:left w:val="none" w:sz="0" w:space="0" w:color="auto"/>
        <w:bottom w:val="none" w:sz="0" w:space="0" w:color="auto"/>
        <w:right w:val="none" w:sz="0" w:space="0" w:color="auto"/>
      </w:divBdr>
    </w:div>
    <w:div w:id="544221403">
      <w:bodyDiv w:val="1"/>
      <w:marLeft w:val="0"/>
      <w:marRight w:val="0"/>
      <w:marTop w:val="0"/>
      <w:marBottom w:val="0"/>
      <w:divBdr>
        <w:top w:val="none" w:sz="0" w:space="0" w:color="auto"/>
        <w:left w:val="none" w:sz="0" w:space="0" w:color="auto"/>
        <w:bottom w:val="none" w:sz="0" w:space="0" w:color="auto"/>
        <w:right w:val="none" w:sz="0" w:space="0" w:color="auto"/>
      </w:divBdr>
    </w:div>
    <w:div w:id="645668672">
      <w:bodyDiv w:val="1"/>
      <w:marLeft w:val="0"/>
      <w:marRight w:val="0"/>
      <w:marTop w:val="0"/>
      <w:marBottom w:val="0"/>
      <w:divBdr>
        <w:top w:val="none" w:sz="0" w:space="0" w:color="auto"/>
        <w:left w:val="none" w:sz="0" w:space="0" w:color="auto"/>
        <w:bottom w:val="none" w:sz="0" w:space="0" w:color="auto"/>
        <w:right w:val="none" w:sz="0" w:space="0" w:color="auto"/>
      </w:divBdr>
    </w:div>
    <w:div w:id="716583751">
      <w:bodyDiv w:val="1"/>
      <w:marLeft w:val="0"/>
      <w:marRight w:val="0"/>
      <w:marTop w:val="0"/>
      <w:marBottom w:val="0"/>
      <w:divBdr>
        <w:top w:val="none" w:sz="0" w:space="0" w:color="auto"/>
        <w:left w:val="none" w:sz="0" w:space="0" w:color="auto"/>
        <w:bottom w:val="none" w:sz="0" w:space="0" w:color="auto"/>
        <w:right w:val="none" w:sz="0" w:space="0" w:color="auto"/>
      </w:divBdr>
    </w:div>
    <w:div w:id="761268504">
      <w:bodyDiv w:val="1"/>
      <w:marLeft w:val="0"/>
      <w:marRight w:val="0"/>
      <w:marTop w:val="0"/>
      <w:marBottom w:val="0"/>
      <w:divBdr>
        <w:top w:val="none" w:sz="0" w:space="0" w:color="auto"/>
        <w:left w:val="none" w:sz="0" w:space="0" w:color="auto"/>
        <w:bottom w:val="none" w:sz="0" w:space="0" w:color="auto"/>
        <w:right w:val="none" w:sz="0" w:space="0" w:color="auto"/>
      </w:divBdr>
    </w:div>
    <w:div w:id="766341073">
      <w:bodyDiv w:val="1"/>
      <w:marLeft w:val="0"/>
      <w:marRight w:val="0"/>
      <w:marTop w:val="0"/>
      <w:marBottom w:val="0"/>
      <w:divBdr>
        <w:top w:val="none" w:sz="0" w:space="0" w:color="auto"/>
        <w:left w:val="none" w:sz="0" w:space="0" w:color="auto"/>
        <w:bottom w:val="none" w:sz="0" w:space="0" w:color="auto"/>
        <w:right w:val="none" w:sz="0" w:space="0" w:color="auto"/>
      </w:divBdr>
    </w:div>
    <w:div w:id="797185202">
      <w:bodyDiv w:val="1"/>
      <w:marLeft w:val="0"/>
      <w:marRight w:val="0"/>
      <w:marTop w:val="0"/>
      <w:marBottom w:val="0"/>
      <w:divBdr>
        <w:top w:val="none" w:sz="0" w:space="0" w:color="auto"/>
        <w:left w:val="none" w:sz="0" w:space="0" w:color="auto"/>
        <w:bottom w:val="none" w:sz="0" w:space="0" w:color="auto"/>
        <w:right w:val="none" w:sz="0" w:space="0" w:color="auto"/>
      </w:divBdr>
    </w:div>
    <w:div w:id="891884044">
      <w:bodyDiv w:val="1"/>
      <w:marLeft w:val="0"/>
      <w:marRight w:val="0"/>
      <w:marTop w:val="0"/>
      <w:marBottom w:val="0"/>
      <w:divBdr>
        <w:top w:val="none" w:sz="0" w:space="0" w:color="auto"/>
        <w:left w:val="none" w:sz="0" w:space="0" w:color="auto"/>
        <w:bottom w:val="none" w:sz="0" w:space="0" w:color="auto"/>
        <w:right w:val="none" w:sz="0" w:space="0" w:color="auto"/>
      </w:divBdr>
    </w:div>
    <w:div w:id="1042828309">
      <w:bodyDiv w:val="1"/>
      <w:marLeft w:val="0"/>
      <w:marRight w:val="0"/>
      <w:marTop w:val="0"/>
      <w:marBottom w:val="0"/>
      <w:divBdr>
        <w:top w:val="none" w:sz="0" w:space="0" w:color="auto"/>
        <w:left w:val="none" w:sz="0" w:space="0" w:color="auto"/>
        <w:bottom w:val="none" w:sz="0" w:space="0" w:color="auto"/>
        <w:right w:val="none" w:sz="0" w:space="0" w:color="auto"/>
      </w:divBdr>
    </w:div>
    <w:div w:id="1091585175">
      <w:bodyDiv w:val="1"/>
      <w:marLeft w:val="0"/>
      <w:marRight w:val="0"/>
      <w:marTop w:val="0"/>
      <w:marBottom w:val="0"/>
      <w:divBdr>
        <w:top w:val="none" w:sz="0" w:space="0" w:color="auto"/>
        <w:left w:val="none" w:sz="0" w:space="0" w:color="auto"/>
        <w:bottom w:val="none" w:sz="0" w:space="0" w:color="auto"/>
        <w:right w:val="none" w:sz="0" w:space="0" w:color="auto"/>
      </w:divBdr>
    </w:div>
    <w:div w:id="1137914671">
      <w:bodyDiv w:val="1"/>
      <w:marLeft w:val="0"/>
      <w:marRight w:val="0"/>
      <w:marTop w:val="0"/>
      <w:marBottom w:val="0"/>
      <w:divBdr>
        <w:top w:val="none" w:sz="0" w:space="0" w:color="auto"/>
        <w:left w:val="none" w:sz="0" w:space="0" w:color="auto"/>
        <w:bottom w:val="none" w:sz="0" w:space="0" w:color="auto"/>
        <w:right w:val="none" w:sz="0" w:space="0" w:color="auto"/>
      </w:divBdr>
    </w:div>
    <w:div w:id="1447581976">
      <w:bodyDiv w:val="1"/>
      <w:marLeft w:val="0"/>
      <w:marRight w:val="0"/>
      <w:marTop w:val="0"/>
      <w:marBottom w:val="0"/>
      <w:divBdr>
        <w:top w:val="none" w:sz="0" w:space="0" w:color="auto"/>
        <w:left w:val="none" w:sz="0" w:space="0" w:color="auto"/>
        <w:bottom w:val="none" w:sz="0" w:space="0" w:color="auto"/>
        <w:right w:val="none" w:sz="0" w:space="0" w:color="auto"/>
      </w:divBdr>
    </w:div>
    <w:div w:id="1448770995">
      <w:bodyDiv w:val="1"/>
      <w:marLeft w:val="0"/>
      <w:marRight w:val="0"/>
      <w:marTop w:val="0"/>
      <w:marBottom w:val="0"/>
      <w:divBdr>
        <w:top w:val="none" w:sz="0" w:space="0" w:color="auto"/>
        <w:left w:val="none" w:sz="0" w:space="0" w:color="auto"/>
        <w:bottom w:val="none" w:sz="0" w:space="0" w:color="auto"/>
        <w:right w:val="none" w:sz="0" w:space="0" w:color="auto"/>
      </w:divBdr>
    </w:div>
    <w:div w:id="1479766365">
      <w:bodyDiv w:val="1"/>
      <w:marLeft w:val="0"/>
      <w:marRight w:val="0"/>
      <w:marTop w:val="0"/>
      <w:marBottom w:val="0"/>
      <w:divBdr>
        <w:top w:val="none" w:sz="0" w:space="0" w:color="auto"/>
        <w:left w:val="none" w:sz="0" w:space="0" w:color="auto"/>
        <w:bottom w:val="none" w:sz="0" w:space="0" w:color="auto"/>
        <w:right w:val="none" w:sz="0" w:space="0" w:color="auto"/>
      </w:divBdr>
    </w:div>
    <w:div w:id="1582718393">
      <w:bodyDiv w:val="1"/>
      <w:marLeft w:val="0"/>
      <w:marRight w:val="0"/>
      <w:marTop w:val="0"/>
      <w:marBottom w:val="0"/>
      <w:divBdr>
        <w:top w:val="none" w:sz="0" w:space="0" w:color="auto"/>
        <w:left w:val="none" w:sz="0" w:space="0" w:color="auto"/>
        <w:bottom w:val="none" w:sz="0" w:space="0" w:color="auto"/>
        <w:right w:val="none" w:sz="0" w:space="0" w:color="auto"/>
      </w:divBdr>
    </w:div>
    <w:div w:id="1758165070">
      <w:bodyDiv w:val="1"/>
      <w:marLeft w:val="0"/>
      <w:marRight w:val="0"/>
      <w:marTop w:val="0"/>
      <w:marBottom w:val="0"/>
      <w:divBdr>
        <w:top w:val="none" w:sz="0" w:space="0" w:color="auto"/>
        <w:left w:val="none" w:sz="0" w:space="0" w:color="auto"/>
        <w:bottom w:val="none" w:sz="0" w:space="0" w:color="auto"/>
        <w:right w:val="none" w:sz="0" w:space="0" w:color="auto"/>
      </w:divBdr>
    </w:div>
    <w:div w:id="1799834392">
      <w:bodyDiv w:val="1"/>
      <w:marLeft w:val="0"/>
      <w:marRight w:val="0"/>
      <w:marTop w:val="0"/>
      <w:marBottom w:val="0"/>
      <w:divBdr>
        <w:top w:val="none" w:sz="0" w:space="0" w:color="auto"/>
        <w:left w:val="none" w:sz="0" w:space="0" w:color="auto"/>
        <w:bottom w:val="none" w:sz="0" w:space="0" w:color="auto"/>
        <w:right w:val="none" w:sz="0" w:space="0" w:color="auto"/>
      </w:divBdr>
    </w:div>
    <w:div w:id="20020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37BAF-86DB-49AB-A917-494562C4F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9</Pages>
  <Words>5126</Words>
  <Characters>29221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cp:lastPrinted>2021-11-16T08:59:00Z</cp:lastPrinted>
  <dcterms:created xsi:type="dcterms:W3CDTF">2021-10-20T06:54:00Z</dcterms:created>
  <dcterms:modified xsi:type="dcterms:W3CDTF">2021-11-22T18:21:00Z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86a8c635-410d-34dd-a40d-c97674a765da</vt:lpwstr>
  </property>
  <property fmtid="{D5CDD505-2E9C-101B-9397-08002B2CF9AE}" pid="24" name="Mendeley Citation Style_1">
    <vt:lpwstr>http://www.zotero.org/styles/apa</vt:lpwstr>
  </property>
</Properties>
</file>