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spacing w:before="480" w:after="0" w:line="240"/>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Constitution of the Columbia College </w:t>
      </w:r>
    </w:p>
    <w:p>
      <w:pPr>
        <w:keepNext w:val="true"/>
        <w:keepLines w:val="true"/>
        <w:spacing w:before="480" w:after="0" w:line="240"/>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Computer Science Club</w:t>
      </w:r>
    </w:p>
    <w:p>
      <w:pPr>
        <w:spacing w:before="0" w:after="200" w:line="276"/>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44"/>
          <w:shd w:fill="auto" w:val="clear"/>
        </w:rPr>
        <w:tab/>
        <w:tab/>
        <w:tab/>
        <w:tab/>
        <w:tab/>
      </w:r>
      <w:r>
        <w:rPr>
          <w:rFonts w:ascii="Times New Roman" w:hAnsi="Times New Roman" w:cs="Times New Roman" w:eastAsia="Times New Roman"/>
          <w:color w:val="auto"/>
          <w:spacing w:val="0"/>
          <w:position w:val="0"/>
          <w:sz w:val="20"/>
          <w:shd w:fill="auto" w:val="clear"/>
        </w:rPr>
        <w:t xml:space="preserve">          Est. 2010</w:t>
      </w:r>
    </w:p>
    <w:p>
      <w:pPr>
        <w:spacing w:before="0" w:after="200" w:line="276"/>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Article 1. Name and Definition</w:t>
      </w:r>
    </w:p>
    <w:p>
      <w:pPr>
        <w:spacing w:before="0" w:after="0" w:line="480"/>
        <w:ind w:right="0" w:left="0" w:firstLine="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institution which shall henceforth be called </w:t>
      </w:r>
      <w:r>
        <w:rPr>
          <w:rFonts w:ascii="Times New Roman" w:hAnsi="Times New Roman" w:cs="Times New Roman" w:eastAsia="Times New Roman"/>
          <w:b/>
          <w:color w:val="auto"/>
          <w:spacing w:val="0"/>
          <w:position w:val="0"/>
          <w:sz w:val="24"/>
          <w:shd w:fill="auto" w:val="clear"/>
        </w:rPr>
        <w:t xml:space="preserve">Columbia College Computer Science Club</w:t>
      </w:r>
      <w:r>
        <w:rPr>
          <w:rFonts w:ascii="Times New Roman" w:hAnsi="Times New Roman" w:cs="Times New Roman" w:eastAsia="Times New Roman"/>
          <w:color w:val="auto"/>
          <w:spacing w:val="0"/>
          <w:position w:val="0"/>
          <w:sz w:val="24"/>
          <w:shd w:fill="auto" w:val="clear"/>
        </w:rPr>
        <w:t xml:space="preserve"> is a nonprofit organization subsidiary to Columbia College. Hereafter, the organization is referred to as "CCCSC."</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Article 2. Mission and purposes</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Columbia College Computer  Science Club exists primarily to further the cause of the Computer Science Department of Columbia College. It shall be dedicated to providing Columbia College students with opportunities whereby they can advance their knowledge of the different branches of Computer and Information Sciences and get a hands-on experience with its various applications.</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Article 3. Membership</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Section 1. Eligibility</w:t>
      </w:r>
      <w:r>
        <w:rPr>
          <w:rFonts w:ascii="Times New Roman" w:hAnsi="Times New Roman" w:cs="Times New Roman" w:eastAsia="Times New Roman"/>
          <w:color w:val="auto"/>
          <w:spacing w:val="0"/>
          <w:position w:val="0"/>
          <w:sz w:val="24"/>
          <w:shd w:fill="auto" w:val="clear"/>
        </w:rPr>
        <w:t xml:space="preserve"> </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Any Columbia College student that is interested in learning more about Computer Science and is willing to make an educated commitment to the club is eligible for membership. </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Section 2. Responsibilities of Members.</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members of the CCCSC are expected to show commitment to the club by actively participating in club events. All members are also expected to abide by the Columbia College policies as described in the Campus Life Handbook.</w:t>
        <w:tab/>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CCCSC will not discriminate on the basic of race, color, age, religion, sex, ethnicity, nationality, disability, sexual orientation, or veteran status.</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Section 3. Admonition, Suspension and Expulsion.</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Any member who fails to show proper commitment to the club or displays a lack of integrity can be admonished, suspended or expelled by the club council after a hearing with a two-thirds majority vote of who are present. A member who is punished in such a manner can only be reinstated with the approval of the club council with a two-thirds majority vote of who are present after an application.</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Article 4. Club Organization</w:t>
      </w: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Section 1. General Meeting</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The entire club shall meet every month to discuss the club proceedings. The club council shall be responsible for organizing the meeting including the choice of meeting place and time.</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A General Meeting shall be held at the start of every semester and shall be responsible for the election of the club council as well as the induction of new members</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In order to maintain an active recongnized status CCCSC must register on an annual basis with the Office of Student Activites and Leadership by the established deadline.</w:t>
      </w: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Section 2. Club Council</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The executive power of the club shall be vested upon a council of six members elected at the start of every year from among the active members of the club. </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All Members of the club are allowed to run for a position in the council in at most two non-successive terms.</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Every decision made by the council will be based on a clear two-thirds majority of who is present at that metting.</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 The decisions made by the council aren't absolute and can be challenged by any member of the club at a General Meeting. The decision shall then be reviewed by the General Meeting and the decision made by the General Meeting with a two-thirds majority vote shall be considered final.</w:t>
      </w: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Section 2. Advisor.</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Any decisions made by the club shall be with the approval of the club advisor who is assigned to the club by the Computer Science Department of Columbia College. If a proposition doesn't meet a favorable approval by the advisor then it shall be reviewed by the council and can only be effective with a two-thirds majority vote.</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Advisors are responsible for ensuring that the organization adheres to the rules and regulations of Columbia College. </w:t>
      </w: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Section 3. President.</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A club president shall be elected at the initial General Meeting of every semester from within the six elected members of the club council.</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Any member of the club can run for presidency in at most two non-successive terms.</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The president shall be responsible for organizing the council meetings, for leading any club proceedings and for representing the club in Columbia College events.</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 Attend all President's Club Meetings and relay information back to the organiaztion.</w:t>
      </w: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Section 4. Special Interest Groups.</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Special Interest Groups, hereafter referred to as SIGs can be formed at the behest of at least three members of the club and shall pertain to a specific field of interest within Computer Science. </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Special Interest Groups shall be semi-autonomous and hav`e their own president and their own executive body, if permitted by size.</w:t>
      </w: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Section 5. Secretary.</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A club secretary elected by the initial General Meeting from among the elected members of the club council shall be responsible for recording the proceedings of the general meeting as well as the council meetings and for distributing the minutes to the club and council members.</w:t>
      </w: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Section 6. Treasurer.</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A club treasurer elected by the initial General Meeting from among the elected members of the club council shall be responsible for recording the club transactions and for reporting club finances to the general meeting and the club council.</w:t>
      </w: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Article 5. Ethical expectations.</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club shall adopt, maintain and enforce the Columbia College policies as described in the Campus Life Handbook. In addition to this, the club shall conspicuously publish its own code of ethics that shall be binding on all the members of the club.</w:t>
      </w: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Article 6. Elections</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The elections shall be held at the start of every semester during the initial general meeting.</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The club president, the secretary, the treasurer and the remaining members of the council are all to be elected at the first general meeting.</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Special Interest Groups are to be formed during the initial meeting and the members of the SIGs are responsible for their own internal elections.</w:t>
      </w: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Article 8. Bylaws and Amendments to the constitution</w:t>
      </w: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Section 1. Bylaws.</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The club council shall hold the right to bring to effect any bylaws that are not in contradiction with this constitution.</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Bylaws shall need unanimous vote from the council to be effective. If the opinion in the council is divided then the bylaws shall be presented in a general meeting and a three-fourth majority vote of the general meeting shall be the final verdict.</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Any member of the club can challenge any of the Bylaws in a general meeting whereupon the issue shall be decided with a two-thirds majority vote.</w:t>
      </w: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Section 2. Amendments to the constitution.</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Any parts of this constitution can be amended as required with a three-fourths majority vote from a general meeting. </w:t>
      </w:r>
    </w:p>
    <w:p>
      <w:pPr>
        <w:spacing w:before="0" w:after="0" w:line="48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This constitution shall be reviewed on a semi-annual basis, once at the beginning of the fall and spring semesters, by at minimum the president and two other officers.</w:t>
      </w:r>
    </w:p>
    <w:p>
      <w:pPr>
        <w:spacing w:before="0" w:after="0" w:line="48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This constitution shall be made available online to all members, and changes to the constitution can be suggested by active members.</w:t>
      </w:r>
    </w:p>
    <w:p>
      <w:pPr>
        <w:spacing w:before="0" w:after="0" w:line="48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All changes to this constiitutuion must be aprroved in the same manner as a completely new constitution.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