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4643078C" w:rsidR="00E82939" w:rsidRDefault="00E82939" w:rsidP="00E82939">
      <w:pPr>
        <w:pStyle w:val="Textoindependiente"/>
        <w:jc w:val="center"/>
        <w:rPr>
          <w:b/>
          <w:bCs/>
          <w:iCs/>
          <w:noProof/>
          <w:sz w:val="36"/>
          <w:szCs w:val="36"/>
        </w:rPr>
      </w:pPr>
      <w:r w:rsidRPr="00E82939">
        <w:rPr>
          <w:b/>
          <w:bCs/>
          <w:iCs/>
          <w:noProof/>
          <w:sz w:val="36"/>
          <w:szCs w:val="36"/>
        </w:rPr>
        <w:t>2023-02</w:t>
      </w:r>
    </w:p>
    <w:p w14:paraId="148566BF" w14:textId="5CC35B8B" w:rsidR="008D581F" w:rsidRDefault="008D581F" w:rsidP="00E82939">
      <w:pPr>
        <w:pStyle w:val="Textoindependiente"/>
        <w:jc w:val="center"/>
        <w:rPr>
          <w:b/>
          <w:bCs/>
          <w:iCs/>
          <w:noProof/>
          <w:sz w:val="36"/>
          <w:szCs w:val="36"/>
        </w:rPr>
      </w:pPr>
    </w:p>
    <w:p w14:paraId="6A1A6527" w14:textId="77777777" w:rsidR="008D581F" w:rsidRPr="004E1D2B" w:rsidRDefault="008D581F" w:rsidP="008D581F">
      <w:pPr>
        <w:pStyle w:val="Textoindependiente"/>
        <w:jc w:val="center"/>
        <w:rPr>
          <w:b/>
          <w:bCs/>
          <w:iCs/>
          <w:noProof/>
          <w:szCs w:val="36"/>
        </w:rPr>
      </w:pPr>
      <w:r w:rsidRPr="004E1D2B">
        <w:rPr>
          <w:b/>
          <w:bCs/>
          <w:iCs/>
          <w:noProof/>
          <w:szCs w:val="36"/>
        </w:rPr>
        <w:t>Link del repositorio en Github:</w:t>
      </w:r>
      <w:r>
        <w:rPr>
          <w:b/>
          <w:bCs/>
          <w:iCs/>
          <w:noProof/>
          <w:szCs w:val="36"/>
        </w:rPr>
        <w:t xml:space="preserve"> </w:t>
      </w:r>
      <w:hyperlink r:id="rId7" w:history="1">
        <w:r w:rsidRPr="00CB4F7D">
          <w:rPr>
            <w:rStyle w:val="Hipervnculo"/>
            <w:b/>
            <w:bCs/>
            <w:iCs/>
            <w:noProof/>
            <w:szCs w:val="36"/>
          </w:rPr>
          <w:t>https://github.com/afdiaz27/Taller_1.git</w:t>
        </w:r>
      </w:hyperlink>
      <w:r>
        <w:rPr>
          <w:b/>
          <w:bCs/>
          <w:iCs/>
          <w:noProof/>
          <w:szCs w:val="36"/>
        </w:rPr>
        <w:t xml:space="preserve"> </w:t>
      </w: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0E4FF267"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00837F4D">
        <w:rPr>
          <w:noProof/>
          <w:spacing w:val="-1"/>
          <w:sz w:val="22"/>
          <w:szCs w:val="22"/>
        </w:rPr>
        <w:t xml:space="preserve"> - 201325848</w:t>
      </w:r>
      <w:r w:rsidRPr="00D97910">
        <w:rPr>
          <w:noProof/>
          <w:spacing w:val="-57"/>
          <w:sz w:val="22"/>
          <w:szCs w:val="22"/>
        </w:rPr>
        <w:t xml:space="preserve"> </w:t>
      </w:r>
    </w:p>
    <w:p w14:paraId="498A33E8" w14:textId="6CA45A2B"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837F4D">
        <w:rPr>
          <w:noProof/>
          <w:sz w:val="22"/>
          <w:szCs w:val="22"/>
        </w:rPr>
        <w:t>2006</w:t>
      </w:r>
      <w:r w:rsidR="00AE1D81">
        <w:rPr>
          <w:noProof/>
          <w:sz w:val="22"/>
          <w:szCs w:val="22"/>
        </w:rPr>
        <w:t>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0C552C9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p>
    <w:p w14:paraId="347AA1B4" w14:textId="77777777" w:rsidR="00F5043E" w:rsidRPr="00F5043E" w:rsidRDefault="00F5043E" w:rsidP="00F5043E">
      <w:pPr>
        <w:jc w:val="both"/>
        <w:rPr>
          <w:rFonts w:ascii="Times New Roman" w:hAnsi="Times New Roman" w:cs="Times New Roman"/>
          <w:lang w:val="es-US"/>
        </w:rPr>
      </w:pPr>
      <w:r w:rsidRPr="00F5043E">
        <w:rPr>
          <w:rFonts w:ascii="Times New Roman" w:hAnsi="Times New Roman" w:cs="Times New Roman"/>
          <w:lang w:val="es-US"/>
        </w:rPr>
        <w:t xml:space="preserve">Colombia es considerado un país de ingreso medio. Sin embargo, existe una enorme desigualdad como consecuencia de la disparidad social en los hogares colombianos de y aspectos socioeconómicos como el acceso a servicios básicos (salud, educación, acueducto, etc.) y por supuesto en el ingreso de las familias. Actualmente, Colombia, al igual que en varios países alrededor del mundo, empieza notar la inversión de la pirámide poblacional, lo que significa el envejecimiento de sus habitantes y con esto desafíos frente a los aspectos laborales cuando el 56% de la población se encuentra en la informalidad, según el DANE para julio de 2023, mientras que, en Bogotá, la informalidad se encuentras en el 33%. </w:t>
      </w:r>
    </w:p>
    <w:p w14:paraId="5F9A4237" w14:textId="77777777" w:rsidR="00F5043E" w:rsidRPr="00F5043E" w:rsidRDefault="00F5043E" w:rsidP="00F5043E">
      <w:pPr>
        <w:jc w:val="both"/>
        <w:rPr>
          <w:rFonts w:ascii="Times New Roman" w:hAnsi="Times New Roman" w:cs="Times New Roman"/>
          <w:lang w:val="es-US"/>
        </w:rPr>
      </w:pPr>
      <w:r w:rsidRPr="00F5043E">
        <w:rPr>
          <w:rFonts w:ascii="Times New Roman" w:hAnsi="Times New Roman" w:cs="Times New Roman"/>
          <w:lang w:val="es-US"/>
        </w:rPr>
        <w:t>Por otra parte, el salario mínimo mensual legal vigente es de $1’116.000, a pesar de esto, muchos individuos y familias, particularmente, las que se encuentran en la informalidad ni siquiera logran generar un salario minino. Estas personas y familias se encuentran en niveles críticos de vulnerabilidad al no cotizar pensión, además de depender del régimen subsidiado de salud.</w:t>
      </w:r>
    </w:p>
    <w:p w14:paraId="3BEB314A" w14:textId="77777777" w:rsidR="00F5043E" w:rsidRPr="00F5043E" w:rsidRDefault="00F5043E" w:rsidP="00F5043E">
      <w:pPr>
        <w:jc w:val="both"/>
        <w:rPr>
          <w:rFonts w:ascii="Times New Roman" w:hAnsi="Times New Roman" w:cs="Times New Roman"/>
          <w:lang w:val="es-US"/>
        </w:rPr>
      </w:pPr>
      <w:r w:rsidRPr="00F5043E">
        <w:rPr>
          <w:rFonts w:ascii="Times New Roman" w:hAnsi="Times New Roman" w:cs="Times New Roman"/>
          <w:lang w:val="es-US"/>
        </w:rPr>
        <w:t>Este trabajo, se centra particularmente en el ingreso de los hogares en la ciudad de Bogotá, de acuerdo con la información de la Gran Encuesta Integrada de Hogares del año 2018, realizada por el DANE, con el objetivo de analizar el comportamiento de los salarios en relación con la edad, el sexo, entre otras variables sociodemográficas, para estudiar la retribución de la educación sobre el mismo, las brechas salariales de género y otras variables que pueden afectar el ingreso de individuos y familias.</w:t>
      </w:r>
    </w:p>
    <w:p w14:paraId="76447339" w14:textId="3A9C2FF6" w:rsidR="003272B7" w:rsidRDefault="00F5043E" w:rsidP="00F5043E">
      <w:pPr>
        <w:jc w:val="both"/>
        <w:rPr>
          <w:rFonts w:ascii="Times New Roman" w:hAnsi="Times New Roman" w:cs="Times New Roman"/>
          <w:lang w:val="es-US"/>
        </w:rPr>
      </w:pPr>
      <w:r w:rsidRPr="00F5043E">
        <w:rPr>
          <w:rFonts w:ascii="Times New Roman" w:hAnsi="Times New Roman" w:cs="Times New Roman"/>
          <w:lang w:val="es-US"/>
        </w:rPr>
        <w:t xml:space="preserve">En este ejercicio se realizó el </w:t>
      </w:r>
      <w:proofErr w:type="spellStart"/>
      <w:r w:rsidRPr="00F5043E">
        <w:rPr>
          <w:rFonts w:ascii="Times New Roman" w:hAnsi="Times New Roman" w:cs="Times New Roman"/>
          <w:lang w:val="es-US"/>
        </w:rPr>
        <w:t>scrapping</w:t>
      </w:r>
      <w:proofErr w:type="spellEnd"/>
      <w:r w:rsidRPr="00F5043E">
        <w:rPr>
          <w:rFonts w:ascii="Times New Roman" w:hAnsi="Times New Roman" w:cs="Times New Roman"/>
          <w:lang w:val="es-US"/>
        </w:rPr>
        <w:t xml:space="preserve"> de la base de datos, limpieza de la misma, un análisis descriptivo de las variables de interés; la estimación del perfil de salario contra la edad; la estimación de la brecha salarial de género y se aplicaron técnicas de verificación del error como lo son el enfoque de conjunto de validación (</w:t>
      </w:r>
      <w:proofErr w:type="spellStart"/>
      <w:r w:rsidRPr="00F5043E">
        <w:rPr>
          <w:rFonts w:ascii="Times New Roman" w:hAnsi="Times New Roman" w:cs="Times New Roman"/>
          <w:lang w:val="es-US"/>
        </w:rPr>
        <w:t>validation</w:t>
      </w:r>
      <w:proofErr w:type="spellEnd"/>
      <w:r w:rsidRPr="00F5043E">
        <w:rPr>
          <w:rFonts w:ascii="Times New Roman" w:hAnsi="Times New Roman" w:cs="Times New Roman"/>
          <w:lang w:val="es-US"/>
        </w:rPr>
        <w:t xml:space="preserve"> set </w:t>
      </w:r>
      <w:proofErr w:type="spellStart"/>
      <w:r w:rsidRPr="00F5043E">
        <w:rPr>
          <w:rFonts w:ascii="Times New Roman" w:hAnsi="Times New Roman" w:cs="Times New Roman"/>
          <w:lang w:val="es-US"/>
        </w:rPr>
        <w:t>approach</w:t>
      </w:r>
      <w:proofErr w:type="spellEnd"/>
      <w:r w:rsidRPr="00F5043E">
        <w:rPr>
          <w:rFonts w:ascii="Times New Roman" w:hAnsi="Times New Roman" w:cs="Times New Roman"/>
          <w:lang w:val="es-US"/>
        </w:rPr>
        <w:t>) y LOOCV.</w:t>
      </w:r>
    </w:p>
    <w:p w14:paraId="14E8D66C" w14:textId="4376AFD9" w:rsidR="00F5043E" w:rsidRDefault="00F5043E" w:rsidP="00F5043E">
      <w:pPr>
        <w:jc w:val="both"/>
        <w:rPr>
          <w:rFonts w:ascii="Times New Roman" w:hAnsi="Times New Roman" w:cs="Times New Roman"/>
          <w:lang w:val="es-US"/>
        </w:rPr>
      </w:pPr>
    </w:p>
    <w:p w14:paraId="3B44DDAA" w14:textId="77777777" w:rsidR="00F5043E" w:rsidRPr="00D97910" w:rsidRDefault="00F5043E" w:rsidP="00F5043E">
      <w:pPr>
        <w:jc w:val="both"/>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lastRenderedPageBreak/>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proofErr w:type="gramStart"/>
      <w:r w:rsidRPr="00755BB9">
        <w:rPr>
          <w:rFonts w:ascii="Times New Roman" w:hAnsi="Times New Roman" w:cs="Times New Roman"/>
          <w:lang w:val="es-US"/>
        </w:rPr>
        <w:t xml:space="preserve">respectivo </w:t>
      </w:r>
      <w:r w:rsidRPr="005F07F7">
        <w:rPr>
          <w:rFonts w:ascii="Times New Roman" w:hAnsi="Times New Roman" w:cs="Times New Roman"/>
          <w:i/>
          <w:iCs/>
          <w:lang w:val="es-US"/>
        </w:rPr>
        <w:t>data</w:t>
      </w:r>
      <w:proofErr w:type="gramEnd"/>
      <w:r w:rsidRPr="005F07F7">
        <w:rPr>
          <w:rFonts w:ascii="Times New Roman" w:hAnsi="Times New Roman" w:cs="Times New Roman"/>
          <w:i/>
          <w:iCs/>
          <w:lang w:val="es-US"/>
        </w:rPr>
        <w:t xml:space="preserve">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lastRenderedPageBreak/>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w:t>
      </w:r>
      <w:proofErr w:type="spellStart"/>
      <w:r w:rsidRPr="00D97910">
        <w:rPr>
          <w:rFonts w:ascii="Times New Roman" w:hAnsi="Times New Roman" w:cs="Times New Roman"/>
          <w:lang w:val="es-US"/>
        </w:rPr>
        <w:t>Rda</w:t>
      </w:r>
      <w:proofErr w:type="spellEnd"/>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lastRenderedPageBreak/>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age</w:t>
            </w:r>
            <w:proofErr w:type="spellEnd"/>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college</w:t>
            </w:r>
            <w:proofErr w:type="spellEnd"/>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601C35BD"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w:t>
            </w:r>
            <w:r w:rsidR="00F80319">
              <w:rPr>
                <w:rFonts w:ascii="Times New Roman" w:hAnsi="Times New Roman" w:cs="Times New Roman"/>
                <w:color w:val="auto"/>
                <w:sz w:val="20"/>
                <w:szCs w:val="20"/>
                <w:lang w:val="es-US"/>
              </w:rPr>
              <w:t xml:space="preserve">, retomado por </w:t>
            </w:r>
            <w:proofErr w:type="spellStart"/>
            <w:r w:rsidR="00F80319">
              <w:rPr>
                <w:rFonts w:ascii="Times New Roman" w:hAnsi="Times New Roman" w:cs="Times New Roman"/>
                <w:color w:val="auto"/>
                <w:sz w:val="20"/>
                <w:szCs w:val="20"/>
                <w:lang w:val="es-US"/>
              </w:rPr>
              <w:t>Mahnic</w:t>
            </w:r>
            <w:proofErr w:type="spellEnd"/>
            <w:r w:rsidR="00F80319">
              <w:rPr>
                <w:rFonts w:ascii="Times New Roman" w:hAnsi="Times New Roman" w:cs="Times New Roman"/>
                <w:color w:val="auto"/>
                <w:sz w:val="20"/>
                <w:szCs w:val="20"/>
                <w:lang w:val="es-US"/>
              </w:rPr>
              <w:t xml:space="preserve"> (2022)</w:t>
            </w:r>
            <w:r w:rsidRPr="00DA73BF">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r w:rsidR="00362341" w:rsidRPr="00DA73BF">
              <w:rPr>
                <w:rFonts w:ascii="Times New Roman" w:hAnsi="Times New Roman" w:cs="Times New Roman"/>
                <w:color w:val="auto"/>
                <w:sz w:val="20"/>
                <w:szCs w:val="20"/>
                <w:lang w:val="es-US"/>
              </w:rPr>
              <w:t>Aristizábal</w:t>
            </w:r>
            <w:r w:rsidR="00362341">
              <w:rPr>
                <w:rFonts w:ascii="Times New Roman" w:hAnsi="Times New Roman" w:cs="Times New Roman"/>
                <w:color w:val="auto"/>
                <w:sz w:val="20"/>
                <w:szCs w:val="20"/>
                <w:lang w:val="es-US"/>
              </w:rPr>
              <w:t xml:space="preserve"> </w:t>
            </w:r>
            <w:r w:rsidRPr="00DA73BF">
              <w:rPr>
                <w:rFonts w:ascii="Times New Roman" w:hAnsi="Times New Roman" w:cs="Times New Roman"/>
                <w:color w:val="auto"/>
                <w:sz w:val="20"/>
                <w:szCs w:val="20"/>
                <w:lang w:val="es-US"/>
              </w:rPr>
              <w:t>&amp;</w:t>
            </w:r>
            <w:r w:rsidR="00362341">
              <w:rPr>
                <w:rFonts w:ascii="Times New Roman" w:hAnsi="Times New Roman" w:cs="Times New Roman"/>
                <w:color w:val="auto"/>
                <w:sz w:val="20"/>
                <w:szCs w:val="20"/>
                <w:lang w:val="es-US"/>
              </w:rPr>
              <w:t xml:space="preserve"> Ángel</w:t>
            </w:r>
            <w:r w:rsidRPr="00DA73BF">
              <w:rPr>
                <w:rFonts w:ascii="Times New Roman" w:hAnsi="Times New Roman" w:cs="Times New Roman"/>
                <w:color w:val="auto"/>
                <w:sz w:val="20"/>
                <w:szCs w:val="20"/>
                <w:lang w:val="es-US"/>
              </w:rPr>
              <w:t xml:space="preserve"> </w:t>
            </w:r>
            <w:r w:rsidRPr="00DA73BF">
              <w:rPr>
                <w:rFonts w:ascii="Times New Roman" w:hAnsi="Times New Roman" w:cs="Times New Roman"/>
                <w:color w:val="auto"/>
                <w:sz w:val="20"/>
                <w:szCs w:val="20"/>
                <w:lang w:val="es-US"/>
              </w:rPr>
              <w:lastRenderedPageBreak/>
              <w:t>(2017),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w:t>
            </w:r>
            <w:r w:rsidR="00F80319">
              <w:rPr>
                <w:rFonts w:ascii="Times New Roman" w:hAnsi="Times New Roman" w:cs="Times New Roman"/>
                <w:color w:val="auto"/>
                <w:sz w:val="20"/>
                <w:szCs w:val="20"/>
                <w:lang w:val="es-US"/>
              </w:rPr>
              <w:t xml:space="preserve">Para </w:t>
            </w:r>
            <w:proofErr w:type="spellStart"/>
            <w:r w:rsidR="00F80319">
              <w:rPr>
                <w:rFonts w:ascii="Times New Roman" w:hAnsi="Times New Roman" w:cs="Times New Roman"/>
                <w:color w:val="auto"/>
                <w:sz w:val="20"/>
                <w:szCs w:val="20"/>
                <w:lang w:val="es-US"/>
              </w:rPr>
              <w:t>Manhic</w:t>
            </w:r>
            <w:proofErr w:type="spellEnd"/>
            <w:r w:rsidR="00F80319">
              <w:rPr>
                <w:rFonts w:ascii="Times New Roman" w:hAnsi="Times New Roman" w:cs="Times New Roman"/>
                <w:color w:val="auto"/>
                <w:sz w:val="20"/>
                <w:szCs w:val="20"/>
                <w:lang w:val="es-US"/>
              </w:rPr>
              <w:t xml:space="preserve"> (2022), como lo indica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lastRenderedPageBreak/>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roofErr w:type="spellEnd"/>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Aunque esta variable no debería ser tenida en cuenta para la estimación del salario, se establece para 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lastRenderedPageBreak/>
              <w:t>hoursWorkUsual</w:t>
            </w:r>
            <w:proofErr w:type="spellEnd"/>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Pr="00594B92">
              <w:rPr>
                <w:rFonts w:ascii="Times New Roman" w:hAnsi="Times New Roman" w:cs="Times New Roman"/>
                <w:b w:val="0"/>
                <w:bCs w:val="0"/>
                <w:color w:val="auto"/>
                <w:sz w:val="20"/>
                <w:szCs w:val="20"/>
                <w:lang w:val="es-US"/>
              </w:rPr>
              <w:t>ngtotob</w:t>
            </w:r>
            <w:proofErr w:type="spellEnd"/>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lastRenderedPageBreak/>
              <w:t>microEmpresa</w:t>
            </w:r>
            <w:proofErr w:type="spellEnd"/>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roofErr w:type="spellEnd"/>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proofErr w:type="spellStart"/>
            <w:r w:rsidRPr="005B6C3E">
              <w:rPr>
                <w:rFonts w:ascii="Times New Roman" w:hAnsi="Times New Roman" w:cs="Times New Roman"/>
                <w:i/>
                <w:iCs/>
                <w:color w:val="auto"/>
                <w:sz w:val="20"/>
                <w:szCs w:val="20"/>
                <w:lang w:val="es-US"/>
              </w:rPr>
              <w:t>college</w:t>
            </w:r>
            <w:proofErr w:type="spellEnd"/>
            <w:r>
              <w:rPr>
                <w:rFonts w:ascii="Times New Roman" w:hAnsi="Times New Roman" w:cs="Times New Roman"/>
                <w:color w:val="auto"/>
                <w:sz w:val="20"/>
                <w:szCs w:val="20"/>
                <w:lang w:val="es-US"/>
              </w:rPr>
              <w:t xml:space="preserve"> y </w:t>
            </w:r>
            <w:proofErr w:type="spellStart"/>
            <w:r w:rsidRPr="005B6C3E">
              <w:rPr>
                <w:rFonts w:ascii="Times New Roman" w:hAnsi="Times New Roman" w:cs="Times New Roman"/>
                <w:i/>
                <w:iCs/>
                <w:color w:val="auto"/>
                <w:sz w:val="20"/>
                <w:szCs w:val="20"/>
                <w:lang w:val="es-US"/>
              </w:rPr>
              <w:t>maxEducLevel</w:t>
            </w:r>
            <w:proofErr w:type="spellEnd"/>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roofErr w:type="spellEnd"/>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izeFirm</w:t>
            </w:r>
            <w:proofErr w:type="spellEnd"/>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w:t>
            </w:r>
            <w:proofErr w:type="spellStart"/>
            <w:r>
              <w:rPr>
                <w:rFonts w:ascii="Times New Roman" w:hAnsi="Times New Roman" w:cs="Times New Roman"/>
                <w:color w:val="auto"/>
                <w:sz w:val="20"/>
                <w:szCs w:val="20"/>
                <w:lang w:val="es-US"/>
              </w:rPr>
              <w:t>microEmpresa</w:t>
            </w:r>
            <w:proofErr w:type="spellEnd"/>
            <w:r>
              <w:rPr>
                <w:rFonts w:ascii="Times New Roman" w:hAnsi="Times New Roman" w:cs="Times New Roman"/>
                <w:color w:val="auto"/>
                <w:sz w:val="20"/>
                <w:szCs w:val="20"/>
                <w:lang w:val="es-US"/>
              </w:rPr>
              <w:t xml:space="preserve">, el tamaño de una firma si puede influir en los salarios, pues refleja la solidez de la misma y sus ingresos. Empresas con más de 100 empleados demuestran una alta actividad económica asociada al </w:t>
            </w:r>
            <w:r>
              <w:rPr>
                <w:rFonts w:ascii="Times New Roman" w:hAnsi="Times New Roman" w:cs="Times New Roman"/>
                <w:color w:val="auto"/>
                <w:sz w:val="20"/>
                <w:szCs w:val="20"/>
                <w:lang w:val="es-US"/>
              </w:rPr>
              <w:lastRenderedPageBreak/>
              <w:t xml:space="preserve">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_bonificaciones_m</w:t>
            </w:r>
            <w:proofErr w:type="spellEnd"/>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roofErr w:type="spellEnd"/>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roofErr w:type="spellEnd"/>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w:t>
            </w:r>
            <w:proofErr w:type="spellEnd"/>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w:t>
            </w:r>
            <w:r>
              <w:rPr>
                <w:rFonts w:ascii="Times New Roman" w:hAnsi="Times New Roman" w:cs="Times New Roman"/>
                <w:color w:val="auto"/>
                <w:sz w:val="20"/>
                <w:szCs w:val="20"/>
                <w:lang w:val="es-US"/>
              </w:rPr>
              <w:lastRenderedPageBreak/>
              <w:t>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r w:rsidR="00042842">
        <w:rPr>
          <w:noProof/>
        </w:rPr>
        <w:fldChar w:fldCharType="begin"/>
      </w:r>
      <w:r w:rsidR="00042842">
        <w:rPr>
          <w:noProof/>
        </w:rPr>
        <w:instrText xml:space="preserve"> SEQ Tabla \* ARABIC </w:instrText>
      </w:r>
      <w:r w:rsidR="00042842">
        <w:rPr>
          <w:noProof/>
        </w:rPr>
        <w:fldChar w:fldCharType="separate"/>
      </w:r>
      <w:r>
        <w:rPr>
          <w:noProof/>
        </w:rPr>
        <w:t>2</w:t>
      </w:r>
      <w:r w:rsidR="00042842">
        <w:rPr>
          <w:noProof/>
        </w:rPr>
        <w:fldChar w:fldCharType="end"/>
      </w:r>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481FB9">
              <w:rPr>
                <w:rFonts w:ascii="Times New Roman" w:eastAsia="Times New Roman" w:hAnsi="Times New Roman" w:cs="Times New Roman"/>
                <w:color w:val="000000"/>
                <w:kern w:val="0"/>
                <w:sz w:val="20"/>
                <w:szCs w:val="20"/>
                <w:lang w:eastAsia="es-CO"/>
                <w14:ligatures w14:val="none"/>
              </w:rPr>
              <w:t>age</w:t>
            </w:r>
            <w:proofErr w:type="spellEnd"/>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ingtotob</w:t>
            </w:r>
            <w:proofErr w:type="spellEnd"/>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y_bonificaciones_m</w:t>
            </w:r>
            <w:proofErr w:type="spellEnd"/>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y_salarySec_m</w:t>
            </w:r>
            <w:proofErr w:type="spellEnd"/>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y_ingLab_m_ha</w:t>
            </w:r>
            <w:proofErr w:type="spellEnd"/>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proofErr w:type="spellStart"/>
      <w:r w:rsidRPr="00CA77D7">
        <w:rPr>
          <w:rFonts w:ascii="Times New Roman" w:hAnsi="Times New Roman" w:cs="Times New Roman"/>
          <w:i/>
          <w:iCs/>
          <w:lang w:val="es-US"/>
        </w:rPr>
        <w:t>y_bonificaciones_m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y_salarySec_m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y_ingLab_m_ha</w:t>
      </w:r>
      <w:proofErr w:type="spellEnd"/>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w:t>
      </w:r>
      <w:r>
        <w:rPr>
          <w:rFonts w:ascii="Times New Roman" w:hAnsi="Times New Roman" w:cs="Times New Roman"/>
          <w:lang w:val="es-US"/>
        </w:rPr>
        <w:lastRenderedPageBreak/>
        <w:t xml:space="preserve">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w:t>
      </w:r>
      <w:proofErr w:type="spellStart"/>
      <w:r w:rsidRPr="00631910">
        <w:rPr>
          <w:rFonts w:ascii="Times New Roman" w:hAnsi="Times New Roman" w:cs="Times New Roman"/>
          <w:i/>
          <w:iCs/>
          <w:lang w:val="es-US"/>
        </w:rPr>
        <w:t>microEmpresa</w:t>
      </w:r>
      <w:proofErr w:type="spellEnd"/>
      <w:r w:rsidRPr="00631910">
        <w:rPr>
          <w:rFonts w:ascii="Times New Roman" w:hAnsi="Times New Roman" w:cs="Times New Roman"/>
          <w:i/>
          <w:iCs/>
          <w:lang w:val="es-US"/>
        </w:rPr>
        <w:t xml:space="preserve">, oficio, </w:t>
      </w:r>
      <w:proofErr w:type="spellStart"/>
      <w:r w:rsidRPr="00631910">
        <w:rPr>
          <w:rFonts w:ascii="Times New Roman" w:hAnsi="Times New Roman" w:cs="Times New Roman"/>
          <w:i/>
          <w:iCs/>
          <w:lang w:val="es-US"/>
        </w:rPr>
        <w:t>relab</w:t>
      </w:r>
      <w:proofErr w:type="spellEnd"/>
      <w:r w:rsidRPr="00631910">
        <w:rPr>
          <w:rFonts w:ascii="Times New Roman" w:hAnsi="Times New Roman" w:cs="Times New Roman"/>
          <w:i/>
          <w:iCs/>
          <w:lang w:val="es-US"/>
        </w:rPr>
        <w:t xml:space="preserve">, </w:t>
      </w:r>
      <w:proofErr w:type="spellStart"/>
      <w:r w:rsidRPr="00631910">
        <w:rPr>
          <w:rFonts w:ascii="Times New Roman" w:hAnsi="Times New Roman" w:cs="Times New Roman"/>
          <w:i/>
          <w:iCs/>
          <w:lang w:val="es-US"/>
        </w:rPr>
        <w:t>sizeFirm</w:t>
      </w:r>
      <w:proofErr w:type="spellEnd"/>
      <w:r w:rsidRPr="00631910">
        <w:rPr>
          <w:rFonts w:ascii="Times New Roman" w:hAnsi="Times New Roman" w:cs="Times New Roman"/>
          <w:i/>
          <w:iCs/>
          <w:lang w:val="es-US"/>
        </w:rPr>
        <w:t xml:space="preserve"> </w:t>
      </w:r>
      <w:r>
        <w:rPr>
          <w:rFonts w:ascii="Times New Roman" w:hAnsi="Times New Roman" w:cs="Times New Roman"/>
          <w:lang w:val="es-US"/>
        </w:rPr>
        <w:t xml:space="preserve">y </w:t>
      </w:r>
      <w:proofErr w:type="spellStart"/>
      <w:r w:rsidRPr="00CA77D7">
        <w:rPr>
          <w:rFonts w:ascii="Times New Roman" w:hAnsi="Times New Roman" w:cs="Times New Roman"/>
          <w:i/>
          <w:iCs/>
          <w:lang w:val="es-US"/>
        </w:rPr>
        <w:t>hoursWorkUsual</w:t>
      </w:r>
      <w:proofErr w:type="spellEnd"/>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proofErr w:type="spellStart"/>
      <w:r w:rsidRPr="00357973">
        <w:rPr>
          <w:rFonts w:ascii="Times New Roman" w:hAnsi="Times New Roman" w:cs="Times New Roman"/>
          <w:i/>
          <w:iCs/>
          <w:lang w:val="es-US"/>
        </w:rPr>
        <w:t>maxEducLeve</w:t>
      </w:r>
      <w:r w:rsidRPr="00631910">
        <w:rPr>
          <w:rFonts w:ascii="Times New Roman" w:hAnsi="Times New Roman" w:cs="Times New Roman"/>
          <w:lang w:val="es-US"/>
        </w:rPr>
        <w:t>l</w:t>
      </w:r>
      <w:proofErr w:type="spellEnd"/>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proofErr w:type="spellStart"/>
      <w:r w:rsidRPr="00357973">
        <w:rPr>
          <w:rFonts w:ascii="Times New Roman" w:hAnsi="Times New Roman" w:cs="Times New Roman"/>
          <w:i/>
          <w:iCs/>
          <w:lang w:val="es-US"/>
        </w:rPr>
        <w:t>y_total_m_ha</w:t>
      </w:r>
      <w:proofErr w:type="spellEnd"/>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r w:rsidR="00042842">
        <w:rPr>
          <w:noProof/>
        </w:rPr>
        <w:fldChar w:fldCharType="begin"/>
      </w:r>
      <w:r w:rsidR="00042842">
        <w:rPr>
          <w:noProof/>
        </w:rPr>
        <w:instrText xml:space="preserve"> SEQ Tabla \* ARABIC </w:instrText>
      </w:r>
      <w:r w:rsidR="00042842">
        <w:rPr>
          <w:noProof/>
        </w:rPr>
        <w:fldChar w:fldCharType="separate"/>
      </w:r>
      <w:r>
        <w:rPr>
          <w:noProof/>
        </w:rPr>
        <w:t>3</w:t>
      </w:r>
      <w:r w:rsidR="00042842">
        <w:rPr>
          <w:noProof/>
        </w:rPr>
        <w:fldChar w:fldCharType="end"/>
      </w:r>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357973">
              <w:rPr>
                <w:rFonts w:ascii="Times New Roman" w:eastAsia="Times New Roman" w:hAnsi="Times New Roman" w:cs="Times New Roman"/>
                <w:color w:val="000000"/>
                <w:kern w:val="0"/>
                <w:sz w:val="20"/>
                <w:szCs w:val="20"/>
                <w:lang w:eastAsia="es-CO"/>
                <w14:ligatures w14:val="none"/>
              </w:rPr>
              <w:t>age</w:t>
            </w:r>
            <w:proofErr w:type="spellEnd"/>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r w:rsidR="00042842">
        <w:rPr>
          <w:noProof/>
        </w:rPr>
        <w:fldChar w:fldCharType="begin"/>
      </w:r>
      <w:r w:rsidR="00042842">
        <w:rPr>
          <w:noProof/>
        </w:rPr>
        <w:instrText xml:space="preserve"> SEQ Tabla \* ARABIC </w:instrText>
      </w:r>
      <w:r w:rsidR="00042842">
        <w:rPr>
          <w:noProof/>
        </w:rPr>
        <w:fldChar w:fldCharType="separate"/>
      </w:r>
      <w:r>
        <w:rPr>
          <w:noProof/>
        </w:rPr>
        <w:t>4</w:t>
      </w:r>
      <w:r w:rsidR="00042842">
        <w:rPr>
          <w:noProof/>
        </w:rPr>
        <w:fldChar w:fldCharType="end"/>
      </w:r>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lastRenderedPageBreak/>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3F2F161A" w14:textId="77777777" w:rsidR="008D581F" w:rsidRDefault="008D581F" w:rsidP="008D581F">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0C6FBB0A" w14:textId="77777777" w:rsidR="008D581F" w:rsidRDefault="008D581F" w:rsidP="008D581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35672F12" w14:textId="0E10F7DF" w:rsidR="008D581F" w:rsidRDefault="008D581F" w:rsidP="008D581F">
      <w:pPr>
        <w:rPr>
          <w:rFonts w:ascii="Times New Roman" w:hAnsi="Times New Roman" w:cs="Times New Roman"/>
          <w:lang w:val="es-US"/>
        </w:rPr>
      </w:pPr>
    </w:p>
    <w:p w14:paraId="3C01D597" w14:textId="2D6BE8CF" w:rsidR="008D581F" w:rsidRDefault="008D581F" w:rsidP="008D581F">
      <w:pPr>
        <w:rPr>
          <w:rFonts w:ascii="Times New Roman" w:hAnsi="Times New Roman" w:cs="Times New Roman"/>
          <w:lang w:val="es-US"/>
        </w:rPr>
      </w:pPr>
    </w:p>
    <w:p w14:paraId="1FCF16B5" w14:textId="77777777" w:rsidR="008D581F" w:rsidRDefault="008D581F" w:rsidP="008D581F">
      <w:pPr>
        <w:rPr>
          <w:rFonts w:ascii="Times New Roman" w:hAnsi="Times New Roman" w:cs="Times New Roman"/>
          <w:lang w:val="es-US"/>
        </w:rPr>
      </w:pPr>
    </w:p>
    <w:p w14:paraId="5285A778" w14:textId="77777777" w:rsidR="008D581F" w:rsidRDefault="008D581F" w:rsidP="008D581F">
      <w:pPr>
        <w:rPr>
          <w:rFonts w:ascii="Times New Roman" w:hAnsi="Times New Roman" w:cs="Times New Roman"/>
          <w:lang w:val="es-US"/>
        </w:rPr>
      </w:pPr>
    </w:p>
    <w:p w14:paraId="6C768FF1" w14:textId="77777777" w:rsidR="008D581F" w:rsidRDefault="008D581F" w:rsidP="008D581F">
      <w:pPr>
        <w:pStyle w:val="Descripcin"/>
        <w:keepNext/>
        <w:spacing w:after="0"/>
        <w:jc w:val="center"/>
      </w:pPr>
      <w:r>
        <w:t xml:space="preserve">Tablan </w:t>
      </w:r>
      <w:proofErr w:type="gramStart"/>
      <w:r>
        <w:t xml:space="preserve">5  </w:t>
      </w:r>
      <w:proofErr w:type="spellStart"/>
      <w:r>
        <w:t>Summary</w:t>
      </w:r>
      <w:proofErr w:type="spellEnd"/>
      <w:proofErr w:type="gramEnd"/>
      <w:r>
        <w:t xml:space="preserve"> de variables continuas</w:t>
      </w:r>
    </w:p>
    <w:p w14:paraId="1B7CF93A" w14:textId="77777777" w:rsidR="008D581F" w:rsidRPr="00481FB9" w:rsidRDefault="008D581F" w:rsidP="008D581F">
      <w:pPr>
        <w:pStyle w:val="Descripcin"/>
        <w:keepNext/>
        <w:spacing w:after="0"/>
        <w:jc w:val="center"/>
      </w:pPr>
      <w:r>
        <w:t>(Tabla exportada de R)</w:t>
      </w:r>
    </w:p>
    <w:p w14:paraId="2471F678"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3092F9D"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age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spellStart"/>
      <w:r w:rsidRPr="008952A8">
        <w:rPr>
          <w:rFonts w:ascii="Courier New" w:hAnsi="Courier New" w:cs="Courier New"/>
          <w:sz w:val="18"/>
          <w:szCs w:val="18"/>
          <w:lang w:val="en-US"/>
        </w:rPr>
        <w:t>y_total_m_ha</w:t>
      </w:r>
      <w:proofErr w:type="spellEnd"/>
    </w:p>
    <w:p w14:paraId="52746197"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55D0C99A"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1           age         Min. :19.00</w:t>
      </w:r>
    </w:p>
    <w:p w14:paraId="45D2FA6D"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2           age        1st Qu.:28.00</w:t>
      </w:r>
    </w:p>
    <w:p w14:paraId="49DE0D80"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3           age        Median :37.00</w:t>
      </w:r>
    </w:p>
    <w:p w14:paraId="66B8C289"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 xml:space="preserve">4           </w:t>
      </w:r>
      <w:proofErr w:type="gramStart"/>
      <w:r w:rsidRPr="008952A8">
        <w:rPr>
          <w:rFonts w:ascii="Courier New" w:hAnsi="Courier New" w:cs="Courier New"/>
          <w:sz w:val="18"/>
          <w:szCs w:val="18"/>
          <w:lang w:val="en-US"/>
        </w:rPr>
        <w:t>age</w:t>
      </w:r>
      <w:proofErr w:type="gramEnd"/>
      <w:r w:rsidRPr="008952A8">
        <w:rPr>
          <w:rFonts w:ascii="Courier New" w:hAnsi="Courier New" w:cs="Courier New"/>
          <w:sz w:val="18"/>
          <w:szCs w:val="18"/>
          <w:lang w:val="en-US"/>
        </w:rPr>
        <w:t xml:space="preserve">         Mean :38.91</w:t>
      </w:r>
    </w:p>
    <w:p w14:paraId="590BF635"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5           age        3rd Qu.:49.00</w:t>
      </w:r>
    </w:p>
    <w:p w14:paraId="3AF1336F"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6           age         Max. :91.00</w:t>
      </w:r>
    </w:p>
    <w:p w14:paraId="524EFD8B" w14:textId="77777777" w:rsidR="008D581F" w:rsidRPr="008952A8" w:rsidRDefault="008D581F" w:rsidP="008D581F">
      <w:pPr>
        <w:pStyle w:val="Textosinformato"/>
        <w:jc w:val="center"/>
        <w:rPr>
          <w:rFonts w:ascii="Courier New" w:hAnsi="Courier New" w:cs="Courier New"/>
          <w:sz w:val="18"/>
          <w:szCs w:val="18"/>
          <w:lang w:val="en-US"/>
        </w:rPr>
      </w:pPr>
    </w:p>
    <w:p w14:paraId="3B619DA1"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 xml:space="preserve">7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gramStart"/>
      <w:r w:rsidRPr="008952A8">
        <w:rPr>
          <w:rFonts w:ascii="Courier New" w:hAnsi="Courier New" w:cs="Courier New"/>
          <w:sz w:val="18"/>
          <w:szCs w:val="18"/>
          <w:lang w:val="en-US"/>
        </w:rPr>
        <w:t>Min. :</w:t>
      </w:r>
      <w:proofErr w:type="gramEnd"/>
      <w:r w:rsidRPr="008952A8">
        <w:rPr>
          <w:rFonts w:ascii="Courier New" w:hAnsi="Courier New" w:cs="Courier New"/>
          <w:sz w:val="18"/>
          <w:szCs w:val="18"/>
          <w:lang w:val="en-US"/>
        </w:rPr>
        <w:t xml:space="preserve"> 1.00</w:t>
      </w:r>
    </w:p>
    <w:p w14:paraId="2AE9050D"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8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1</w:t>
      </w:r>
      <w:proofErr w:type="gramEnd"/>
      <w:r w:rsidRPr="008952A8">
        <w:rPr>
          <w:rFonts w:ascii="Courier New" w:hAnsi="Courier New" w:cs="Courier New"/>
          <w:sz w:val="18"/>
          <w:szCs w:val="18"/>
          <w:lang w:val="en-US"/>
        </w:rPr>
        <w:t>st Qu.: 40.00</w:t>
      </w:r>
    </w:p>
    <w:p w14:paraId="48739C36"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9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Median</w:t>
      </w:r>
      <w:proofErr w:type="gramEnd"/>
      <w:r w:rsidRPr="008952A8">
        <w:rPr>
          <w:rFonts w:ascii="Courier New" w:hAnsi="Courier New" w:cs="Courier New"/>
          <w:sz w:val="18"/>
          <w:szCs w:val="18"/>
          <w:lang w:val="en-US"/>
        </w:rPr>
        <w:t xml:space="preserve"> : 48.00</w:t>
      </w:r>
    </w:p>
    <w:p w14:paraId="163CB151" w14:textId="77777777" w:rsidR="008D581F" w:rsidRPr="008952A8" w:rsidRDefault="008D581F" w:rsidP="008D581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Pr="008952A8">
        <w:rPr>
          <w:rFonts w:ascii="Courier New" w:hAnsi="Courier New" w:cs="Courier New"/>
          <w:sz w:val="18"/>
          <w:szCs w:val="18"/>
          <w:lang w:val="en-US"/>
        </w:rPr>
        <w:t xml:space="preserve">10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gramStart"/>
      <w:r w:rsidRPr="008952A8">
        <w:rPr>
          <w:rFonts w:ascii="Courier New" w:hAnsi="Courier New" w:cs="Courier New"/>
          <w:sz w:val="18"/>
          <w:szCs w:val="18"/>
          <w:lang w:val="en-US"/>
        </w:rPr>
        <w:t>Mean :</w:t>
      </w:r>
      <w:proofErr w:type="gramEnd"/>
      <w:r w:rsidRPr="008952A8">
        <w:rPr>
          <w:rFonts w:ascii="Courier New" w:hAnsi="Courier New" w:cs="Courier New"/>
          <w:sz w:val="18"/>
          <w:szCs w:val="18"/>
          <w:lang w:val="en-US"/>
        </w:rPr>
        <w:t xml:space="preserve"> 47.41</w:t>
      </w:r>
    </w:p>
    <w:p w14:paraId="316B20E8" w14:textId="77777777" w:rsidR="008D581F" w:rsidRPr="008952A8" w:rsidRDefault="008D581F" w:rsidP="008D581F">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11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3</w:t>
      </w:r>
      <w:proofErr w:type="gramEnd"/>
      <w:r w:rsidRPr="008952A8">
        <w:rPr>
          <w:rFonts w:ascii="Courier New" w:hAnsi="Courier New" w:cs="Courier New"/>
          <w:sz w:val="18"/>
          <w:szCs w:val="18"/>
          <w:lang w:val="en-US"/>
        </w:rPr>
        <w:t>rd Qu.: 50.00</w:t>
      </w:r>
    </w:p>
    <w:p w14:paraId="75DA2BC3" w14:textId="77777777" w:rsidR="008D581F" w:rsidRPr="008952A8" w:rsidRDefault="008D581F" w:rsidP="008D581F">
      <w:pPr>
        <w:pStyle w:val="Textosinformato"/>
        <w:rPr>
          <w:rFonts w:ascii="Courier New" w:hAnsi="Courier New" w:cs="Courier New"/>
          <w:sz w:val="18"/>
          <w:szCs w:val="18"/>
        </w:rPr>
      </w:pPr>
      <w:r w:rsidRPr="00B11A5D">
        <w:rPr>
          <w:rFonts w:ascii="Courier New" w:hAnsi="Courier New" w:cs="Courier New"/>
          <w:sz w:val="18"/>
          <w:szCs w:val="18"/>
          <w:lang w:val="en-US"/>
        </w:rPr>
        <w:t xml:space="preserve">                            </w:t>
      </w:r>
      <w:r w:rsidRPr="008952A8">
        <w:rPr>
          <w:rFonts w:ascii="Courier New" w:hAnsi="Courier New" w:cs="Courier New"/>
          <w:sz w:val="18"/>
          <w:szCs w:val="18"/>
        </w:rPr>
        <w:t xml:space="preserve">12     </w:t>
      </w:r>
      <w:proofErr w:type="spellStart"/>
      <w:r w:rsidRPr="008952A8">
        <w:rPr>
          <w:rFonts w:ascii="Courier New" w:hAnsi="Courier New" w:cs="Courier New"/>
          <w:sz w:val="18"/>
          <w:szCs w:val="18"/>
        </w:rPr>
        <w:t>hoursWorkUsual</w:t>
      </w:r>
      <w:proofErr w:type="spellEnd"/>
      <w:r w:rsidRPr="008952A8">
        <w:rPr>
          <w:rFonts w:ascii="Courier New" w:hAnsi="Courier New" w:cs="Courier New"/>
          <w:sz w:val="18"/>
          <w:szCs w:val="18"/>
        </w:rPr>
        <w:t xml:space="preserve">   Max. :130.00</w:t>
      </w:r>
    </w:p>
    <w:p w14:paraId="4DCDBC9E" w14:textId="77777777" w:rsidR="008D581F" w:rsidRPr="008952A8" w:rsidRDefault="008D581F" w:rsidP="008D581F">
      <w:pPr>
        <w:pStyle w:val="Textosinformato"/>
        <w:jc w:val="center"/>
        <w:rPr>
          <w:rFonts w:ascii="Courier New" w:hAnsi="Courier New" w:cs="Courier New"/>
          <w:sz w:val="18"/>
          <w:szCs w:val="18"/>
        </w:rPr>
      </w:pPr>
    </w:p>
    <w:p w14:paraId="68C9DF13" w14:textId="77777777" w:rsidR="008D581F" w:rsidRPr="008952A8" w:rsidRDefault="008D581F" w:rsidP="008D581F">
      <w:pPr>
        <w:pStyle w:val="Textosinformato"/>
        <w:rPr>
          <w:rFonts w:ascii="Courier New" w:hAnsi="Courier New" w:cs="Courier New"/>
          <w:sz w:val="18"/>
          <w:szCs w:val="18"/>
        </w:rPr>
      </w:pPr>
      <w:r>
        <w:rPr>
          <w:rFonts w:ascii="Courier New" w:hAnsi="Courier New" w:cs="Courier New"/>
          <w:sz w:val="18"/>
          <w:szCs w:val="18"/>
        </w:rPr>
        <w:t xml:space="preserve">                            </w:t>
      </w:r>
      <w:r w:rsidRPr="008952A8">
        <w:rPr>
          <w:rFonts w:ascii="Courier New" w:hAnsi="Courier New" w:cs="Courier New"/>
          <w:sz w:val="18"/>
          <w:szCs w:val="18"/>
        </w:rPr>
        <w:t xml:space="preserve">13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Min</w:t>
      </w:r>
      <w:proofErr w:type="gramStart"/>
      <w:r w:rsidRPr="008952A8">
        <w:rPr>
          <w:rFonts w:ascii="Courier New" w:hAnsi="Courier New" w:cs="Courier New"/>
          <w:sz w:val="18"/>
          <w:szCs w:val="18"/>
        </w:rPr>
        <w:t>. :</w:t>
      </w:r>
      <w:proofErr w:type="gramEnd"/>
      <w:r w:rsidRPr="008952A8">
        <w:rPr>
          <w:rFonts w:ascii="Courier New" w:hAnsi="Courier New" w:cs="Courier New"/>
          <w:sz w:val="18"/>
          <w:szCs w:val="18"/>
        </w:rPr>
        <w:t xml:space="preserve"> 0.47</w:t>
      </w:r>
    </w:p>
    <w:p w14:paraId="237FC867" w14:textId="77777777" w:rsidR="008D581F" w:rsidRPr="008952A8" w:rsidRDefault="008D581F" w:rsidP="008D581F">
      <w:pPr>
        <w:pStyle w:val="Textosinformato"/>
        <w:jc w:val="center"/>
        <w:rPr>
          <w:rFonts w:ascii="Courier New" w:hAnsi="Courier New" w:cs="Courier New"/>
          <w:sz w:val="18"/>
          <w:szCs w:val="18"/>
        </w:rPr>
      </w:pPr>
      <w:r>
        <w:rPr>
          <w:rFonts w:ascii="Courier New" w:hAnsi="Courier New" w:cs="Courier New"/>
          <w:sz w:val="18"/>
          <w:szCs w:val="18"/>
        </w:rPr>
        <w:t xml:space="preserve"> </w:t>
      </w:r>
      <w:r w:rsidRPr="008952A8">
        <w:rPr>
          <w:rFonts w:ascii="Courier New" w:hAnsi="Courier New" w:cs="Courier New"/>
          <w:sz w:val="18"/>
          <w:szCs w:val="18"/>
        </w:rPr>
        <w:t xml:space="preserve">14      </w:t>
      </w:r>
      <w:proofErr w:type="spellStart"/>
      <w:r w:rsidRPr="008952A8">
        <w:rPr>
          <w:rFonts w:ascii="Courier New" w:hAnsi="Courier New" w:cs="Courier New"/>
          <w:sz w:val="18"/>
          <w:szCs w:val="18"/>
        </w:rPr>
        <w:t>y_total_m_</w:t>
      </w:r>
      <w:proofErr w:type="gramStart"/>
      <w:r w:rsidRPr="008952A8">
        <w:rPr>
          <w:rFonts w:ascii="Courier New" w:hAnsi="Courier New" w:cs="Courier New"/>
          <w:sz w:val="18"/>
          <w:szCs w:val="18"/>
        </w:rPr>
        <w:t>ha</w:t>
      </w:r>
      <w:proofErr w:type="spellEnd"/>
      <w:r w:rsidRPr="008952A8">
        <w:rPr>
          <w:rFonts w:ascii="Courier New" w:hAnsi="Courier New" w:cs="Courier New"/>
          <w:sz w:val="18"/>
          <w:szCs w:val="18"/>
        </w:rPr>
        <w:t xml:space="preserve">  1</w:t>
      </w:r>
      <w:proofErr w:type="gramEnd"/>
      <w:r w:rsidRPr="008952A8">
        <w:rPr>
          <w:rFonts w:ascii="Courier New" w:hAnsi="Courier New" w:cs="Courier New"/>
          <w:sz w:val="18"/>
          <w:szCs w:val="18"/>
        </w:rPr>
        <w:t>st Qu.: 3750.00</w:t>
      </w:r>
    </w:p>
    <w:p w14:paraId="7837CB7D" w14:textId="77777777" w:rsidR="008D581F" w:rsidRPr="008952A8" w:rsidRDefault="008D581F" w:rsidP="008D581F">
      <w:pPr>
        <w:pStyle w:val="Textosinformato"/>
        <w:jc w:val="center"/>
        <w:rPr>
          <w:rFonts w:ascii="Courier New" w:hAnsi="Courier New" w:cs="Courier New"/>
          <w:sz w:val="18"/>
          <w:szCs w:val="18"/>
        </w:rPr>
      </w:pPr>
      <w:r>
        <w:rPr>
          <w:rFonts w:ascii="Courier New" w:hAnsi="Courier New" w:cs="Courier New"/>
          <w:sz w:val="18"/>
          <w:szCs w:val="18"/>
        </w:rPr>
        <w:t xml:space="preserve"> </w:t>
      </w:r>
      <w:r w:rsidRPr="008952A8">
        <w:rPr>
          <w:rFonts w:ascii="Courier New" w:hAnsi="Courier New" w:cs="Courier New"/>
          <w:sz w:val="18"/>
          <w:szCs w:val="18"/>
        </w:rPr>
        <w:t xml:space="preserve">15      </w:t>
      </w:r>
      <w:proofErr w:type="spellStart"/>
      <w:r w:rsidRPr="008952A8">
        <w:rPr>
          <w:rFonts w:ascii="Courier New" w:hAnsi="Courier New" w:cs="Courier New"/>
          <w:sz w:val="18"/>
          <w:szCs w:val="18"/>
        </w:rPr>
        <w:t>y_total_m_</w:t>
      </w:r>
      <w:proofErr w:type="gramStart"/>
      <w:r w:rsidRPr="008952A8">
        <w:rPr>
          <w:rFonts w:ascii="Courier New" w:hAnsi="Courier New" w:cs="Courier New"/>
          <w:sz w:val="18"/>
          <w:szCs w:val="18"/>
        </w:rPr>
        <w:t>ha</w:t>
      </w:r>
      <w:proofErr w:type="spellEnd"/>
      <w:r w:rsidRPr="008952A8">
        <w:rPr>
          <w:rFonts w:ascii="Courier New" w:hAnsi="Courier New" w:cs="Courier New"/>
          <w:sz w:val="18"/>
          <w:szCs w:val="18"/>
        </w:rPr>
        <w:t xml:space="preserve">  Median</w:t>
      </w:r>
      <w:proofErr w:type="gramEnd"/>
      <w:r w:rsidRPr="008952A8">
        <w:rPr>
          <w:rFonts w:ascii="Courier New" w:hAnsi="Courier New" w:cs="Courier New"/>
          <w:sz w:val="18"/>
          <w:szCs w:val="18"/>
        </w:rPr>
        <w:t xml:space="preserve"> : 4783.44</w:t>
      </w:r>
    </w:p>
    <w:p w14:paraId="0F8683D5" w14:textId="77777777" w:rsidR="008D581F" w:rsidRPr="008952A8" w:rsidRDefault="008D581F" w:rsidP="008D581F">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16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w:t>
      </w:r>
      <w:proofErr w:type="gramStart"/>
      <w:r w:rsidRPr="008952A8">
        <w:rPr>
          <w:rFonts w:ascii="Courier New" w:hAnsi="Courier New" w:cs="Courier New"/>
          <w:sz w:val="18"/>
          <w:szCs w:val="18"/>
        </w:rPr>
        <w:t>Mean :</w:t>
      </w:r>
      <w:proofErr w:type="gramEnd"/>
      <w:r w:rsidRPr="008952A8">
        <w:rPr>
          <w:rFonts w:ascii="Courier New" w:hAnsi="Courier New" w:cs="Courier New"/>
          <w:sz w:val="18"/>
          <w:szCs w:val="18"/>
        </w:rPr>
        <w:t xml:space="preserve"> 6993.11</w:t>
      </w:r>
    </w:p>
    <w:p w14:paraId="367C3AF3" w14:textId="77777777" w:rsidR="008D581F" w:rsidRPr="008952A8" w:rsidRDefault="008D581F" w:rsidP="008D581F">
      <w:pPr>
        <w:pStyle w:val="Textosinformato"/>
        <w:jc w:val="center"/>
        <w:rPr>
          <w:rFonts w:ascii="Courier New" w:hAnsi="Courier New" w:cs="Courier New"/>
          <w:sz w:val="18"/>
          <w:szCs w:val="18"/>
        </w:rPr>
      </w:pPr>
      <w:r>
        <w:rPr>
          <w:rFonts w:ascii="Courier New" w:hAnsi="Courier New" w:cs="Courier New"/>
          <w:sz w:val="18"/>
          <w:szCs w:val="18"/>
        </w:rPr>
        <w:t xml:space="preserve"> </w:t>
      </w:r>
      <w:r w:rsidRPr="008952A8">
        <w:rPr>
          <w:rFonts w:ascii="Courier New" w:hAnsi="Courier New" w:cs="Courier New"/>
          <w:sz w:val="18"/>
          <w:szCs w:val="18"/>
        </w:rPr>
        <w:t xml:space="preserve">17      </w:t>
      </w:r>
      <w:proofErr w:type="spellStart"/>
      <w:r w:rsidRPr="008952A8">
        <w:rPr>
          <w:rFonts w:ascii="Courier New" w:hAnsi="Courier New" w:cs="Courier New"/>
          <w:sz w:val="18"/>
          <w:szCs w:val="18"/>
        </w:rPr>
        <w:t>y_total_m_</w:t>
      </w:r>
      <w:proofErr w:type="gramStart"/>
      <w:r w:rsidRPr="008952A8">
        <w:rPr>
          <w:rFonts w:ascii="Courier New" w:hAnsi="Courier New" w:cs="Courier New"/>
          <w:sz w:val="18"/>
          <w:szCs w:val="18"/>
        </w:rPr>
        <w:t>ha</w:t>
      </w:r>
      <w:proofErr w:type="spellEnd"/>
      <w:r w:rsidRPr="008952A8">
        <w:rPr>
          <w:rFonts w:ascii="Courier New" w:hAnsi="Courier New" w:cs="Courier New"/>
          <w:sz w:val="18"/>
          <w:szCs w:val="18"/>
        </w:rPr>
        <w:t xml:space="preserve">  3</w:t>
      </w:r>
      <w:proofErr w:type="gramEnd"/>
      <w:r w:rsidRPr="008952A8">
        <w:rPr>
          <w:rFonts w:ascii="Courier New" w:hAnsi="Courier New" w:cs="Courier New"/>
          <w:sz w:val="18"/>
          <w:szCs w:val="18"/>
        </w:rPr>
        <w:t>rd Qu.: 7583.33</w:t>
      </w:r>
    </w:p>
    <w:p w14:paraId="56EE5B6F" w14:textId="77777777" w:rsidR="008D581F" w:rsidRPr="008952A8" w:rsidRDefault="008D581F" w:rsidP="008D581F">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18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Max. :41481.48</w:t>
      </w:r>
    </w:p>
    <w:p w14:paraId="1136A564" w14:textId="77777777" w:rsidR="008D581F" w:rsidRDefault="008D581F" w:rsidP="008D581F">
      <w:pPr>
        <w:jc w:val="center"/>
        <w:rPr>
          <w:rFonts w:ascii="Times New Roman" w:hAnsi="Times New Roman" w:cs="Times New Roman"/>
          <w:lang w:val="es-US"/>
        </w:rPr>
      </w:pPr>
      <w:r w:rsidRPr="008952A8">
        <w:rPr>
          <w:rFonts w:ascii="Courier New" w:hAnsi="Courier New" w:cs="Courier New"/>
          <w:sz w:val="18"/>
          <w:szCs w:val="18"/>
        </w:rPr>
        <w:t>--------------------------------------</w:t>
      </w:r>
    </w:p>
    <w:p w14:paraId="7873AEAA" w14:textId="77777777" w:rsidR="008D581F" w:rsidRDefault="008D581F" w:rsidP="008D581F">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y que el primer cuartil es 28 años y el tercero 49, lo cual tiene sentido, pues en esta edad se concentra la fuerza laboral y los años productivos de las personas. </w:t>
      </w:r>
      <w:r>
        <w:rPr>
          <w:rFonts w:ascii="Times New Roman" w:hAnsi="Times New Roman" w:cs="Times New Roman"/>
          <w:lang w:val="es-US"/>
        </w:rPr>
        <w:t xml:space="preserve">Se destaca el valor máximo, pues representa una persona de 99 años que está recibiendo ingresos derivados del salario. En </w:t>
      </w:r>
      <w:proofErr w:type="spellStart"/>
      <w:r>
        <w:rPr>
          <w:rFonts w:ascii="Times New Roman" w:hAnsi="Times New Roman" w:cs="Times New Roman"/>
          <w:lang w:val="es-US"/>
        </w:rPr>
        <w:t>cuento</w:t>
      </w:r>
      <w:proofErr w:type="spellEnd"/>
      <w:r>
        <w:rPr>
          <w:rFonts w:ascii="Times New Roman" w:hAnsi="Times New Roman" w:cs="Times New Roman"/>
          <w:lang w:val="es-US"/>
        </w:rPr>
        <w:t xml:space="preserve"> a las horas trabajadas, los valores del del primer cuartil y el tercero son cercanos, </w:t>
      </w:r>
      <w:r>
        <w:rPr>
          <w:rFonts w:ascii="Times New Roman" w:hAnsi="Times New Roman" w:cs="Times New Roman"/>
          <w:lang w:val="es-US"/>
        </w:rPr>
        <w:lastRenderedPageBreak/>
        <w:t xml:space="preserve">pasando lo mismo con el salario por hora. En el caso de las horas trabajadas, tiene sentido que la mediana sea 48 horas, pues por la ley en Colombia la jornada laboral está compuesta de 48 horas. Los ingresos reflejan que, aunque se esté analizando Bogotá, hay personas que ganan poco (incluso menos que el mínimo). </w:t>
      </w:r>
    </w:p>
    <w:p w14:paraId="09009896" w14:textId="77777777" w:rsidR="008D581F" w:rsidRDefault="008D581F" w:rsidP="008D581F">
      <w:pPr>
        <w:jc w:val="both"/>
        <w:rPr>
          <w:rFonts w:ascii="Times New Roman" w:hAnsi="Times New Roman" w:cs="Times New Roman"/>
          <w:lang w:val="es-US"/>
        </w:rPr>
      </w:pPr>
      <w:r>
        <w:rPr>
          <w:rFonts w:ascii="Times New Roman" w:hAnsi="Times New Roman" w:cs="Times New Roman"/>
          <w:lang w:val="es-US"/>
        </w:rPr>
        <w:t xml:space="preserve">Adicional a estas estadísticas descriptivas, se generó un </w:t>
      </w:r>
      <w:proofErr w:type="spellStart"/>
      <w:r>
        <w:rPr>
          <w:rFonts w:ascii="Times New Roman" w:hAnsi="Times New Roman" w:cs="Times New Roman"/>
          <w:lang w:val="es-US"/>
        </w:rPr>
        <w:t>summary</w:t>
      </w:r>
      <w:proofErr w:type="spellEnd"/>
      <w:r>
        <w:rPr>
          <w:rFonts w:ascii="Times New Roman" w:hAnsi="Times New Roman" w:cs="Times New Roman"/>
          <w:lang w:val="es-US"/>
        </w:rPr>
        <w:t xml:space="preserve"> para todas las variables, sin embargo, se debe notar que el estudio de esta tabla para variables dicótomas no tiene sentido, pues el mínimo es cero y el máximo 1, y la media se ve afectada por la cantidad de unos, sin reflejar información relevante. Por lo anterior, generaron tablas de frecuencia que permitieran ver la distribución de datos de las variables dicótomas. Los resultados de las mismas se pueden ver en la tabla 6.</w:t>
      </w:r>
    </w:p>
    <w:p w14:paraId="76EA6A76" w14:textId="77777777" w:rsidR="008D581F" w:rsidRDefault="008D581F" w:rsidP="008D581F">
      <w:pPr>
        <w:pStyle w:val="Descripcin"/>
        <w:keepNext/>
        <w:jc w:val="center"/>
      </w:pPr>
      <w:r>
        <w:t xml:space="preserve">Tabla </w:t>
      </w:r>
      <w:r>
        <w:rPr>
          <w:noProof/>
        </w:rPr>
        <w:fldChar w:fldCharType="begin"/>
      </w:r>
      <w:r>
        <w:rPr>
          <w:noProof/>
        </w:rPr>
        <w:instrText xml:space="preserve"> SEQ Tabla \* ARABIC </w:instrText>
      </w:r>
      <w:r>
        <w:rPr>
          <w:noProof/>
        </w:rPr>
        <w:fldChar w:fldCharType="separate"/>
      </w:r>
      <w:r>
        <w:rPr>
          <w:noProof/>
        </w:rPr>
        <w:t>5</w:t>
      </w:r>
      <w:r>
        <w:rPr>
          <w:noProof/>
        </w:rPr>
        <w:fldChar w:fldCharType="end"/>
      </w:r>
      <w:r>
        <w:t xml:space="preserve"> Tabla de frecuencia para variables dicótomas de interés</w:t>
      </w:r>
    </w:p>
    <w:tbl>
      <w:tblPr>
        <w:tblStyle w:val="Tabladelista6concolores-nfasis3"/>
        <w:tblW w:w="0" w:type="auto"/>
        <w:tblLook w:val="04A0" w:firstRow="1" w:lastRow="0" w:firstColumn="1" w:lastColumn="0" w:noHBand="0" w:noVBand="1"/>
      </w:tblPr>
      <w:tblGrid>
        <w:gridCol w:w="2612"/>
        <w:gridCol w:w="2713"/>
        <w:gridCol w:w="2394"/>
        <w:gridCol w:w="2361"/>
      </w:tblGrid>
      <w:tr w:rsidR="008D581F" w14:paraId="5C5ECA64" w14:textId="77777777" w:rsidTr="007A5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1A032502" w14:textId="77777777" w:rsidR="008D581F" w:rsidRPr="00E41979" w:rsidRDefault="008D581F" w:rsidP="007A5205">
            <w:pPr>
              <w:jc w:val="center"/>
              <w:rPr>
                <w:rFonts w:ascii="Times New Roman" w:hAnsi="Times New Roman" w:cs="Times New Roman"/>
                <w:color w:val="auto"/>
                <w:lang w:val="es-US"/>
              </w:rPr>
            </w:pPr>
            <w:r w:rsidRPr="00E41979">
              <w:rPr>
                <w:rFonts w:ascii="Times New Roman" w:hAnsi="Times New Roman" w:cs="Times New Roman"/>
                <w:color w:val="auto"/>
                <w:lang w:val="es-US"/>
              </w:rPr>
              <w:t>Variable</w:t>
            </w:r>
          </w:p>
        </w:tc>
        <w:tc>
          <w:tcPr>
            <w:tcW w:w="2713" w:type="dxa"/>
          </w:tcPr>
          <w:p w14:paraId="05AF8630" w14:textId="77777777" w:rsidR="008D581F" w:rsidRPr="00E41979" w:rsidRDefault="008D581F" w:rsidP="007A52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sidRPr="00E41979">
              <w:rPr>
                <w:rFonts w:ascii="Times New Roman" w:hAnsi="Times New Roman" w:cs="Times New Roman"/>
                <w:color w:val="auto"/>
                <w:lang w:val="es-US"/>
              </w:rPr>
              <w:t>Descripción</w:t>
            </w:r>
          </w:p>
        </w:tc>
        <w:tc>
          <w:tcPr>
            <w:tcW w:w="2394" w:type="dxa"/>
          </w:tcPr>
          <w:p w14:paraId="39BB855A" w14:textId="77777777" w:rsidR="008D581F" w:rsidRPr="00E41979" w:rsidRDefault="008D581F" w:rsidP="007A52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sidRPr="00E41979">
              <w:rPr>
                <w:rFonts w:ascii="Times New Roman" w:hAnsi="Times New Roman" w:cs="Times New Roman"/>
                <w:color w:val="auto"/>
                <w:lang w:val="es-US"/>
              </w:rPr>
              <w:t>0</w:t>
            </w:r>
          </w:p>
        </w:tc>
        <w:tc>
          <w:tcPr>
            <w:tcW w:w="2361" w:type="dxa"/>
          </w:tcPr>
          <w:p w14:paraId="69F7A416" w14:textId="77777777" w:rsidR="008D581F" w:rsidRPr="00E41979" w:rsidRDefault="008D581F" w:rsidP="007A52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sidRPr="00E41979">
              <w:rPr>
                <w:rFonts w:ascii="Times New Roman" w:hAnsi="Times New Roman" w:cs="Times New Roman"/>
                <w:color w:val="auto"/>
                <w:lang w:val="es-US"/>
              </w:rPr>
              <w:t>1</w:t>
            </w:r>
          </w:p>
        </w:tc>
      </w:tr>
      <w:tr w:rsidR="008D581F" w14:paraId="30A32042" w14:textId="77777777" w:rsidTr="007A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vAlign w:val="center"/>
          </w:tcPr>
          <w:p w14:paraId="3B873578" w14:textId="77777777" w:rsidR="008D581F" w:rsidRPr="00E41979" w:rsidRDefault="008D581F" w:rsidP="007A5205">
            <w:pPr>
              <w:jc w:val="center"/>
              <w:rPr>
                <w:rFonts w:ascii="Times New Roman" w:hAnsi="Times New Roman" w:cs="Times New Roman"/>
                <w:b w:val="0"/>
                <w:color w:val="auto"/>
                <w:lang w:val="es-US"/>
              </w:rPr>
            </w:pPr>
            <w:proofErr w:type="spellStart"/>
            <w:r w:rsidRPr="00E41979">
              <w:rPr>
                <w:rFonts w:ascii="Times New Roman" w:hAnsi="Times New Roman" w:cs="Times New Roman"/>
                <w:b w:val="0"/>
                <w:color w:val="auto"/>
                <w:lang w:val="es-US"/>
              </w:rPr>
              <w:t>Female</w:t>
            </w:r>
            <w:proofErr w:type="spellEnd"/>
          </w:p>
        </w:tc>
        <w:tc>
          <w:tcPr>
            <w:tcW w:w="2713" w:type="dxa"/>
          </w:tcPr>
          <w:p w14:paraId="4D1B1FF3" w14:textId="77777777" w:rsidR="008D581F"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Hombre = 0</w:t>
            </w:r>
          </w:p>
          <w:p w14:paraId="24A58193"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Mujer = 1</w:t>
            </w:r>
          </w:p>
        </w:tc>
        <w:tc>
          <w:tcPr>
            <w:tcW w:w="2394" w:type="dxa"/>
            <w:vAlign w:val="center"/>
          </w:tcPr>
          <w:p w14:paraId="7C68A523"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7.494</w:t>
            </w:r>
          </w:p>
        </w:tc>
        <w:tc>
          <w:tcPr>
            <w:tcW w:w="2361" w:type="dxa"/>
            <w:vAlign w:val="center"/>
          </w:tcPr>
          <w:p w14:paraId="55942D85"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6.792</w:t>
            </w:r>
          </w:p>
        </w:tc>
      </w:tr>
      <w:tr w:rsidR="008D581F" w14:paraId="4ECD1380" w14:textId="77777777" w:rsidTr="007A5205">
        <w:tc>
          <w:tcPr>
            <w:cnfStyle w:val="001000000000" w:firstRow="0" w:lastRow="0" w:firstColumn="1" w:lastColumn="0" w:oddVBand="0" w:evenVBand="0" w:oddHBand="0" w:evenHBand="0" w:firstRowFirstColumn="0" w:firstRowLastColumn="0" w:lastRowFirstColumn="0" w:lastRowLastColumn="0"/>
            <w:tcW w:w="2612" w:type="dxa"/>
            <w:vAlign w:val="center"/>
          </w:tcPr>
          <w:p w14:paraId="7D194EC0" w14:textId="77777777" w:rsidR="008D581F" w:rsidRPr="00E41979" w:rsidRDefault="008D581F" w:rsidP="007A5205">
            <w:pPr>
              <w:jc w:val="center"/>
              <w:rPr>
                <w:rFonts w:ascii="Times New Roman" w:hAnsi="Times New Roman" w:cs="Times New Roman"/>
                <w:b w:val="0"/>
                <w:color w:val="auto"/>
                <w:lang w:val="es-US"/>
              </w:rPr>
            </w:pPr>
            <w:r w:rsidRPr="00E41979">
              <w:rPr>
                <w:rFonts w:ascii="Times New Roman" w:hAnsi="Times New Roman" w:cs="Times New Roman"/>
                <w:b w:val="0"/>
                <w:color w:val="auto"/>
                <w:lang w:val="es-US"/>
              </w:rPr>
              <w:t>Clase</w:t>
            </w:r>
          </w:p>
        </w:tc>
        <w:tc>
          <w:tcPr>
            <w:tcW w:w="2713" w:type="dxa"/>
          </w:tcPr>
          <w:p w14:paraId="4EEF2697" w14:textId="77777777" w:rsidR="008D581F"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Rural = 0</w:t>
            </w:r>
          </w:p>
          <w:p w14:paraId="47A85F06" w14:textId="77777777" w:rsidR="008D581F" w:rsidRPr="00E41979"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Urbano = 1</w:t>
            </w:r>
          </w:p>
        </w:tc>
        <w:tc>
          <w:tcPr>
            <w:tcW w:w="2394" w:type="dxa"/>
            <w:vAlign w:val="center"/>
          </w:tcPr>
          <w:p w14:paraId="21523FCD" w14:textId="77777777" w:rsidR="008D581F" w:rsidRPr="00E41979"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w:t>
            </w:r>
          </w:p>
        </w:tc>
        <w:tc>
          <w:tcPr>
            <w:tcW w:w="2361" w:type="dxa"/>
            <w:vAlign w:val="center"/>
          </w:tcPr>
          <w:p w14:paraId="6B664E0C" w14:textId="77777777" w:rsidR="008D581F" w:rsidRPr="00E41979"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14.286</w:t>
            </w:r>
          </w:p>
        </w:tc>
      </w:tr>
      <w:tr w:rsidR="008D581F" w14:paraId="2C420F27" w14:textId="77777777" w:rsidTr="007A5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vAlign w:val="center"/>
          </w:tcPr>
          <w:p w14:paraId="2C71FA21" w14:textId="77777777" w:rsidR="008D581F" w:rsidRPr="00E41979" w:rsidRDefault="008D581F" w:rsidP="007A5205">
            <w:pPr>
              <w:jc w:val="center"/>
              <w:rPr>
                <w:rFonts w:ascii="Times New Roman" w:hAnsi="Times New Roman" w:cs="Times New Roman"/>
                <w:b w:val="0"/>
                <w:color w:val="auto"/>
                <w:lang w:val="es-US"/>
              </w:rPr>
            </w:pPr>
            <w:proofErr w:type="spellStart"/>
            <w:r w:rsidRPr="00E41979">
              <w:rPr>
                <w:rFonts w:ascii="Times New Roman" w:hAnsi="Times New Roman" w:cs="Times New Roman"/>
                <w:b w:val="0"/>
                <w:color w:val="auto"/>
                <w:lang w:val="es-US"/>
              </w:rPr>
              <w:t>Cuentapropia</w:t>
            </w:r>
            <w:proofErr w:type="spellEnd"/>
          </w:p>
        </w:tc>
        <w:tc>
          <w:tcPr>
            <w:tcW w:w="2713" w:type="dxa"/>
          </w:tcPr>
          <w:p w14:paraId="2B959BA8" w14:textId="77777777" w:rsidR="008D581F"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Asalariadas u otro = 0</w:t>
            </w:r>
          </w:p>
          <w:p w14:paraId="25814371"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Independiente =1</w:t>
            </w:r>
          </w:p>
        </w:tc>
        <w:tc>
          <w:tcPr>
            <w:tcW w:w="2394" w:type="dxa"/>
            <w:vAlign w:val="center"/>
          </w:tcPr>
          <w:p w14:paraId="6B04FD7F"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9.994</w:t>
            </w:r>
          </w:p>
        </w:tc>
        <w:tc>
          <w:tcPr>
            <w:tcW w:w="2361" w:type="dxa"/>
            <w:vAlign w:val="center"/>
          </w:tcPr>
          <w:p w14:paraId="397DDADC" w14:textId="77777777" w:rsidR="008D581F" w:rsidRPr="00E41979"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s-US"/>
              </w:rPr>
            </w:pPr>
            <w:r>
              <w:rPr>
                <w:rFonts w:ascii="Times New Roman" w:hAnsi="Times New Roman" w:cs="Times New Roman"/>
                <w:color w:val="auto"/>
                <w:lang w:val="es-US"/>
              </w:rPr>
              <w:t>4.292</w:t>
            </w:r>
          </w:p>
        </w:tc>
      </w:tr>
    </w:tbl>
    <w:p w14:paraId="7D4C0DDA" w14:textId="77777777" w:rsidR="008D581F" w:rsidRDefault="008D581F" w:rsidP="008D581F">
      <w:pPr>
        <w:jc w:val="both"/>
        <w:rPr>
          <w:rFonts w:ascii="Times New Roman" w:hAnsi="Times New Roman" w:cs="Times New Roman"/>
          <w:lang w:val="es-US"/>
        </w:rPr>
      </w:pPr>
    </w:p>
    <w:p w14:paraId="69BC575C" w14:textId="77777777" w:rsidR="008D581F" w:rsidRDefault="008D581F" w:rsidP="008D581F">
      <w:pPr>
        <w:jc w:val="both"/>
        <w:rPr>
          <w:rFonts w:ascii="Times New Roman" w:hAnsi="Times New Roman" w:cs="Times New Roman"/>
          <w:lang w:val="es-US"/>
        </w:rPr>
      </w:pPr>
      <w:r>
        <w:rPr>
          <w:rFonts w:ascii="Times New Roman" w:hAnsi="Times New Roman" w:cs="Times New Roman"/>
          <w:lang w:val="es-US"/>
        </w:rPr>
        <w:t xml:space="preserve">La </w:t>
      </w:r>
      <w:r w:rsidRPr="0041202B">
        <w:rPr>
          <w:rFonts w:ascii="Times New Roman" w:hAnsi="Times New Roman" w:cs="Times New Roman"/>
          <w:lang w:val="es-US"/>
        </w:rPr>
        <w:t xml:space="preserve">teoría consultada especifica la relación del sector (rural o urbano), influye en la diferencia de salario, sin embargo, la tabla de frecuencias para la variable </w:t>
      </w:r>
      <w:r w:rsidRPr="0041202B">
        <w:rPr>
          <w:rFonts w:ascii="Times New Roman" w:hAnsi="Times New Roman" w:cs="Times New Roman"/>
          <w:i/>
          <w:lang w:val="es-US"/>
        </w:rPr>
        <w:t>clase</w:t>
      </w:r>
      <w:r w:rsidRPr="0041202B">
        <w:rPr>
          <w:rFonts w:ascii="Times New Roman" w:hAnsi="Times New Roman" w:cs="Times New Roman"/>
          <w:lang w:val="es-US"/>
        </w:rPr>
        <w:t xml:space="preserve"> muestra que todas las observaciones corresponden al sector urbano de Bogotá, por lo cual está variable deja de ser relevante para el estudio. </w:t>
      </w:r>
      <w:r>
        <w:rPr>
          <w:rFonts w:ascii="Times New Roman" w:hAnsi="Times New Roman" w:cs="Times New Roman"/>
          <w:lang w:val="es-US"/>
        </w:rPr>
        <w:t xml:space="preserve">Así mismo, se puede observar que la base de datos que se usara tiene menor número de mujeres, representando un </w:t>
      </w:r>
      <w:r w:rsidRPr="001B355F">
        <w:rPr>
          <w:rFonts w:ascii="Times New Roman" w:hAnsi="Times New Roman" w:cs="Times New Roman"/>
          <w:lang w:val="es-US"/>
        </w:rPr>
        <w:t>47,5%</w:t>
      </w:r>
      <w:r w:rsidRPr="0041202B">
        <w:rPr>
          <w:rFonts w:ascii="Times New Roman" w:hAnsi="Times New Roman" w:cs="Times New Roman"/>
          <w:color w:val="FF0000"/>
          <w:lang w:val="es-US"/>
        </w:rPr>
        <w:t xml:space="preserve"> </w:t>
      </w:r>
      <w:r>
        <w:rPr>
          <w:rFonts w:ascii="Times New Roman" w:hAnsi="Times New Roman" w:cs="Times New Roman"/>
          <w:lang w:val="es-US"/>
        </w:rPr>
        <w:t>del total de la muestra. También se tiene un 7</w:t>
      </w:r>
      <w:r w:rsidRPr="001B355F">
        <w:rPr>
          <w:rFonts w:ascii="Times New Roman" w:hAnsi="Times New Roman" w:cs="Times New Roman"/>
          <w:lang w:val="es-US"/>
        </w:rPr>
        <w:t>0% a</w:t>
      </w:r>
      <w:r>
        <w:rPr>
          <w:rFonts w:ascii="Times New Roman" w:hAnsi="Times New Roman" w:cs="Times New Roman"/>
          <w:lang w:val="es-US"/>
        </w:rPr>
        <w:t>sociado a personas asalariadas o con otras formas de relación laboral y 30% a personas independientes, lo que permite pensar en que se podrá hacer una diferenciación de los ingresos por el tipo de vínculo o relación laboral que tengan las personas. Se resalta está ultima variable, pues permitirá tener una aproximación al entendimiento de la retribución de personas asociadas a empresas u otros, así como la diferencia de personas que optan por tener trabajos que dependen exclusivamente de ellos. Según la teoría, esto también puede ser correlacionado con el nivel de informalidad asociado a la actividad laboral, por lo que el entendimiento de estas brechas puede ayudar a la generación de políticas públicas orientadas a garantizar el bienestar de los trabajadores en cada una de las relaciones laborales que tengan.</w:t>
      </w:r>
    </w:p>
    <w:p w14:paraId="7970454D" w14:textId="77777777" w:rsidR="008D581F" w:rsidRDefault="008D581F" w:rsidP="008D581F">
      <w:pPr>
        <w:ind w:firstLine="708"/>
        <w:jc w:val="both"/>
        <w:rPr>
          <w:rFonts w:ascii="Times New Roman" w:hAnsi="Times New Roman" w:cs="Times New Roman"/>
          <w:b/>
          <w:lang w:val="es-US"/>
        </w:rPr>
      </w:pPr>
      <w:r w:rsidRPr="00E2689B">
        <w:rPr>
          <w:rFonts w:ascii="Times New Roman" w:hAnsi="Times New Roman" w:cs="Times New Roman"/>
          <w:b/>
          <w:lang w:val="es-US"/>
        </w:rPr>
        <w:t>Análisis de la Edad</w:t>
      </w:r>
    </w:p>
    <w:p w14:paraId="631F95DA" w14:textId="77777777" w:rsidR="008D581F" w:rsidRDefault="008D581F" w:rsidP="008D581F">
      <w:pPr>
        <w:jc w:val="both"/>
        <w:rPr>
          <w:rFonts w:ascii="Times New Roman" w:hAnsi="Times New Roman" w:cs="Times New Roman"/>
          <w:lang w:val="es-US"/>
        </w:rPr>
      </w:pPr>
      <w:r w:rsidRPr="00E2689B">
        <w:rPr>
          <w:rFonts w:ascii="Times New Roman" w:hAnsi="Times New Roman" w:cs="Times New Roman"/>
          <w:lang w:val="es-US"/>
        </w:rPr>
        <w:t xml:space="preserve">Una de las variables de mayor interés por la propuesta del ejercicio y su relevancia en los estudios econométricos </w:t>
      </w:r>
      <w:r>
        <w:rPr>
          <w:rFonts w:ascii="Times New Roman" w:hAnsi="Times New Roman" w:cs="Times New Roman"/>
          <w:lang w:val="es-US"/>
        </w:rPr>
        <w:t xml:space="preserve">de la literatura es la edad, por lo que se realizaron un </w:t>
      </w:r>
      <w:proofErr w:type="spellStart"/>
      <w:r>
        <w:rPr>
          <w:rFonts w:ascii="Times New Roman" w:hAnsi="Times New Roman" w:cs="Times New Roman"/>
          <w:lang w:val="es-US"/>
        </w:rPr>
        <w:t>boxplot</w:t>
      </w:r>
      <w:proofErr w:type="spellEnd"/>
      <w:r>
        <w:rPr>
          <w:rFonts w:ascii="Times New Roman" w:hAnsi="Times New Roman" w:cs="Times New Roman"/>
          <w:lang w:val="es-US"/>
        </w:rPr>
        <w:t xml:space="preserve"> y un histograma para verificar cual era la distribución de los individuos de la muestra. En la figura 1 se puede ver el </w:t>
      </w:r>
      <w:proofErr w:type="spellStart"/>
      <w:r>
        <w:rPr>
          <w:rFonts w:ascii="Times New Roman" w:hAnsi="Times New Roman" w:cs="Times New Roman"/>
          <w:lang w:val="es-US"/>
        </w:rPr>
        <w:t>boxplot</w:t>
      </w:r>
      <w:proofErr w:type="spellEnd"/>
      <w:r>
        <w:rPr>
          <w:rFonts w:ascii="Times New Roman" w:hAnsi="Times New Roman" w:cs="Times New Roman"/>
          <w:lang w:val="es-US"/>
        </w:rPr>
        <w:t xml:space="preserve">, el cual confirma la información extraída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xml:space="preserve">. En esta, se puede observar como la mayoría de las observaciones se concentra entre los 30 y 45 años aproximadamente, representando toda la fuerza laboral y manteniendo la tendencia asociada a las leyes de retiro y jubilación del país. Sin embargo, también se presentan personas entre el tercer y cuarto cuartil, indicando que siguen trabajando y recibiendo una remuneración. </w:t>
      </w:r>
    </w:p>
    <w:p w14:paraId="4DC4C833" w14:textId="77777777" w:rsidR="008D581F" w:rsidRDefault="008D581F" w:rsidP="008D581F">
      <w:pPr>
        <w:jc w:val="both"/>
        <w:rPr>
          <w:rFonts w:ascii="Times New Roman" w:hAnsi="Times New Roman" w:cs="Times New Roman"/>
          <w:lang w:val="es-US"/>
        </w:rPr>
      </w:pPr>
      <w:r>
        <w:rPr>
          <w:rFonts w:ascii="Times New Roman" w:hAnsi="Times New Roman" w:cs="Times New Roman"/>
          <w:lang w:val="es-US"/>
        </w:rPr>
        <w:t xml:space="preserve">Dependiendo del tipo de análisis y con un análisis mucho más profundo, esto podría servir para tomar decisiones sobre el incremento de la edad de pensión, o para evidenciar las falencias en el sistema, pues dichas observaciones pueden pertenecer a personas que nunca pudieron acceder a un sistema de seguridad social, y por eso se ven obligadas a trabajar en edades avanzadas. El </w:t>
      </w:r>
      <w:proofErr w:type="spellStart"/>
      <w:r>
        <w:rPr>
          <w:rFonts w:ascii="Times New Roman" w:hAnsi="Times New Roman" w:cs="Times New Roman"/>
          <w:lang w:val="es-US"/>
        </w:rPr>
        <w:t>boxplot</w:t>
      </w:r>
      <w:proofErr w:type="spellEnd"/>
      <w:r>
        <w:rPr>
          <w:rFonts w:ascii="Times New Roman" w:hAnsi="Times New Roman" w:cs="Times New Roman"/>
          <w:lang w:val="es-US"/>
        </w:rPr>
        <w:t xml:space="preserve"> de la figura 1 no permite despreciar todas las observaciones de individuos entre los 45 y 80 años. Estas observaciones, además, permitirán corroborar la ecuación y teoría de </w:t>
      </w:r>
      <w:proofErr w:type="spellStart"/>
      <w:r>
        <w:rPr>
          <w:rFonts w:ascii="Times New Roman" w:hAnsi="Times New Roman" w:cs="Times New Roman"/>
          <w:lang w:val="es-US"/>
        </w:rPr>
        <w:lastRenderedPageBreak/>
        <w:t>Mincer</w:t>
      </w:r>
      <w:proofErr w:type="spellEnd"/>
      <w:r>
        <w:rPr>
          <w:rFonts w:ascii="Times New Roman" w:hAnsi="Times New Roman" w:cs="Times New Roman"/>
          <w:lang w:val="es-US"/>
        </w:rPr>
        <w:t xml:space="preserve">, en la que se argumenta que, alcanzado el máximo de retribución de salario, este tiende a disminuir por cuestiones de capacidad y productividad, así como de condiciones de retiro y obsolescencia de conocimiento, especialmente en los últimos años, donde los avances tecnológicos superan la velocidad de aprendizaje de las personas.  </w:t>
      </w:r>
    </w:p>
    <w:p w14:paraId="11413DF9" w14:textId="25761FCF" w:rsidR="008D581F" w:rsidRDefault="008D581F" w:rsidP="008D581F">
      <w:pPr>
        <w:pStyle w:val="Descripcin"/>
        <w:jc w:val="center"/>
        <w:rPr>
          <w:rFonts w:ascii="Times New Roman" w:hAnsi="Times New Roman" w:cs="Times New Roman"/>
          <w:b/>
          <w:lang w:val="es-US"/>
        </w:rPr>
      </w:pPr>
      <w:r>
        <w:t xml:space="preserve">Figura </w:t>
      </w:r>
      <w:fldSimple w:instr=" SEQ Figura \* ARABIC ">
        <w:r w:rsidR="00B11A5D">
          <w:rPr>
            <w:noProof/>
          </w:rPr>
          <w:t>1</w:t>
        </w:r>
      </w:fldSimple>
      <w:r>
        <w:t xml:space="preserve"> </w:t>
      </w:r>
      <w:proofErr w:type="spellStart"/>
      <w:r>
        <w:t>Boxplot</w:t>
      </w:r>
      <w:proofErr w:type="spellEnd"/>
      <w:r>
        <w:t xml:space="preserve"> de la edad</w:t>
      </w:r>
    </w:p>
    <w:p w14:paraId="0EF32D16" w14:textId="77777777" w:rsidR="008D581F" w:rsidRDefault="008D581F" w:rsidP="008D581F">
      <w:pPr>
        <w:keepNext/>
        <w:jc w:val="center"/>
      </w:pPr>
      <w:r>
        <w:rPr>
          <w:rFonts w:ascii="Times New Roman" w:hAnsi="Times New Roman" w:cs="Times New Roman"/>
          <w:b/>
          <w:noProof/>
          <w:lang w:eastAsia="es-CO"/>
        </w:rPr>
        <w:drawing>
          <wp:inline distT="0" distB="0" distL="0" distR="0" wp14:anchorId="75F8C25F" wp14:editId="6345A15C">
            <wp:extent cx="5205769" cy="2371061"/>
            <wp:effectExtent l="19050" t="19050" r="13970" b="107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2_BoxPlot_Edad.png"/>
                    <pic:cNvPicPr/>
                  </pic:nvPicPr>
                  <pic:blipFill rotWithShape="1">
                    <a:blip r:embed="rId8">
                      <a:extLst>
                        <a:ext uri="{28A0092B-C50C-407E-A947-70E740481C1C}">
                          <a14:useLocalDpi xmlns:a14="http://schemas.microsoft.com/office/drawing/2010/main" val="0"/>
                        </a:ext>
                      </a:extLst>
                    </a:blip>
                    <a:srcRect t="17409" b="23497"/>
                    <a:stretch/>
                  </pic:blipFill>
                  <pic:spPr bwMode="auto">
                    <a:xfrm>
                      <a:off x="0" y="0"/>
                      <a:ext cx="5271556" cy="2401025"/>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2155E3D" w14:textId="77777777" w:rsidR="008D581F" w:rsidRDefault="008D581F" w:rsidP="008D581F">
      <w:pPr>
        <w:jc w:val="center"/>
        <w:rPr>
          <w:rFonts w:ascii="Times New Roman" w:hAnsi="Times New Roman" w:cs="Times New Roman"/>
          <w:b/>
          <w:lang w:val="es-US"/>
        </w:rPr>
      </w:pPr>
    </w:p>
    <w:p w14:paraId="28CD1B4F" w14:textId="77777777" w:rsidR="008D581F" w:rsidRDefault="008D581F" w:rsidP="008D581F">
      <w:pPr>
        <w:jc w:val="both"/>
        <w:rPr>
          <w:rFonts w:ascii="Times New Roman" w:hAnsi="Times New Roman" w:cs="Times New Roman"/>
          <w:lang w:val="es-US"/>
        </w:rPr>
      </w:pPr>
      <w:r w:rsidRPr="001002A4">
        <w:rPr>
          <w:rFonts w:ascii="Times New Roman" w:hAnsi="Times New Roman" w:cs="Times New Roman"/>
          <w:lang w:val="es-US"/>
        </w:rPr>
        <w:t>Para revisar la distribución de la edad en la</w:t>
      </w:r>
      <w:r>
        <w:rPr>
          <w:rFonts w:ascii="Times New Roman" w:hAnsi="Times New Roman" w:cs="Times New Roman"/>
          <w:lang w:val="es-US"/>
        </w:rPr>
        <w:t xml:space="preserve"> muestra se realizó un histograma, el cual se puede ver en la Figura 2. Dado que la base de datos se sesgo por la omisión de personas menores a 18 años, se puede ver como la distribución está recargada hacia la izquierda. Sin embargo, esto no sería muy diferente si no se truncara la información, pues los menores de edad no deberían ejercer actividades laborales y la naturaleza de la GEIH 2018 es tener información de personas habilitadas para trabajar. En futuras ocasiones, y con la disponibilidad de la información, poseer todo el espectro de información laboral, incluso en menores de edad, podría representar el entendimiento del trabajo infantil en Colombia.</w:t>
      </w:r>
    </w:p>
    <w:p w14:paraId="5F9D74AC" w14:textId="77777777" w:rsidR="008D581F" w:rsidRDefault="008D581F" w:rsidP="008D581F">
      <w:pPr>
        <w:jc w:val="both"/>
        <w:rPr>
          <w:rFonts w:ascii="Times New Roman" w:hAnsi="Times New Roman" w:cs="Times New Roman"/>
          <w:lang w:val="es-US"/>
        </w:rPr>
      </w:pPr>
      <w:r>
        <w:rPr>
          <w:rFonts w:ascii="Times New Roman" w:hAnsi="Times New Roman" w:cs="Times New Roman"/>
          <w:lang w:val="es-US"/>
        </w:rPr>
        <w:t xml:space="preserve">Al igual que la salida de estadísticas descriptivas y el </w:t>
      </w:r>
      <w:proofErr w:type="spellStart"/>
      <w:r>
        <w:rPr>
          <w:rFonts w:ascii="Times New Roman" w:hAnsi="Times New Roman" w:cs="Times New Roman"/>
          <w:lang w:val="es-US"/>
        </w:rPr>
        <w:t>boxplot</w:t>
      </w:r>
      <w:proofErr w:type="spellEnd"/>
      <w:r>
        <w:rPr>
          <w:rFonts w:ascii="Times New Roman" w:hAnsi="Times New Roman" w:cs="Times New Roman"/>
          <w:lang w:val="es-US"/>
        </w:rPr>
        <w:t xml:space="preserve"> de la figura 1, en el histograma de la edad se puede apreciar </w:t>
      </w:r>
      <w:proofErr w:type="spellStart"/>
      <w:r>
        <w:rPr>
          <w:rFonts w:ascii="Times New Roman" w:hAnsi="Times New Roman" w:cs="Times New Roman"/>
          <w:lang w:val="es-US"/>
        </w:rPr>
        <w:t>como</w:t>
      </w:r>
      <w:proofErr w:type="spellEnd"/>
      <w:r>
        <w:rPr>
          <w:rFonts w:ascii="Times New Roman" w:hAnsi="Times New Roman" w:cs="Times New Roman"/>
          <w:lang w:val="es-US"/>
        </w:rPr>
        <w:t xml:space="preserve"> hay mayor densidad de observaciones en personas con edades entre los 25 y 50 años. Es de esperarse que dad esto, el pico de salario máximo para Colombia este en este rango, tal como lo sugiere la literatura. Dado que las condiciones laborales y de educación en Colombia han cambiado, se espera que dicho pico, con información del 2018, este disminuyendo en comparación con años anteriores, es decir, las facilidades de acceso a la educción pueden hacer que el pico de máximo salario sea alcanzado antes en comparación con generaciones anteriores. Esta premisa será verificada en el inciso 3 de este trabajo.</w:t>
      </w:r>
    </w:p>
    <w:p w14:paraId="3691D58F" w14:textId="66234012" w:rsidR="008D581F" w:rsidRDefault="008D581F" w:rsidP="008D581F">
      <w:pPr>
        <w:pStyle w:val="Descripcin"/>
        <w:keepNext/>
        <w:jc w:val="center"/>
      </w:pPr>
      <w:r>
        <w:lastRenderedPageBreak/>
        <w:t xml:space="preserve">Figura </w:t>
      </w:r>
      <w:fldSimple w:instr=" SEQ Figura \* ARABIC ">
        <w:r w:rsidR="00B11A5D">
          <w:rPr>
            <w:noProof/>
          </w:rPr>
          <w:t>2</w:t>
        </w:r>
      </w:fldSimple>
      <w:r>
        <w:t xml:space="preserve"> Distribución de la variable edad representada por un histograma</w:t>
      </w:r>
      <w:r>
        <w:rPr>
          <w:rFonts w:ascii="Times New Roman" w:hAnsi="Times New Roman" w:cs="Times New Roman"/>
          <w:b/>
          <w:noProof/>
          <w:lang w:eastAsia="es-CO"/>
        </w:rPr>
        <w:drawing>
          <wp:inline distT="0" distB="0" distL="0" distR="0" wp14:anchorId="014C212A" wp14:editId="60A0FA75">
            <wp:extent cx="4614531" cy="3556615"/>
            <wp:effectExtent l="19050" t="19050" r="15240"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o2_Hist_Edad.png"/>
                    <pic:cNvPicPr/>
                  </pic:nvPicPr>
                  <pic:blipFill>
                    <a:blip r:embed="rId9">
                      <a:extLst>
                        <a:ext uri="{28A0092B-C50C-407E-A947-70E740481C1C}">
                          <a14:useLocalDpi xmlns:a14="http://schemas.microsoft.com/office/drawing/2010/main" val="0"/>
                        </a:ext>
                      </a:extLst>
                    </a:blip>
                    <a:stretch>
                      <a:fillRect/>
                    </a:stretch>
                  </pic:blipFill>
                  <pic:spPr>
                    <a:xfrm>
                      <a:off x="0" y="0"/>
                      <a:ext cx="4620066" cy="3560881"/>
                    </a:xfrm>
                    <a:prstGeom prst="rect">
                      <a:avLst/>
                    </a:prstGeom>
                    <a:ln>
                      <a:solidFill>
                        <a:schemeClr val="bg1">
                          <a:lumMod val="85000"/>
                        </a:schemeClr>
                      </a:solidFill>
                    </a:ln>
                  </pic:spPr>
                </pic:pic>
              </a:graphicData>
            </a:graphic>
          </wp:inline>
        </w:drawing>
      </w:r>
    </w:p>
    <w:p w14:paraId="13BA9815" w14:textId="77777777" w:rsidR="008D581F" w:rsidRDefault="008D581F" w:rsidP="008D581F">
      <w:pPr>
        <w:ind w:firstLine="708"/>
        <w:rPr>
          <w:rFonts w:ascii="Times New Roman" w:hAnsi="Times New Roman" w:cs="Times New Roman"/>
          <w:b/>
        </w:rPr>
      </w:pPr>
      <w:r w:rsidRPr="002924A5">
        <w:rPr>
          <w:rFonts w:ascii="Times New Roman" w:hAnsi="Times New Roman" w:cs="Times New Roman"/>
          <w:b/>
        </w:rPr>
        <w:t>Análisis de las horas trabajadas a la semana y su relación con el estrato</w:t>
      </w:r>
    </w:p>
    <w:p w14:paraId="78691BE4" w14:textId="77777777" w:rsidR="008D581F" w:rsidRPr="002924A5" w:rsidRDefault="008D581F" w:rsidP="008D581F">
      <w:pPr>
        <w:jc w:val="both"/>
        <w:rPr>
          <w:rFonts w:ascii="Times New Roman" w:hAnsi="Times New Roman" w:cs="Times New Roman"/>
        </w:rPr>
      </w:pPr>
      <w:r w:rsidRPr="002924A5">
        <w:rPr>
          <w:rFonts w:ascii="Times New Roman" w:hAnsi="Times New Roman" w:cs="Times New Roman"/>
        </w:rPr>
        <w:t xml:space="preserve">Como se ha mencionado a lo largo de este documento, el estrato despierta diversas </w:t>
      </w:r>
      <w:r>
        <w:rPr>
          <w:rFonts w:ascii="Times New Roman" w:hAnsi="Times New Roman" w:cs="Times New Roman"/>
        </w:rPr>
        <w:t>o</w:t>
      </w:r>
      <w:r w:rsidRPr="002924A5">
        <w:rPr>
          <w:rFonts w:ascii="Times New Roman" w:hAnsi="Times New Roman" w:cs="Times New Roman"/>
        </w:rPr>
        <w:t xml:space="preserve">piniones sobre si es una medida justa se segregación de personas por características asociadas a sus perfiles sociodemográficos y los lugares donde se encuentra el lugar de residencia de los mismos. Sin embargo, muchas veces el estrato puede estar asociado a la capacidad adquisitiva de las personas. Por tal motivo, se decidió comparar el estrato con el salario percibido por los individuos incluidos en la encuesta y que son objeto del análisis </w:t>
      </w:r>
      <w:r>
        <w:rPr>
          <w:rFonts w:ascii="Times New Roman" w:hAnsi="Times New Roman" w:cs="Times New Roman"/>
        </w:rPr>
        <w:t xml:space="preserve">de este trabajo. En la figura 3, el </w:t>
      </w:r>
      <w:proofErr w:type="spellStart"/>
      <w:r>
        <w:rPr>
          <w:rFonts w:ascii="Times New Roman" w:hAnsi="Times New Roman" w:cs="Times New Roman"/>
        </w:rPr>
        <w:t>boxplot</w:t>
      </w:r>
      <w:proofErr w:type="spellEnd"/>
      <w:r>
        <w:rPr>
          <w:rFonts w:ascii="Times New Roman" w:hAnsi="Times New Roman" w:cs="Times New Roman"/>
        </w:rPr>
        <w:t xml:space="preserve"> de estrato contra salario por hora permite ver como a medida que aumenta el estrato (mejores condiciones económicas, sociales y financieras en teoría), la mediana del salario recibido por hora también aumenta, siendo en los estratos 1, 2 y 3 similar e inferior a 10.000 COP/hora (salario mensual esperado de 1.600.000 COP/mes aproximadamente). También se destaca como los estratos 4 y 5 tienen una mediana similar, pero no muy diferente a la de los primeros estratos. Esto es una justificación a los lineamientos de la DIAN y el DANE en el establecimiento de la categoría de clase alta en Colombia, pues los datos para la ciudad de Bogotá muestran que en Colombia los salarios altos y por encima de los 10 millones no son usuales. El </w:t>
      </w:r>
      <w:proofErr w:type="spellStart"/>
      <w:r>
        <w:rPr>
          <w:rFonts w:ascii="Times New Roman" w:hAnsi="Times New Roman" w:cs="Times New Roman"/>
        </w:rPr>
        <w:t>boxplot</w:t>
      </w:r>
      <w:proofErr w:type="spellEnd"/>
      <w:r>
        <w:rPr>
          <w:rFonts w:ascii="Times New Roman" w:hAnsi="Times New Roman" w:cs="Times New Roman"/>
        </w:rPr>
        <w:t xml:space="preserve"> de la figura 3 permite tener una idea de la relación entre el estrato y el salario, sin embargo, debe ser estudiada con cuidado, pues en una regresión podría presentar endogeneidad, ya que las condiciones de vivienda se ven afectadas por el nivel de ingresos de una persona o de la familia.  </w:t>
      </w:r>
      <w:r w:rsidRPr="002924A5">
        <w:rPr>
          <w:rFonts w:ascii="Times New Roman" w:hAnsi="Times New Roman" w:cs="Times New Roman"/>
        </w:rPr>
        <w:t xml:space="preserve"> </w:t>
      </w:r>
    </w:p>
    <w:p w14:paraId="735FF7DB" w14:textId="4CD81F2D" w:rsidR="008D581F" w:rsidRDefault="008D581F" w:rsidP="008D581F">
      <w:pPr>
        <w:pStyle w:val="Descripcin"/>
        <w:keepNext/>
        <w:jc w:val="center"/>
      </w:pPr>
      <w:r>
        <w:lastRenderedPageBreak/>
        <w:t xml:space="preserve">Figura </w:t>
      </w:r>
      <w:fldSimple w:instr=" SEQ Figura \* ARABIC ">
        <w:r w:rsidR="00B11A5D">
          <w:rPr>
            <w:noProof/>
          </w:rPr>
          <w:t>3</w:t>
        </w:r>
      </w:fldSimple>
      <w:r>
        <w:t xml:space="preserve"> </w:t>
      </w:r>
      <w:proofErr w:type="spellStart"/>
      <w:r>
        <w:t>Boxplot</w:t>
      </w:r>
      <w:proofErr w:type="spellEnd"/>
      <w:r>
        <w:t xml:space="preserve"> de comparación entre el salario por hora y el estrato</w:t>
      </w:r>
    </w:p>
    <w:p w14:paraId="43B47A7A" w14:textId="77777777" w:rsidR="008D581F" w:rsidRDefault="008D581F" w:rsidP="008D581F">
      <w:pPr>
        <w:jc w:val="center"/>
      </w:pPr>
      <w:r>
        <w:rPr>
          <w:noProof/>
          <w:lang w:eastAsia="es-CO"/>
        </w:rPr>
        <w:drawing>
          <wp:inline distT="0" distB="0" distL="0" distR="0" wp14:anchorId="1AB54F2C" wp14:editId="38AB02CF">
            <wp:extent cx="4363059" cy="3362794"/>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to2_BoxPlot_estratovsingreso_hora.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3362794"/>
                    </a:xfrm>
                    <a:prstGeom prst="rect">
                      <a:avLst/>
                    </a:prstGeom>
                    <a:ln>
                      <a:solidFill>
                        <a:schemeClr val="bg1">
                          <a:lumMod val="85000"/>
                        </a:schemeClr>
                      </a:solidFill>
                    </a:ln>
                  </pic:spPr>
                </pic:pic>
              </a:graphicData>
            </a:graphic>
          </wp:inline>
        </w:drawing>
      </w:r>
    </w:p>
    <w:p w14:paraId="7DCB8624" w14:textId="77777777" w:rsidR="008D581F" w:rsidRDefault="008D581F" w:rsidP="008D581F">
      <w:pPr>
        <w:jc w:val="both"/>
      </w:pPr>
      <w:r>
        <w:t xml:space="preserve">Partiendo de lo anterior, resulta interesante estudiar la relación entre los estratos, el ingreso percibido y el total de horas trabajadas por semana. Para ello se realizó un </w:t>
      </w:r>
      <w:proofErr w:type="spellStart"/>
      <w:r>
        <w:t>boxplot</w:t>
      </w:r>
      <w:proofErr w:type="spellEnd"/>
      <w:r>
        <w:t xml:space="preserve"> de estrato contra horas trabajas, el cual se puede ver en la figura 4. Dado </w:t>
      </w:r>
      <w:proofErr w:type="spellStart"/>
      <w:r>
        <w:t>e</w:t>
      </w:r>
      <w:proofErr w:type="spellEnd"/>
      <w:r>
        <w:t xml:space="preserve"> establecimiento de jornada laboral para Colombia de 48 horas por semana, se puede apreciar como para todos los estratos la mediana está cercana a ese valor. Sin embargo, al revisar la información de la figura 3, se puede ver que por el mismo </w:t>
      </w:r>
      <w:proofErr w:type="spellStart"/>
      <w:r>
        <w:t>tiemo</w:t>
      </w:r>
      <w:proofErr w:type="spellEnd"/>
      <w:r>
        <w:t xml:space="preserve"> trabajado, los estratos 1, 2 y 3 reciben una menor remuneración, lo que puede ser el resultado de una menor preparación por falta de acceso de educación terciaria e incluso por costumbres sociales. Con estos dos </w:t>
      </w:r>
      <w:proofErr w:type="spellStart"/>
      <w:r>
        <w:t>boxplots</w:t>
      </w:r>
      <w:proofErr w:type="spellEnd"/>
      <w:r>
        <w:t xml:space="preserve"> se podría inferir como la preparación y las condiciones financieras si influyen en el salario, por lo que se justifica la inclusión de las variables en la base de datos para realizar análisis de incisos posteriores. Además de lo anterior, y de acuerdo a la ecuación de </w:t>
      </w:r>
      <w:proofErr w:type="spellStart"/>
      <w:r>
        <w:t>Mincer</w:t>
      </w:r>
      <w:proofErr w:type="spellEnd"/>
      <w:r>
        <w:t xml:space="preserve">, se podría asociar a los estratos 1, 2 y 3 con una menor productividad, teniendo en cuenta la teoría de capital humano. Está ultima conclusión debe ser revisada a profundidad para evitar caer en una relación espuria que despierte opiniones controversiales en foros públicos. </w:t>
      </w:r>
    </w:p>
    <w:p w14:paraId="03E5FB88" w14:textId="07B4DCFD" w:rsidR="008D581F" w:rsidRDefault="008D581F" w:rsidP="008D581F">
      <w:pPr>
        <w:pStyle w:val="Descripcin"/>
        <w:keepNext/>
        <w:jc w:val="center"/>
      </w:pPr>
      <w:r>
        <w:lastRenderedPageBreak/>
        <w:t xml:space="preserve">Figura </w:t>
      </w:r>
      <w:fldSimple w:instr=" SEQ Figura \* ARABIC ">
        <w:r w:rsidR="00B11A5D">
          <w:rPr>
            <w:noProof/>
          </w:rPr>
          <w:t>4</w:t>
        </w:r>
      </w:fldSimple>
      <w:r>
        <w:t xml:space="preserve"> </w:t>
      </w:r>
      <w:proofErr w:type="spellStart"/>
      <w:r>
        <w:t>Boxplot</w:t>
      </w:r>
      <w:proofErr w:type="spellEnd"/>
      <w:r>
        <w:t xml:space="preserve"> de horas usualmente trabajadas contra estrato</w:t>
      </w:r>
    </w:p>
    <w:p w14:paraId="28EF4BFA" w14:textId="77777777" w:rsidR="008D581F" w:rsidRPr="00B05AD7" w:rsidRDefault="008D581F" w:rsidP="008D581F">
      <w:pPr>
        <w:jc w:val="center"/>
      </w:pPr>
      <w:r>
        <w:rPr>
          <w:noProof/>
          <w:lang w:eastAsia="es-CO"/>
        </w:rPr>
        <w:drawing>
          <wp:inline distT="0" distB="0" distL="0" distR="0" wp14:anchorId="13977F0B" wp14:editId="35F1732F">
            <wp:extent cx="4486940" cy="3458274"/>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nto2_BoxPlot_estratovshorastrabajadas.png"/>
                    <pic:cNvPicPr/>
                  </pic:nvPicPr>
                  <pic:blipFill>
                    <a:blip r:embed="rId11">
                      <a:extLst>
                        <a:ext uri="{28A0092B-C50C-407E-A947-70E740481C1C}">
                          <a14:useLocalDpi xmlns:a14="http://schemas.microsoft.com/office/drawing/2010/main" val="0"/>
                        </a:ext>
                      </a:extLst>
                    </a:blip>
                    <a:stretch>
                      <a:fillRect/>
                    </a:stretch>
                  </pic:blipFill>
                  <pic:spPr>
                    <a:xfrm>
                      <a:off x="0" y="0"/>
                      <a:ext cx="4501600" cy="3469573"/>
                    </a:xfrm>
                    <a:prstGeom prst="rect">
                      <a:avLst/>
                    </a:prstGeom>
                  </pic:spPr>
                </pic:pic>
              </a:graphicData>
            </a:graphic>
          </wp:inline>
        </w:drawing>
      </w:r>
    </w:p>
    <w:p w14:paraId="7F4278CD" w14:textId="77777777" w:rsidR="008D581F" w:rsidRDefault="008D581F" w:rsidP="008D581F">
      <w:pPr>
        <w:ind w:firstLine="708"/>
        <w:rPr>
          <w:rFonts w:ascii="Times New Roman" w:hAnsi="Times New Roman" w:cs="Times New Roman"/>
          <w:b/>
        </w:rPr>
      </w:pPr>
      <w:r w:rsidRPr="003200A7">
        <w:rPr>
          <w:rFonts w:ascii="Times New Roman" w:hAnsi="Times New Roman" w:cs="Times New Roman"/>
          <w:b/>
        </w:rPr>
        <w:t>Análisis del salario</w:t>
      </w:r>
    </w:p>
    <w:p w14:paraId="34215F83" w14:textId="77777777" w:rsidR="008D581F" w:rsidRDefault="008D581F" w:rsidP="008D581F">
      <w:pPr>
        <w:jc w:val="both"/>
        <w:rPr>
          <w:rFonts w:ascii="Times New Roman" w:hAnsi="Times New Roman" w:cs="Times New Roman"/>
        </w:rPr>
      </w:pPr>
      <w:r w:rsidRPr="009A4310">
        <w:rPr>
          <w:rFonts w:ascii="Times New Roman" w:hAnsi="Times New Roman" w:cs="Times New Roman"/>
        </w:rPr>
        <w:t xml:space="preserve">El salario es la variable objetivo del </w:t>
      </w:r>
      <w:proofErr w:type="spellStart"/>
      <w:r w:rsidRPr="009A4310">
        <w:rPr>
          <w:rFonts w:ascii="Times New Roman" w:hAnsi="Times New Roman" w:cs="Times New Roman"/>
        </w:rPr>
        <w:t>problem</w:t>
      </w:r>
      <w:proofErr w:type="spellEnd"/>
      <w:r w:rsidRPr="009A4310">
        <w:rPr>
          <w:rFonts w:ascii="Times New Roman" w:hAnsi="Times New Roman" w:cs="Times New Roman"/>
        </w:rPr>
        <w:t xml:space="preserve"> set, por lo que se realiza el análisis mediante</w:t>
      </w:r>
      <w:r>
        <w:rPr>
          <w:rFonts w:ascii="Times New Roman" w:hAnsi="Times New Roman" w:cs="Times New Roman"/>
        </w:rPr>
        <w:t xml:space="preserve"> la comparación de </w:t>
      </w:r>
      <w:proofErr w:type="spellStart"/>
      <w:r>
        <w:rPr>
          <w:rFonts w:ascii="Times New Roman" w:hAnsi="Times New Roman" w:cs="Times New Roman"/>
        </w:rPr>
        <w:t>bloxplots</w:t>
      </w:r>
      <w:proofErr w:type="spellEnd"/>
      <w:r>
        <w:rPr>
          <w:rFonts w:ascii="Times New Roman" w:hAnsi="Times New Roman" w:cs="Times New Roman"/>
        </w:rPr>
        <w:t xml:space="preserve"> e histogramas. En el primer </w:t>
      </w:r>
      <w:proofErr w:type="spellStart"/>
      <w:r>
        <w:rPr>
          <w:rFonts w:ascii="Times New Roman" w:hAnsi="Times New Roman" w:cs="Times New Roman"/>
        </w:rPr>
        <w:t>bloxblot</w:t>
      </w:r>
      <w:proofErr w:type="spellEnd"/>
      <w:r>
        <w:rPr>
          <w:rFonts w:ascii="Times New Roman" w:hAnsi="Times New Roman" w:cs="Times New Roman"/>
        </w:rPr>
        <w:t xml:space="preserve"> de la figura 5 muestra cómo se distribuyen los salarios por hora, sin embargo, se nota como hay algunos valores por encima del tercer </w:t>
      </w:r>
      <w:proofErr w:type="spellStart"/>
      <w:r>
        <w:rPr>
          <w:rFonts w:ascii="Times New Roman" w:hAnsi="Times New Roman" w:cs="Times New Roman"/>
        </w:rPr>
        <w:t>quartil</w:t>
      </w:r>
      <w:proofErr w:type="spellEnd"/>
      <w:r>
        <w:rPr>
          <w:rFonts w:ascii="Times New Roman" w:hAnsi="Times New Roman" w:cs="Times New Roman"/>
        </w:rPr>
        <w:t xml:space="preserve"> que estiran el grafico, permitiendo pensar que hay valores atípicos. Cuando se grafica el segundo </w:t>
      </w:r>
      <w:proofErr w:type="spellStart"/>
      <w:r>
        <w:rPr>
          <w:rFonts w:ascii="Times New Roman" w:hAnsi="Times New Roman" w:cs="Times New Roman"/>
        </w:rPr>
        <w:t>boxlot</w:t>
      </w:r>
      <w:proofErr w:type="spellEnd"/>
      <w:r>
        <w:rPr>
          <w:rFonts w:ascii="Times New Roman" w:hAnsi="Times New Roman" w:cs="Times New Roman"/>
        </w:rPr>
        <w:t xml:space="preserve"> que se muestra en la figura 6, se puede ver como esos valores se normalizan y ya no parecen </w:t>
      </w:r>
      <w:proofErr w:type="spellStart"/>
      <w:r>
        <w:rPr>
          <w:rFonts w:ascii="Times New Roman" w:hAnsi="Times New Roman" w:cs="Times New Roman"/>
        </w:rPr>
        <w:t>outliers</w:t>
      </w:r>
      <w:proofErr w:type="spellEnd"/>
      <w:r>
        <w:rPr>
          <w:rFonts w:ascii="Times New Roman" w:hAnsi="Times New Roman" w:cs="Times New Roman"/>
        </w:rPr>
        <w:t>. En este caso, son los valores cercanos a cero los que alteran la distribución de dichos datos. En ese gráfico se corroborar porque en la literatura se prefiere usar el logaritmo del salario para estimar los modelos de regresión que involucran la explicación de dicha variable.</w:t>
      </w:r>
    </w:p>
    <w:p w14:paraId="7F59F4FC" w14:textId="500E908A" w:rsidR="008D581F" w:rsidRDefault="008D581F" w:rsidP="008D581F">
      <w:pPr>
        <w:pStyle w:val="Descripcin"/>
        <w:keepNext/>
        <w:jc w:val="center"/>
      </w:pPr>
      <w:r>
        <w:t xml:space="preserve">Figura </w:t>
      </w:r>
      <w:fldSimple w:instr=" SEQ Figura \* ARABIC ">
        <w:r w:rsidR="00B11A5D">
          <w:rPr>
            <w:noProof/>
          </w:rPr>
          <w:t>5</w:t>
        </w:r>
      </w:fldSimple>
      <w:r>
        <w:t xml:space="preserve"> </w:t>
      </w:r>
      <w:proofErr w:type="spellStart"/>
      <w:r>
        <w:t>Boxplot</w:t>
      </w:r>
      <w:proofErr w:type="spellEnd"/>
      <w:r>
        <w:t xml:space="preserve"> del salario por hora</w:t>
      </w:r>
    </w:p>
    <w:p w14:paraId="391863EE" w14:textId="77777777" w:rsidR="008D581F" w:rsidRPr="009A4310" w:rsidRDefault="008D581F" w:rsidP="008D581F">
      <w:pPr>
        <w:jc w:val="center"/>
        <w:rPr>
          <w:rFonts w:ascii="Times New Roman" w:hAnsi="Times New Roman" w:cs="Times New Roman"/>
        </w:rPr>
      </w:pPr>
      <w:r>
        <w:rPr>
          <w:noProof/>
          <w:lang w:eastAsia="es-CO"/>
        </w:rPr>
        <w:drawing>
          <wp:inline distT="0" distB="0" distL="0" distR="0" wp14:anchorId="0ADC8FAB" wp14:editId="4A80526F">
            <wp:extent cx="4362350" cy="2030760"/>
            <wp:effectExtent l="19050" t="19050" r="19685"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nto2_BoxPlot_SalarioporHora.png"/>
                    <pic:cNvPicPr/>
                  </pic:nvPicPr>
                  <pic:blipFill rotWithShape="1">
                    <a:blip r:embed="rId12">
                      <a:extLst>
                        <a:ext uri="{28A0092B-C50C-407E-A947-70E740481C1C}">
                          <a14:useLocalDpi xmlns:a14="http://schemas.microsoft.com/office/drawing/2010/main" val="0"/>
                        </a:ext>
                      </a:extLst>
                    </a:blip>
                    <a:srcRect t="16128" b="23473"/>
                    <a:stretch/>
                  </pic:blipFill>
                  <pic:spPr bwMode="auto">
                    <a:xfrm>
                      <a:off x="0" y="0"/>
                      <a:ext cx="4363059" cy="203109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7BE6904" w14:textId="45AB7127" w:rsidR="008D581F" w:rsidRDefault="008D581F" w:rsidP="008D581F">
      <w:pPr>
        <w:pStyle w:val="Descripcin"/>
        <w:keepNext/>
        <w:jc w:val="center"/>
      </w:pPr>
      <w:r>
        <w:lastRenderedPageBreak/>
        <w:t xml:space="preserve">Figura </w:t>
      </w:r>
      <w:fldSimple w:instr=" SEQ Figura \* ARABIC ">
        <w:r w:rsidR="00B11A5D">
          <w:rPr>
            <w:noProof/>
          </w:rPr>
          <w:t>6</w:t>
        </w:r>
      </w:fldSimple>
      <w:r>
        <w:t xml:space="preserve"> </w:t>
      </w:r>
      <w:proofErr w:type="spellStart"/>
      <w:r>
        <w:t>Boxplot</w:t>
      </w:r>
      <w:proofErr w:type="spellEnd"/>
      <w:r>
        <w:t xml:space="preserve"> del logaritmo del salario por hora</w:t>
      </w:r>
    </w:p>
    <w:p w14:paraId="5ECFAA33" w14:textId="77777777" w:rsidR="008D581F" w:rsidRDefault="008D581F" w:rsidP="008D581F">
      <w:pPr>
        <w:ind w:firstLine="708"/>
        <w:jc w:val="center"/>
      </w:pPr>
      <w:r>
        <w:rPr>
          <w:noProof/>
          <w:lang w:eastAsia="es-CO"/>
        </w:rPr>
        <w:drawing>
          <wp:inline distT="0" distB="0" distL="0" distR="0" wp14:anchorId="37E758D2" wp14:editId="41474ABA">
            <wp:extent cx="4361742" cy="2232837"/>
            <wp:effectExtent l="19050" t="19050" r="20320" b="15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nto2_BoxPlot_Log_SalarioHora.png"/>
                    <pic:cNvPicPr/>
                  </pic:nvPicPr>
                  <pic:blipFill rotWithShape="1">
                    <a:blip r:embed="rId13">
                      <a:extLst>
                        <a:ext uri="{28A0092B-C50C-407E-A947-70E740481C1C}">
                          <a14:useLocalDpi xmlns:a14="http://schemas.microsoft.com/office/drawing/2010/main" val="0"/>
                        </a:ext>
                      </a:extLst>
                    </a:blip>
                    <a:srcRect t="13282" b="20300"/>
                    <a:stretch/>
                  </pic:blipFill>
                  <pic:spPr bwMode="auto">
                    <a:xfrm>
                      <a:off x="0" y="0"/>
                      <a:ext cx="4363059" cy="2233511"/>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FC14828" w14:textId="77777777" w:rsidR="008D581F" w:rsidRDefault="008D581F" w:rsidP="008D581F">
      <w:pPr>
        <w:jc w:val="both"/>
      </w:pPr>
    </w:p>
    <w:p w14:paraId="14FA1A60" w14:textId="77777777" w:rsidR="008D581F" w:rsidRDefault="008D581F" w:rsidP="008D581F">
      <w:pPr>
        <w:jc w:val="both"/>
      </w:pPr>
      <w:r>
        <w:t>Finalmente, en la figura 7 se puede ver cómo cambia la distribución de observaciones asemejándose más a la normal, sin embargo, tiene una mayor curtosis, lo que la aleja de dicha distribución. Adicional a lo anterior, un mejor tratamiento de los datos cercanos a cero podría mejorar la distribución.</w:t>
      </w:r>
    </w:p>
    <w:p w14:paraId="59D2814E" w14:textId="2F9EAE70" w:rsidR="008D581F" w:rsidRDefault="008D581F" w:rsidP="008D581F">
      <w:pPr>
        <w:pStyle w:val="Descripcin"/>
        <w:keepNext/>
        <w:jc w:val="center"/>
      </w:pPr>
      <w:r>
        <w:t xml:space="preserve">Figura </w:t>
      </w:r>
      <w:fldSimple w:instr=" SEQ Figura \* ARABIC ">
        <w:r w:rsidR="00B11A5D">
          <w:rPr>
            <w:noProof/>
          </w:rPr>
          <w:t>7</w:t>
        </w:r>
      </w:fldSimple>
      <w:r>
        <w:t xml:space="preserve"> Histograma del </w:t>
      </w:r>
      <w:proofErr w:type="spellStart"/>
      <w:r>
        <w:t>logartimo</w:t>
      </w:r>
      <w:proofErr w:type="spellEnd"/>
      <w:r>
        <w:t xml:space="preserve"> del salario</w:t>
      </w:r>
    </w:p>
    <w:p w14:paraId="7BB78285" w14:textId="77777777" w:rsidR="008D581F" w:rsidRPr="00B05AD7" w:rsidRDefault="008D581F" w:rsidP="008D581F">
      <w:pPr>
        <w:ind w:firstLine="708"/>
        <w:jc w:val="center"/>
      </w:pPr>
      <w:r>
        <w:rPr>
          <w:noProof/>
          <w:lang w:eastAsia="es-CO"/>
        </w:rPr>
        <w:drawing>
          <wp:inline distT="0" distB="0" distL="0" distR="0" wp14:anchorId="670AA4A0" wp14:editId="1E5A6CE9">
            <wp:extent cx="4363059" cy="336279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nto2_Hist_Log_Wage.png"/>
                    <pic:cNvPicPr/>
                  </pic:nvPicPr>
                  <pic:blipFill>
                    <a:blip r:embed="rId14">
                      <a:extLst>
                        <a:ext uri="{28A0092B-C50C-407E-A947-70E740481C1C}">
                          <a14:useLocalDpi xmlns:a14="http://schemas.microsoft.com/office/drawing/2010/main" val="0"/>
                        </a:ext>
                      </a:extLst>
                    </a:blip>
                    <a:stretch>
                      <a:fillRect/>
                    </a:stretch>
                  </pic:blipFill>
                  <pic:spPr>
                    <a:xfrm>
                      <a:off x="0" y="0"/>
                      <a:ext cx="4363059" cy="3362794"/>
                    </a:xfrm>
                    <a:prstGeom prst="rect">
                      <a:avLst/>
                    </a:prstGeom>
                  </pic:spPr>
                </pic:pic>
              </a:graphicData>
            </a:graphic>
          </wp:inline>
        </w:drawing>
      </w:r>
    </w:p>
    <w:p w14:paraId="24181082" w14:textId="4A172BD1" w:rsidR="0081203F" w:rsidRPr="004B4DC7" w:rsidRDefault="008D581F" w:rsidP="008D581F">
      <w:pPr>
        <w:jc w:val="both"/>
        <w:rPr>
          <w:rFonts w:ascii="Times New Roman" w:hAnsi="Times New Roman" w:cs="Times New Roman"/>
          <w:lang w:val="es-US"/>
        </w:rPr>
      </w:pPr>
      <w:r w:rsidRPr="00D97910">
        <w:rPr>
          <w:rFonts w:ascii="Times New Roman" w:hAnsi="Times New Roman" w:cs="Times New Roman"/>
          <w:b/>
          <w:bCs/>
          <w:lang w:val="es-US"/>
        </w:rPr>
        <w:t>E</w:t>
      </w:r>
    </w:p>
    <w:p w14:paraId="08A029E8" w14:textId="77777777" w:rsidR="00DA73BF" w:rsidRPr="00D97910" w:rsidRDefault="00DA73BF" w:rsidP="00E27C13">
      <w:pPr>
        <w:rPr>
          <w:rFonts w:ascii="Times New Roman" w:hAnsi="Times New Roman" w:cs="Times New Roman"/>
          <w:b/>
          <w:bCs/>
          <w:lang w:val="es-US"/>
        </w:rPr>
      </w:pPr>
    </w:p>
    <w:p w14:paraId="1A547023" w14:textId="5B3434EB"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lastRenderedPageBreak/>
        <w:t>Estimación de perfil edad – salarios</w:t>
      </w:r>
      <w:r w:rsidR="00720CAA" w:rsidRPr="00D97910">
        <w:rPr>
          <w:rFonts w:ascii="Times New Roman" w:hAnsi="Times New Roman" w:cs="Times New Roman"/>
          <w:b/>
          <w:bCs/>
          <w:lang w:val="es-US"/>
        </w:rPr>
        <w:t xml:space="preserve"> </w:t>
      </w:r>
    </w:p>
    <w:p w14:paraId="7FDF78AA" w14:textId="77777777" w:rsidR="00121432" w:rsidRPr="00022342" w:rsidRDefault="00121432" w:rsidP="00121432">
      <w:pPr>
        <w:rPr>
          <w:rFonts w:ascii="Times New Roman" w:hAnsi="Times New Roman" w:cs="Times New Roman"/>
          <w:b/>
          <w:bCs/>
          <w:sz w:val="24"/>
          <w:szCs w:val="24"/>
        </w:rPr>
      </w:pPr>
      <w:r>
        <w:rPr>
          <w:rFonts w:ascii="Times New Roman" w:hAnsi="Times New Roman" w:cs="Times New Roman"/>
          <w:b/>
          <w:bCs/>
          <w:sz w:val="24"/>
          <w:szCs w:val="24"/>
        </w:rPr>
        <w:t>3.1 Regresión</w:t>
      </w:r>
    </w:p>
    <w:p w14:paraId="3B2519E7"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hAnsi="Times New Roman" w:cs="Times New Roman"/>
          <w:sz w:val="24"/>
          <w:szCs w:val="24"/>
        </w:rPr>
        <w:t>Teniendo en cuenta la regresión realizada entre el logaritmo del salario, la edad y la edad al cuadrado representado en el siguiente modelo:</w:t>
      </w:r>
    </w:p>
    <w:p w14:paraId="195F8E68" w14:textId="77777777" w:rsidR="00121432" w:rsidRPr="00CD3C23" w:rsidRDefault="00121432" w:rsidP="00121432">
      <w:pPr>
        <w:rPr>
          <w:rFonts w:eastAsiaTheme="minorEastAsia"/>
        </w:rPr>
      </w:pPr>
      <m:oMathPara>
        <m:oMath>
          <m:r>
            <w:rPr>
              <w:rFonts w:ascii="Cambria Math" w:hAnsi="Cambria Math"/>
            </w:rPr>
            <m:t>Logaritmo del salario=</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Edad+</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Edad</m:t>
              </m:r>
            </m:e>
            <m:sup>
              <m:r>
                <w:rPr>
                  <w:rFonts w:ascii="Cambria Math" w:hAnsi="Cambria Math"/>
                </w:rPr>
                <m:t>2</m:t>
              </m:r>
            </m:sup>
          </m:sSup>
          <m:r>
            <w:rPr>
              <w:rFonts w:ascii="Cambria Math" w:hAnsi="Cambria Math"/>
            </w:rPr>
            <m:t>+u</m:t>
          </m:r>
        </m:oMath>
      </m:oMathPara>
    </w:p>
    <w:p w14:paraId="01E6FD4F"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eastAsiaTheme="minorEastAsia" w:hAnsi="Times New Roman" w:cs="Times New Roman"/>
          <w:sz w:val="24"/>
          <w:szCs w:val="24"/>
        </w:rPr>
        <w:t>Este modelo permite identificar un aspecto importante sobre el salario, y es el punto de inflexión que puede tener. Al regresar el modelo se obtuvo los siguientes resultados:</w:t>
      </w:r>
    </w:p>
    <w:p w14:paraId="159064CB" w14:textId="77777777" w:rsidR="00121432" w:rsidRPr="00ED231C" w:rsidRDefault="00121432" w:rsidP="00121432">
      <w:pPr>
        <w:pStyle w:val="Textosinformato"/>
        <w:rPr>
          <w:rFonts w:ascii="Courier New" w:hAnsi="Courier New" w:cs="Courier New"/>
        </w:rPr>
      </w:pPr>
    </w:p>
    <w:p w14:paraId="5F776FDA" w14:textId="77777777" w:rsidR="00121432" w:rsidRPr="00ED231C" w:rsidRDefault="00121432" w:rsidP="00121432">
      <w:pPr>
        <w:pStyle w:val="Textosinformato"/>
        <w:rPr>
          <w:rFonts w:ascii="Courier New" w:hAnsi="Courier New" w:cs="Courier New"/>
        </w:rPr>
      </w:pPr>
      <w:r w:rsidRPr="00ED231C">
        <w:rPr>
          <w:rFonts w:ascii="Courier New" w:hAnsi="Courier New" w:cs="Courier New"/>
        </w:rPr>
        <w:t>===============================================</w:t>
      </w:r>
    </w:p>
    <w:p w14:paraId="040AE035" w14:textId="77777777" w:rsidR="00121432" w:rsidRPr="00ED231C" w:rsidRDefault="00121432" w:rsidP="00121432">
      <w:pPr>
        <w:pStyle w:val="Textosinformato"/>
        <w:rPr>
          <w:rFonts w:ascii="Courier New" w:hAnsi="Courier New" w:cs="Courier New"/>
        </w:rPr>
      </w:pPr>
      <w:r w:rsidRPr="00ED231C">
        <w:rPr>
          <w:rFonts w:ascii="Courier New" w:hAnsi="Courier New" w:cs="Courier New"/>
        </w:rPr>
        <w:t xml:space="preserve">                        </w:t>
      </w:r>
      <w:proofErr w:type="spellStart"/>
      <w:r w:rsidRPr="00ED231C">
        <w:rPr>
          <w:rFonts w:ascii="Courier New" w:hAnsi="Courier New" w:cs="Courier New"/>
        </w:rPr>
        <w:t>Dependent</w:t>
      </w:r>
      <w:proofErr w:type="spellEnd"/>
      <w:r w:rsidRPr="00ED231C">
        <w:rPr>
          <w:rFonts w:ascii="Courier New" w:hAnsi="Courier New" w:cs="Courier New"/>
        </w:rPr>
        <w:t xml:space="preserve"> variable:    </w:t>
      </w:r>
    </w:p>
    <w:p w14:paraId="3047F4D9" w14:textId="77777777" w:rsidR="00121432" w:rsidRPr="00914C9E" w:rsidRDefault="00121432" w:rsidP="00121432">
      <w:pPr>
        <w:pStyle w:val="Textosinformato"/>
        <w:rPr>
          <w:rFonts w:ascii="Courier New" w:hAnsi="Courier New" w:cs="Courier New"/>
          <w:lang w:val="en-US"/>
        </w:rPr>
      </w:pPr>
      <w:r w:rsidRPr="00ED231C">
        <w:rPr>
          <w:rFonts w:ascii="Courier New" w:hAnsi="Courier New" w:cs="Courier New"/>
        </w:rPr>
        <w:t xml:space="preserve">                    </w:t>
      </w:r>
      <w:r w:rsidRPr="00914C9E">
        <w:rPr>
          <w:rFonts w:ascii="Courier New" w:hAnsi="Courier New" w:cs="Courier New"/>
          <w:lang w:val="en-US"/>
        </w:rPr>
        <w:t>---------------------------</w:t>
      </w:r>
    </w:p>
    <w:p w14:paraId="5388E706"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y             </w:t>
      </w:r>
    </w:p>
    <w:p w14:paraId="4613A1E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7A360043"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age                          0.050***          </w:t>
      </w:r>
    </w:p>
    <w:p w14:paraId="04B50E25"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(0.003)          </w:t>
      </w:r>
    </w:p>
    <w:p w14:paraId="30EC4209"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72AE2DA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age2                         -0.001***         </w:t>
      </w:r>
    </w:p>
    <w:p w14:paraId="1F197BF1"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(0.00003)         </w:t>
      </w:r>
    </w:p>
    <w:p w14:paraId="2FB4892B"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3BFF0E70"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Constant                     7.691***          </w:t>
      </w:r>
    </w:p>
    <w:p w14:paraId="42D9B408"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(0.056)          </w:t>
      </w:r>
    </w:p>
    <w:p w14:paraId="34DC6C7A"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                                               </w:t>
      </w:r>
    </w:p>
    <w:p w14:paraId="073A486F"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61F98212"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Observations                  14,286           </w:t>
      </w:r>
    </w:p>
    <w:p w14:paraId="3BFFCBC6"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R2                             0.028           </w:t>
      </w:r>
    </w:p>
    <w:p w14:paraId="5F393F99"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Adjusted R2                    0.028           </w:t>
      </w:r>
    </w:p>
    <w:p w14:paraId="3249B42A"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Residual Std. Error     0.734 (df = 14283)     </w:t>
      </w:r>
    </w:p>
    <w:p w14:paraId="50917218"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 xml:space="preserve">F Statistic         203.246*** (df = 2; 14283) </w:t>
      </w:r>
    </w:p>
    <w:p w14:paraId="76D2DD74"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w:t>
      </w:r>
    </w:p>
    <w:p w14:paraId="1286AA12" w14:textId="77777777" w:rsidR="00121432" w:rsidRPr="00914C9E" w:rsidRDefault="00121432" w:rsidP="00121432">
      <w:pPr>
        <w:pStyle w:val="Textosinformato"/>
        <w:rPr>
          <w:rFonts w:ascii="Courier New" w:hAnsi="Courier New" w:cs="Courier New"/>
          <w:lang w:val="en-US"/>
        </w:rPr>
      </w:pPr>
      <w:r w:rsidRPr="00914C9E">
        <w:rPr>
          <w:rFonts w:ascii="Courier New" w:hAnsi="Courier New" w:cs="Courier New"/>
          <w:lang w:val="en-US"/>
        </w:rPr>
        <w:t>Note:               *p&lt;0.1; **p&lt;0.05; ***p&lt;0.01</w:t>
      </w:r>
    </w:p>
    <w:p w14:paraId="533742FD" w14:textId="77777777" w:rsidR="00121432" w:rsidRPr="00914C9E" w:rsidRDefault="00121432" w:rsidP="00121432">
      <w:pPr>
        <w:pStyle w:val="Textosinformato"/>
        <w:rPr>
          <w:rFonts w:ascii="Courier New" w:hAnsi="Courier New" w:cs="Courier New"/>
          <w:lang w:val="en-US"/>
        </w:rPr>
      </w:pPr>
    </w:p>
    <w:p w14:paraId="0A11C492" w14:textId="0075D603"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Los coeficientes, incluyendo la constante del intercepto son significativos al 99% en el modelo. Así mismo, la incertidumbre del modelo equivale al 1% por el mismo valor de la significancia.</w:t>
      </w:r>
      <w:r w:rsidR="003A1701">
        <w:rPr>
          <w:rFonts w:ascii="Times New Roman" w:hAnsi="Times New Roman" w:cs="Times New Roman"/>
          <w:sz w:val="24"/>
          <w:szCs w:val="24"/>
        </w:rPr>
        <w:t xml:space="preserve"> En ese sentido, para esta regresión es posible afirmar que el salario depende de la edad. Según </w:t>
      </w:r>
      <w:proofErr w:type="spellStart"/>
      <w:r w:rsidR="003A1701">
        <w:rPr>
          <w:rFonts w:ascii="Times New Roman" w:hAnsi="Times New Roman" w:cs="Times New Roman"/>
          <w:sz w:val="24"/>
          <w:szCs w:val="24"/>
        </w:rPr>
        <w:t>Mincer</w:t>
      </w:r>
      <w:proofErr w:type="spellEnd"/>
      <w:r w:rsidR="003A1701">
        <w:rPr>
          <w:rFonts w:ascii="Times New Roman" w:hAnsi="Times New Roman" w:cs="Times New Roman"/>
          <w:sz w:val="24"/>
          <w:szCs w:val="24"/>
        </w:rPr>
        <w:t>, esta variable puede ser asociada a la experiencia, por lo que se tendría que hacer una evaluación más profunda para eliminar las diferencias que puede tener la educación al momento de la estimación del salario.</w:t>
      </w:r>
    </w:p>
    <w:p w14:paraId="66AED4A7" w14:textId="77777777" w:rsidR="00121432" w:rsidRDefault="00121432" w:rsidP="00121432">
      <w:pPr>
        <w:pStyle w:val="Textosinformato"/>
        <w:jc w:val="both"/>
        <w:rPr>
          <w:rFonts w:ascii="Times New Roman" w:hAnsi="Times New Roman" w:cs="Times New Roman"/>
          <w:sz w:val="24"/>
          <w:szCs w:val="24"/>
        </w:rPr>
      </w:pPr>
    </w:p>
    <w:p w14:paraId="5C20ECAC" w14:textId="77777777"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El F estadístico es igualmente significativo al 99%, lo que indicaría que al menos una de las variables explica este modelo.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y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ajustado, son pequeños teniendo en cuenta que no se trata un modelo rico en variables independientes. Con un mayor número de variables independientes y controles,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aumentaría.</w:t>
      </w:r>
    </w:p>
    <w:p w14:paraId="762472CD" w14:textId="77777777" w:rsidR="00121432" w:rsidRPr="00914C9E" w:rsidRDefault="00121432" w:rsidP="00121432">
      <w:pPr>
        <w:pStyle w:val="Textosinformato"/>
        <w:jc w:val="both"/>
        <w:rPr>
          <w:rFonts w:ascii="Times New Roman" w:hAnsi="Times New Roman" w:cs="Times New Roman"/>
          <w:sz w:val="24"/>
          <w:szCs w:val="24"/>
        </w:rPr>
      </w:pPr>
    </w:p>
    <w:p w14:paraId="6F550706" w14:textId="77777777" w:rsidR="00121432" w:rsidRDefault="00121432" w:rsidP="00121432">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Teniendo en cuenta que el modelo está expresado en una función cuadrática, la lectura de los resultados no puede tener en cuenta efectos marginales, ya que el efecto marginal se calcula a partir de la derivada de este modelo propuesto. </w:t>
      </w:r>
    </w:p>
    <w:p w14:paraId="2BFB6864" w14:textId="77777777" w:rsidR="00121432" w:rsidRDefault="00121432" w:rsidP="00121432">
      <w:pPr>
        <w:pStyle w:val="Textosinformato"/>
        <w:jc w:val="both"/>
        <w:rPr>
          <w:rFonts w:ascii="Times New Roman" w:eastAsiaTheme="minorEastAsia" w:hAnsi="Times New Roman" w:cs="Times New Roman"/>
          <w:sz w:val="24"/>
          <w:szCs w:val="24"/>
        </w:rPr>
      </w:pPr>
    </w:p>
    <w:p w14:paraId="66E09DDE" w14:textId="42BFD5B2" w:rsidR="00121432" w:rsidRDefault="00121432" w:rsidP="00121432">
      <w:pPr>
        <w:pStyle w:val="Textosinforma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Hasta este punto, solo contados con dos coeficientes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signo positivo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negativo para 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Este signo negativo</w:t>
      </w:r>
      <w:r w:rsidR="003A17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es el signo esperado</w:t>
      </w:r>
      <w:r w:rsidR="003A1701">
        <w:rPr>
          <w:rFonts w:ascii="Times New Roman" w:eastAsiaTheme="minorEastAsia" w:hAnsi="Times New Roman" w:cs="Times New Roman"/>
          <w:sz w:val="24"/>
          <w:szCs w:val="24"/>
        </w:rPr>
        <w:t xml:space="preserve"> (característica de una función parabólica cóncava, es decir, que abre hacia abajo)</w:t>
      </w:r>
      <w:r>
        <w:rPr>
          <w:rFonts w:ascii="Times New Roman" w:eastAsiaTheme="minorEastAsia" w:hAnsi="Times New Roman" w:cs="Times New Roman"/>
          <w:sz w:val="24"/>
          <w:szCs w:val="24"/>
        </w:rPr>
        <w:t>, ya que logra confirmar la teoría económica en la cual los individuos logran aumentar su salario, hasta un punto máximo y desde ahí decrece por razones como la aparición de nuevas tecnologías, falta de capacitaci</w:t>
      </w:r>
      <w:proofErr w:type="spellStart"/>
      <w:r>
        <w:rPr>
          <w:rFonts w:ascii="Times New Roman" w:eastAsiaTheme="minorEastAsia" w:hAnsi="Times New Roman" w:cs="Times New Roman"/>
          <w:sz w:val="24"/>
          <w:szCs w:val="24"/>
        </w:rPr>
        <w:t>ón</w:t>
      </w:r>
      <w:proofErr w:type="spellEnd"/>
      <w:r>
        <w:rPr>
          <w:rFonts w:ascii="Times New Roman" w:eastAsiaTheme="minorEastAsia" w:hAnsi="Times New Roman" w:cs="Times New Roman"/>
          <w:sz w:val="24"/>
          <w:szCs w:val="24"/>
        </w:rPr>
        <w:t>, obsolescencia, perdida de la productividad, entre otras ya mencionadas anteriormente.</w:t>
      </w:r>
    </w:p>
    <w:p w14:paraId="521529CF" w14:textId="77777777" w:rsidR="00121432" w:rsidRDefault="00121432" w:rsidP="00121432">
      <w:pPr>
        <w:pStyle w:val="Textosinformato"/>
        <w:jc w:val="both"/>
        <w:rPr>
          <w:rFonts w:ascii="Times New Roman" w:eastAsiaTheme="minorEastAsia" w:hAnsi="Times New Roman" w:cs="Times New Roman"/>
          <w:sz w:val="24"/>
          <w:szCs w:val="24"/>
        </w:rPr>
      </w:pPr>
    </w:p>
    <w:p w14:paraId="590B84B7" w14:textId="77777777" w:rsidR="00B11A5D" w:rsidRPr="00D97910" w:rsidRDefault="00B11A5D" w:rsidP="00B11A5D">
      <w:pPr>
        <w:rPr>
          <w:rFonts w:ascii="Times New Roman" w:hAnsi="Times New Roman" w:cs="Times New Roman"/>
          <w:b/>
          <w:bCs/>
          <w:lang w:val="es-US"/>
        </w:rPr>
      </w:pPr>
      <w:r w:rsidRPr="00D97910">
        <w:rPr>
          <w:rFonts w:ascii="Times New Roman" w:hAnsi="Times New Roman" w:cs="Times New Roman"/>
          <w:b/>
          <w:bCs/>
          <w:lang w:val="es-US"/>
        </w:rPr>
        <w:t xml:space="preserve">Presentación perfiles edad-salarios y “edad-pico” </w:t>
      </w:r>
    </w:p>
    <w:p w14:paraId="22268FC6" w14:textId="573CDFE4" w:rsidR="00B11A5D" w:rsidRDefault="00B11A5D" w:rsidP="00B11A5D">
      <w:pPr>
        <w:pStyle w:val="Descripcin"/>
        <w:keepNext/>
        <w:jc w:val="center"/>
      </w:pPr>
      <w:r>
        <w:t xml:space="preserve">Figura </w:t>
      </w:r>
      <w:fldSimple w:instr=" SEQ Figura \* ARABIC ">
        <w:r>
          <w:rPr>
            <w:noProof/>
          </w:rPr>
          <w:t>8</w:t>
        </w:r>
      </w:fldSimple>
      <w:r>
        <w:t xml:space="preserve"> Perfil Edad Salario</w:t>
      </w:r>
    </w:p>
    <w:p w14:paraId="2CDE1266" w14:textId="77777777" w:rsidR="00B11A5D" w:rsidRDefault="00B11A5D" w:rsidP="00B11A5D">
      <w:pPr>
        <w:pStyle w:val="Textosinformato"/>
        <w:keepNext/>
        <w:jc w:val="center"/>
      </w:pPr>
      <w:r>
        <w:rPr>
          <w:rFonts w:ascii="Times New Roman" w:eastAsiaTheme="minorEastAsia" w:hAnsi="Times New Roman" w:cs="Times New Roman"/>
          <w:noProof/>
          <w:sz w:val="24"/>
          <w:szCs w:val="24"/>
        </w:rPr>
        <w:drawing>
          <wp:inline distT="0" distB="0" distL="0" distR="0" wp14:anchorId="66AD3948" wp14:editId="0F1E36D6">
            <wp:extent cx="5705475" cy="34674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5714063" cy="3472655"/>
                    </a:xfrm>
                    <a:prstGeom prst="rect">
                      <a:avLst/>
                    </a:prstGeom>
                  </pic:spPr>
                </pic:pic>
              </a:graphicData>
            </a:graphic>
          </wp:inline>
        </w:drawing>
      </w:r>
    </w:p>
    <w:p w14:paraId="146141B6" w14:textId="77777777" w:rsidR="00B11A5D" w:rsidRPr="003776AB" w:rsidRDefault="00B11A5D" w:rsidP="00B11A5D">
      <w:pPr>
        <w:pStyle w:val="Textosinformato"/>
        <w:rPr>
          <w:rFonts w:ascii="Times New Roman" w:eastAsiaTheme="minorEastAsia" w:hAnsi="Times New Roman" w:cs="Times New Roman"/>
          <w:sz w:val="24"/>
          <w:szCs w:val="24"/>
        </w:rPr>
      </w:pPr>
    </w:p>
    <w:p w14:paraId="4746256C" w14:textId="4A91CCCB" w:rsidR="00121432" w:rsidRDefault="00121432" w:rsidP="00121432">
      <w:pPr>
        <w:jc w:val="both"/>
        <w:rPr>
          <w:rFonts w:ascii="Times New Roman" w:eastAsiaTheme="minorEastAsia" w:hAnsi="Times New Roman" w:cs="Times New Roman"/>
        </w:rPr>
      </w:pPr>
      <w:r w:rsidRPr="00C74630">
        <w:rPr>
          <w:rFonts w:ascii="Times New Roman" w:hAnsi="Times New Roman" w:cs="Times New Roman"/>
        </w:rPr>
        <w:t xml:space="preserve">La gráfica 8, evidencia como el comportamiento del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oMath>
      <w:r w:rsidRPr="00C74630">
        <w:rPr>
          <w:rFonts w:ascii="Times New Roman" w:eastAsiaTheme="minorEastAsia" w:hAnsi="Times New Roman" w:cs="Times New Roman"/>
        </w:rPr>
        <w:t xml:space="preserve"> es igual a una función cóncava y corresponde a la predicción del logaritmo del salario y es consistente con la teoría económica. En este modelo, el resultado predicho determina que, en la ciudad de Bogotá, el punto máximo para</w:t>
      </w:r>
      <w:r>
        <w:rPr>
          <w:rFonts w:ascii="Times New Roman" w:eastAsiaTheme="minorEastAsia" w:hAnsi="Times New Roman" w:cs="Times New Roman"/>
        </w:rPr>
        <w:t xml:space="preserve"> que</w:t>
      </w:r>
      <w:r w:rsidRPr="00C74630">
        <w:rPr>
          <w:rFonts w:ascii="Times New Roman" w:eastAsiaTheme="minorEastAsia" w:hAnsi="Times New Roman" w:cs="Times New Roman"/>
        </w:rPr>
        <w:t xml:space="preserve"> un individuo aumente porcentualmente </w:t>
      </w:r>
      <w:r>
        <w:rPr>
          <w:rFonts w:ascii="Times New Roman" w:eastAsiaTheme="minorEastAsia" w:hAnsi="Times New Roman" w:cs="Times New Roman"/>
        </w:rPr>
        <w:t xml:space="preserve">su </w:t>
      </w:r>
      <w:r w:rsidRPr="00C74630">
        <w:rPr>
          <w:rFonts w:ascii="Times New Roman" w:eastAsiaTheme="minorEastAsia" w:hAnsi="Times New Roman" w:cs="Times New Roman"/>
        </w:rPr>
        <w:t>salario es en promedio a los 39,</w:t>
      </w:r>
      <w:r w:rsidR="000166D8">
        <w:rPr>
          <w:rFonts w:ascii="Times New Roman" w:eastAsiaTheme="minorEastAsia" w:hAnsi="Times New Roman" w:cs="Times New Roman"/>
        </w:rPr>
        <w:t>6</w:t>
      </w:r>
      <w:r w:rsidRPr="00C74630">
        <w:rPr>
          <w:rFonts w:ascii="Times New Roman" w:eastAsiaTheme="minorEastAsia" w:hAnsi="Times New Roman" w:cs="Times New Roman"/>
        </w:rPr>
        <w:t xml:space="preserve"> años</w:t>
      </w:r>
      <w:r>
        <w:rPr>
          <w:rFonts w:ascii="Times New Roman" w:eastAsiaTheme="minorEastAsia" w:hAnsi="Times New Roman" w:cs="Times New Roman"/>
        </w:rPr>
        <w:t>, desde ese punto, empieza a decrecer.</w:t>
      </w:r>
    </w:p>
    <w:p w14:paraId="492D8C12" w14:textId="3689D79B" w:rsidR="00B11A5D" w:rsidRDefault="00B11A5D" w:rsidP="00121432">
      <w:pPr>
        <w:jc w:val="both"/>
        <w:rPr>
          <w:rFonts w:ascii="Times New Roman" w:eastAsiaTheme="minorEastAsia" w:hAnsi="Times New Roman" w:cs="Times New Roman"/>
        </w:rPr>
      </w:pPr>
      <w:r>
        <w:rPr>
          <w:rFonts w:ascii="Times New Roman" w:eastAsiaTheme="minorEastAsia" w:hAnsi="Times New Roman" w:cs="Times New Roman"/>
        </w:rPr>
        <w:t>Para realizar la estimación de los intervalos de confianza se usó Bootstrap, usando un R de 1.000 y una semilla de 1000, obteniendo el siguiente resultado:</w:t>
      </w:r>
      <w:r>
        <w:rPr>
          <w:rFonts w:ascii="Times New Roman" w:eastAsiaTheme="minorEastAsia" w:hAnsi="Times New Roman" w:cs="Times New Roman"/>
        </w:rPr>
        <w:tab/>
      </w:r>
    </w:p>
    <w:p w14:paraId="05451F5A" w14:textId="290A934C" w:rsid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CO"/>
          <w14:ligatures w14:val="none"/>
        </w:rPr>
      </w:pPr>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Bootstrap </w:t>
      </w:r>
      <w:proofErr w:type="gramStart"/>
      <w:r w:rsidRPr="00B11A5D">
        <w:rPr>
          <w:rFonts w:ascii="Lucida Console" w:eastAsia="Times New Roman" w:hAnsi="Lucida Console" w:cs="Courier New"/>
          <w:color w:val="000000"/>
          <w:kern w:val="0"/>
          <w:sz w:val="20"/>
          <w:szCs w:val="20"/>
          <w:bdr w:val="none" w:sz="0" w:space="0" w:color="auto" w:frame="1"/>
          <w:lang w:val="en-US" w:eastAsia="es-CO"/>
          <w14:ligatures w14:val="none"/>
        </w:rPr>
        <w:t>Statistics :</w:t>
      </w:r>
      <w:proofErr w:type="gramEnd"/>
    </w:p>
    <w:p w14:paraId="15C19983" w14:textId="77777777" w:rsidR="00B11A5D" w:rsidRP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CO"/>
          <w14:ligatures w14:val="none"/>
        </w:rPr>
      </w:pPr>
    </w:p>
    <w:p w14:paraId="47D07E2F" w14:textId="5BC70592" w:rsidR="00B11A5D" w:rsidRP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CO"/>
          <w14:ligatures w14:val="none"/>
        </w:rPr>
      </w:pP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        original        </w:t>
      </w:r>
      <w:proofErr w:type="spellStart"/>
      <w:r w:rsidRPr="00B11A5D">
        <w:rPr>
          <w:rFonts w:ascii="Lucida Console" w:eastAsia="Times New Roman" w:hAnsi="Lucida Console" w:cs="Courier New"/>
          <w:color w:val="000000"/>
          <w:kern w:val="0"/>
          <w:sz w:val="20"/>
          <w:szCs w:val="20"/>
          <w:bdr w:val="none" w:sz="0" w:space="0" w:color="auto" w:frame="1"/>
          <w:lang w:eastAsia="es-CO"/>
          <w14:ligatures w14:val="none"/>
        </w:rPr>
        <w:t>bias</w:t>
      </w:r>
      <w:proofErr w:type="spellEnd"/>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  </w:t>
      </w:r>
      <w:proofErr w:type="spellStart"/>
      <w:r w:rsidRPr="00B11A5D">
        <w:rPr>
          <w:rFonts w:ascii="Lucida Console" w:eastAsia="Times New Roman" w:hAnsi="Lucida Console" w:cs="Courier New"/>
          <w:color w:val="000000"/>
          <w:kern w:val="0"/>
          <w:sz w:val="20"/>
          <w:szCs w:val="20"/>
          <w:bdr w:val="none" w:sz="0" w:space="0" w:color="auto" w:frame="1"/>
          <w:lang w:eastAsia="es-CO"/>
          <w14:ligatures w14:val="none"/>
        </w:rPr>
        <w:t>std</w:t>
      </w:r>
      <w:proofErr w:type="spellEnd"/>
      <w:r w:rsidRPr="00B11A5D">
        <w:rPr>
          <w:rFonts w:ascii="Lucida Console" w:eastAsia="Times New Roman" w:hAnsi="Lucida Console" w:cs="Courier New"/>
          <w:color w:val="000000"/>
          <w:kern w:val="0"/>
          <w:sz w:val="20"/>
          <w:szCs w:val="20"/>
          <w:bdr w:val="none" w:sz="0" w:space="0" w:color="auto" w:frame="1"/>
          <w:lang w:eastAsia="es-CO"/>
          <w14:ligatures w14:val="none"/>
        </w:rPr>
        <w:t>. error</w:t>
      </w:r>
    </w:p>
    <w:p w14:paraId="2485BDA6" w14:textId="37A6E6AF" w:rsidR="00B11A5D" w:rsidRP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CO"/>
          <w14:ligatures w14:val="none"/>
        </w:rPr>
      </w:pP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t1*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7.690522730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-2.013065e-04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6.009782e-02</w:t>
      </w:r>
    </w:p>
    <w:p w14:paraId="39C94459" w14:textId="18EC9235" w:rsidR="00B11A5D" w:rsidRP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CO"/>
          <w14:ligatures w14:val="none"/>
        </w:rPr>
      </w:pP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t2*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0.049727512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2.079892e-05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3.220967e-03</w:t>
      </w:r>
    </w:p>
    <w:p w14:paraId="794FE943" w14:textId="46B1AB6F" w:rsidR="00B11A5D" w:rsidRPr="00B11A5D" w:rsidRDefault="00B11A5D" w:rsidP="00B1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CO"/>
          <w14:ligatures w14:val="none"/>
        </w:rPr>
      </w:pPr>
      <w:r w:rsidRPr="00B11A5D">
        <w:rPr>
          <w:rFonts w:ascii="Lucida Console" w:eastAsia="Times New Roman" w:hAnsi="Lucida Console" w:cs="Courier New"/>
          <w:color w:val="000000"/>
          <w:kern w:val="0"/>
          <w:sz w:val="20"/>
          <w:szCs w:val="20"/>
          <w:bdr w:val="none" w:sz="0" w:space="0" w:color="auto" w:frame="1"/>
          <w:lang w:eastAsia="es-CO"/>
          <w14:ligatures w14:val="none"/>
        </w:rPr>
        <w:t>t3</w:t>
      </w:r>
      <w:proofErr w:type="gramStart"/>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w:t>
      </w:r>
      <w:proofErr w:type="gramEnd"/>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0.000626812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 xml:space="preserve">-4.036597e-07 </w:t>
      </w:r>
      <w:r>
        <w:rPr>
          <w:rFonts w:ascii="Lucida Console" w:eastAsia="Times New Roman" w:hAnsi="Lucida Console" w:cs="Courier New"/>
          <w:color w:val="000000"/>
          <w:kern w:val="0"/>
          <w:sz w:val="20"/>
          <w:szCs w:val="20"/>
          <w:bdr w:val="none" w:sz="0" w:space="0" w:color="auto" w:frame="1"/>
          <w:lang w:eastAsia="es-CO"/>
          <w14:ligatures w14:val="none"/>
        </w:rPr>
        <w:t xml:space="preserve">   </w:t>
      </w:r>
      <w:r w:rsidRPr="00B11A5D">
        <w:rPr>
          <w:rFonts w:ascii="Lucida Console" w:eastAsia="Times New Roman" w:hAnsi="Lucida Console" w:cs="Courier New"/>
          <w:color w:val="000000"/>
          <w:kern w:val="0"/>
          <w:sz w:val="20"/>
          <w:szCs w:val="20"/>
          <w:bdr w:val="none" w:sz="0" w:space="0" w:color="auto" w:frame="1"/>
          <w:lang w:eastAsia="es-CO"/>
          <w14:ligatures w14:val="none"/>
        </w:rPr>
        <w:t>3.962613e-05</w:t>
      </w:r>
    </w:p>
    <w:p w14:paraId="0C2D2104" w14:textId="3491C0F4" w:rsidR="00B11A5D" w:rsidRDefault="00B11A5D" w:rsidP="00121432">
      <w:pPr>
        <w:jc w:val="both"/>
        <w:rPr>
          <w:rFonts w:ascii="Times New Roman" w:eastAsiaTheme="minorEastAsia" w:hAnsi="Times New Roman" w:cs="Times New Roman"/>
        </w:rPr>
      </w:pPr>
    </w:p>
    <w:p w14:paraId="507F5D76" w14:textId="26FB849E" w:rsidR="00B11A5D" w:rsidRDefault="00B11A5D" w:rsidP="00121432">
      <w:pPr>
        <w:jc w:val="both"/>
        <w:rPr>
          <w:rFonts w:ascii="Times New Roman" w:eastAsiaTheme="minorEastAsia" w:hAnsi="Times New Roman" w:cs="Times New Roman"/>
        </w:rPr>
      </w:pPr>
      <w:r>
        <w:rPr>
          <w:rFonts w:ascii="Times New Roman" w:eastAsiaTheme="minorEastAsia" w:hAnsi="Times New Roman" w:cs="Times New Roman"/>
        </w:rPr>
        <w:lastRenderedPageBreak/>
        <w:t>A partir de los errores estándar se obtuvieron los siguientes intervalos de confianza;</w:t>
      </w:r>
    </w:p>
    <w:tbl>
      <w:tblPr>
        <w:tblStyle w:val="Tabladelista6concolores-nfasis3"/>
        <w:tblW w:w="0" w:type="auto"/>
        <w:jc w:val="center"/>
        <w:tblLook w:val="04A0" w:firstRow="1" w:lastRow="0" w:firstColumn="1" w:lastColumn="0" w:noHBand="0" w:noVBand="1"/>
      </w:tblPr>
      <w:tblGrid>
        <w:gridCol w:w="5035"/>
        <w:gridCol w:w="5035"/>
      </w:tblGrid>
      <w:tr w:rsidR="00F5043E" w:rsidRPr="00F5043E" w14:paraId="0FFD261B" w14:textId="77777777" w:rsidTr="00F504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tcPr>
          <w:p w14:paraId="32465F3F" w14:textId="3C23EA8F" w:rsidR="00B11A5D" w:rsidRPr="00F5043E" w:rsidRDefault="00F5043E" w:rsidP="00F5043E">
            <w:pPr>
              <w:jc w:val="center"/>
              <w:rPr>
                <w:rFonts w:ascii="Times New Roman" w:eastAsiaTheme="minorEastAsia" w:hAnsi="Times New Roman" w:cs="Times New Roman"/>
                <w:color w:val="auto"/>
              </w:rPr>
            </w:pPr>
            <w:r w:rsidRPr="00F5043E">
              <w:rPr>
                <w:rFonts w:ascii="Times New Roman" w:eastAsiaTheme="minorEastAsia" w:hAnsi="Times New Roman" w:cs="Times New Roman"/>
                <w:color w:val="auto"/>
              </w:rPr>
              <w:t>Variable</w:t>
            </w:r>
          </w:p>
        </w:tc>
        <w:tc>
          <w:tcPr>
            <w:tcW w:w="5035" w:type="dxa"/>
          </w:tcPr>
          <w:p w14:paraId="50C0D01F" w14:textId="009A836E" w:rsidR="00B11A5D" w:rsidRPr="00F5043E" w:rsidRDefault="00F5043E" w:rsidP="00F5043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F5043E">
              <w:rPr>
                <w:rFonts w:ascii="Times New Roman" w:eastAsiaTheme="minorEastAsia" w:hAnsi="Times New Roman" w:cs="Times New Roman"/>
                <w:color w:val="auto"/>
              </w:rPr>
              <w:t>IC</w:t>
            </w:r>
          </w:p>
        </w:tc>
      </w:tr>
      <w:tr w:rsidR="00F5043E" w:rsidRPr="00F5043E" w14:paraId="78DD055B" w14:textId="77777777" w:rsidTr="00F504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tcPr>
          <w:p w14:paraId="7DABA269" w14:textId="419AC489" w:rsidR="00B11A5D"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b w:val="0"/>
                <w:bCs w:val="0"/>
                <w:color w:val="auto"/>
                <w:kern w:val="0"/>
                <w:sz w:val="20"/>
                <w:szCs w:val="20"/>
                <w:lang w:eastAsia="es-CO"/>
                <w14:ligatures w14:val="none"/>
              </w:rPr>
            </w:pPr>
            <w:r w:rsidRPr="00F5043E">
              <w:rPr>
                <w:rFonts w:ascii="Lucida Console" w:eastAsia="Times New Roman" w:hAnsi="Lucida Console" w:cs="Courier New"/>
                <w:b w:val="0"/>
                <w:bCs w:val="0"/>
                <w:color w:val="auto"/>
                <w:kern w:val="0"/>
                <w:sz w:val="20"/>
                <w:szCs w:val="20"/>
                <w:lang w:eastAsia="es-CO"/>
                <w14:ligatures w14:val="none"/>
              </w:rPr>
              <w:t>b0</w:t>
            </w:r>
          </w:p>
        </w:tc>
        <w:tc>
          <w:tcPr>
            <w:tcW w:w="5035" w:type="dxa"/>
          </w:tcPr>
          <w:p w14:paraId="3C8296B9" w14:textId="37223C3F" w:rsidR="00B11A5D"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auto"/>
                <w:kern w:val="0"/>
                <w:sz w:val="20"/>
                <w:szCs w:val="20"/>
                <w:lang w:eastAsia="es-CO"/>
                <w14:ligatures w14:val="none"/>
              </w:rPr>
            </w:pPr>
            <w:r w:rsidRPr="00F5043E">
              <w:rPr>
                <w:rFonts w:ascii="Lucida Console" w:eastAsia="Times New Roman" w:hAnsi="Lucida Console" w:cs="Courier New"/>
                <w:color w:val="auto"/>
                <w:kern w:val="0"/>
                <w:sz w:val="20"/>
                <w:szCs w:val="20"/>
                <w:bdr w:val="none" w:sz="0" w:space="0" w:color="auto" w:frame="1"/>
                <w:lang w:eastAsia="es-CO"/>
                <w14:ligatures w14:val="none"/>
              </w:rPr>
              <w:t>0.1177917</w:t>
            </w:r>
          </w:p>
        </w:tc>
      </w:tr>
      <w:tr w:rsidR="00F5043E" w:rsidRPr="00F5043E" w14:paraId="0238D0F3" w14:textId="77777777" w:rsidTr="00F5043E">
        <w:trPr>
          <w:jc w:val="center"/>
        </w:trPr>
        <w:tc>
          <w:tcPr>
            <w:cnfStyle w:val="001000000000" w:firstRow="0" w:lastRow="0" w:firstColumn="1" w:lastColumn="0" w:oddVBand="0" w:evenVBand="0" w:oddHBand="0" w:evenHBand="0" w:firstRowFirstColumn="0" w:firstRowLastColumn="0" w:lastRowFirstColumn="0" w:lastRowLastColumn="0"/>
            <w:tcW w:w="5035" w:type="dxa"/>
          </w:tcPr>
          <w:p w14:paraId="4A39EBF0" w14:textId="77777777" w:rsidR="00F5043E"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b w:val="0"/>
                <w:bCs w:val="0"/>
                <w:color w:val="auto"/>
                <w:kern w:val="0"/>
                <w:sz w:val="20"/>
                <w:szCs w:val="20"/>
                <w:lang w:eastAsia="es-CO"/>
                <w14:ligatures w14:val="none"/>
              </w:rPr>
            </w:pPr>
            <w:r w:rsidRPr="00F5043E">
              <w:rPr>
                <w:rFonts w:ascii="Lucida Console" w:eastAsia="Times New Roman" w:hAnsi="Lucida Console" w:cs="Courier New"/>
                <w:b w:val="0"/>
                <w:bCs w:val="0"/>
                <w:color w:val="auto"/>
                <w:kern w:val="0"/>
                <w:sz w:val="20"/>
                <w:szCs w:val="20"/>
                <w:lang w:eastAsia="es-CO"/>
                <w14:ligatures w14:val="none"/>
              </w:rPr>
              <w:t>b1</w:t>
            </w:r>
          </w:p>
          <w:p w14:paraId="52235F35" w14:textId="115D7ABA" w:rsidR="00B11A5D" w:rsidRPr="00F5043E" w:rsidRDefault="00B11A5D" w:rsidP="00F5043E">
            <w:pPr>
              <w:jc w:val="center"/>
              <w:rPr>
                <w:rFonts w:ascii="Times New Roman" w:eastAsiaTheme="minorEastAsia" w:hAnsi="Times New Roman" w:cs="Times New Roman"/>
                <w:b w:val="0"/>
                <w:bCs w:val="0"/>
                <w:color w:val="auto"/>
              </w:rPr>
            </w:pPr>
          </w:p>
        </w:tc>
        <w:tc>
          <w:tcPr>
            <w:tcW w:w="5035" w:type="dxa"/>
          </w:tcPr>
          <w:p w14:paraId="32084481" w14:textId="7533DF5E" w:rsidR="00B11A5D"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auto"/>
                <w:kern w:val="0"/>
                <w:sz w:val="20"/>
                <w:szCs w:val="20"/>
                <w:lang w:eastAsia="es-CO"/>
                <w14:ligatures w14:val="none"/>
              </w:rPr>
            </w:pPr>
            <w:r w:rsidRPr="00F5043E">
              <w:rPr>
                <w:rFonts w:ascii="Lucida Console" w:eastAsia="Times New Roman" w:hAnsi="Lucida Console" w:cs="Courier New"/>
                <w:color w:val="auto"/>
                <w:kern w:val="0"/>
                <w:sz w:val="20"/>
                <w:szCs w:val="20"/>
                <w:bdr w:val="none" w:sz="0" w:space="0" w:color="auto" w:frame="1"/>
                <w:lang w:eastAsia="es-CO"/>
                <w14:ligatures w14:val="none"/>
              </w:rPr>
              <w:t>0.006313095</w:t>
            </w:r>
          </w:p>
        </w:tc>
      </w:tr>
      <w:tr w:rsidR="00F5043E" w:rsidRPr="00F5043E" w14:paraId="0F1C2011" w14:textId="77777777" w:rsidTr="00F504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5" w:type="dxa"/>
          </w:tcPr>
          <w:p w14:paraId="58B4A3B6" w14:textId="07A06181" w:rsidR="00B11A5D"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b w:val="0"/>
                <w:bCs w:val="0"/>
                <w:color w:val="auto"/>
                <w:kern w:val="0"/>
                <w:sz w:val="20"/>
                <w:szCs w:val="20"/>
                <w:lang w:eastAsia="es-CO"/>
                <w14:ligatures w14:val="none"/>
              </w:rPr>
            </w:pPr>
            <w:r w:rsidRPr="00F5043E">
              <w:rPr>
                <w:rFonts w:ascii="Lucida Console" w:eastAsia="Times New Roman" w:hAnsi="Lucida Console" w:cs="Courier New"/>
                <w:b w:val="0"/>
                <w:bCs w:val="0"/>
                <w:color w:val="auto"/>
                <w:kern w:val="0"/>
                <w:sz w:val="20"/>
                <w:szCs w:val="20"/>
                <w:lang w:eastAsia="es-CO"/>
                <w14:ligatures w14:val="none"/>
              </w:rPr>
              <w:t>b2</w:t>
            </w:r>
          </w:p>
        </w:tc>
        <w:tc>
          <w:tcPr>
            <w:tcW w:w="5035" w:type="dxa"/>
          </w:tcPr>
          <w:p w14:paraId="24F9681E" w14:textId="18B00A8F" w:rsidR="00B11A5D" w:rsidRPr="00F5043E" w:rsidRDefault="00F5043E" w:rsidP="00F5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auto"/>
                <w:kern w:val="0"/>
                <w:sz w:val="20"/>
                <w:szCs w:val="20"/>
                <w:lang w:eastAsia="es-CO"/>
                <w14:ligatures w14:val="none"/>
              </w:rPr>
            </w:pPr>
            <w:r w:rsidRPr="00F5043E">
              <w:rPr>
                <w:rFonts w:ascii="Lucida Console" w:eastAsia="Times New Roman" w:hAnsi="Lucida Console" w:cs="Courier New"/>
                <w:color w:val="auto"/>
                <w:kern w:val="0"/>
                <w:sz w:val="20"/>
                <w:szCs w:val="20"/>
                <w:bdr w:val="none" w:sz="0" w:space="0" w:color="auto" w:frame="1"/>
                <w:lang w:eastAsia="es-CO"/>
                <w14:ligatures w14:val="none"/>
              </w:rPr>
              <w:t>7.766721e-05</w:t>
            </w:r>
          </w:p>
        </w:tc>
      </w:tr>
    </w:tbl>
    <w:p w14:paraId="1A1B5A59" w14:textId="04732C39" w:rsidR="00B11A5D" w:rsidRDefault="00B11A5D" w:rsidP="00121432">
      <w:pPr>
        <w:jc w:val="both"/>
        <w:rPr>
          <w:rFonts w:ascii="Times New Roman" w:eastAsiaTheme="minorEastAsia" w:hAnsi="Times New Roman" w:cs="Times New Roman"/>
        </w:rPr>
      </w:pPr>
    </w:p>
    <w:p w14:paraId="5174377C" w14:textId="3A1F3000" w:rsidR="00F5043E" w:rsidRDefault="00F5043E" w:rsidP="00121432">
      <w:pPr>
        <w:jc w:val="both"/>
        <w:rPr>
          <w:rFonts w:ascii="Times New Roman" w:eastAsiaTheme="minorEastAsia" w:hAnsi="Times New Roman" w:cs="Times New Roman"/>
        </w:rPr>
      </w:pPr>
      <w:r>
        <w:rPr>
          <w:rFonts w:ascii="Times New Roman" w:eastAsiaTheme="minorEastAsia" w:hAnsi="Times New Roman" w:cs="Times New Roman"/>
        </w:rPr>
        <w:t>El pico de salario para la ciudad de Bogotá según la información de la muestra se puede ver a continuación:}</w:t>
      </w:r>
    </w:p>
    <w:p w14:paraId="59814F28" w14:textId="34C044AD" w:rsidR="00F5043E" w:rsidRDefault="00F5043E" w:rsidP="00121432">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1C2E331" wp14:editId="372F82F8">
            <wp:extent cx="6400800" cy="38900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6400800" cy="3890010"/>
                    </a:xfrm>
                    <a:prstGeom prst="rect">
                      <a:avLst/>
                    </a:prstGeom>
                  </pic:spPr>
                </pic:pic>
              </a:graphicData>
            </a:graphic>
          </wp:inline>
        </w:drawing>
      </w:r>
    </w:p>
    <w:p w14:paraId="4F177FDB" w14:textId="5414C852" w:rsidR="00F5043E" w:rsidRPr="00121432" w:rsidRDefault="000166D8" w:rsidP="00121432">
      <w:pPr>
        <w:jc w:val="both"/>
        <w:rPr>
          <w:rFonts w:ascii="Times New Roman" w:eastAsiaTheme="minorEastAsia" w:hAnsi="Times New Roman" w:cs="Times New Roman"/>
        </w:rPr>
      </w:pPr>
      <w:r>
        <w:rPr>
          <w:rFonts w:ascii="Times New Roman" w:eastAsiaTheme="minorEastAsia" w:hAnsi="Times New Roman" w:cs="Times New Roman"/>
        </w:rPr>
        <w:t xml:space="preserve">La estimación de del pico se hace obteniendo la derivada de la función regresada, teniendo como formula de </w:t>
      </w:r>
      <w:r w:rsidR="00867CE8">
        <w:rPr>
          <w:rFonts w:ascii="Times New Roman" w:eastAsiaTheme="minorEastAsia" w:hAnsi="Times New Roman" w:cs="Times New Roman"/>
        </w:rPr>
        <w:t>cálculo</w:t>
      </w:r>
      <w:r>
        <w:rPr>
          <w:rFonts w:ascii="Times New Roman" w:eastAsiaTheme="minorEastAsia" w:hAnsi="Times New Roman" w:cs="Times New Roman"/>
        </w:rPr>
        <w:t xml:space="preserve"> que el máximo de salario es -B1/2B2, que como se había expresado antes, con los coeficientes hallados se obtiene un pico a los 39,6 años. Según la literatura, el pico de salario ha venido disminuyendo porque las personas tienen mayor facilidad de acceder a la educación de calidad. Esto puede representar un problema, puesto que el ahorro con el tiempo decrece y se traduce en personas de la tercera edad empobrecidas. </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9767DC"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9767DC"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Constante</w:t>
            </w:r>
            <w:proofErr w:type="spellEnd"/>
            <w:r w:rsidRPr="008D7CDA">
              <w:rPr>
                <w:rFonts w:ascii="Times New Roman" w:eastAsia="Calibri" w:hAnsi="Times New Roman" w:cs="Times New Roman"/>
              </w:rPr>
              <w:t xml:space="preserv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w:t>
      </w:r>
      <w:proofErr w:type="spellStart"/>
      <w:r w:rsidRPr="008D7CDA">
        <w:rPr>
          <w:rFonts w:ascii="Times New Roman" w:eastAsia="Calibri" w:hAnsi="Times New Roman" w:cs="Times New Roman"/>
          <w:kern w:val="0"/>
          <w14:ligatures w14:val="none"/>
        </w:rPr>
        <w:t>Bogota</w:t>
      </w:r>
      <w:proofErr w:type="spellEnd"/>
      <w:r w:rsidRPr="008D7CDA">
        <w:rPr>
          <w:rFonts w:ascii="Times New Roman" w:eastAsia="Calibri" w:hAnsi="Times New Roman" w:cs="Times New Roman"/>
          <w:kern w:val="0"/>
          <w14:ligatures w14:val="none"/>
        </w:rPr>
        <w:t xml:space="preserve"> en 2018 es mayor que la brecha salarial incondicional. </w:t>
      </w:r>
    </w:p>
    <w:p w14:paraId="401292B2" w14:textId="6CEB8A4B"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r w:rsidR="009134B3">
        <w:rPr>
          <w:rFonts w:ascii="Times New Roman" w:hAnsi="Times New Roman" w:cs="Times New Roman"/>
        </w:rPr>
        <w:t>Todos los resultados de los modelos son estadísticamente significativos a un nivel de 1%.</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36EBCA60"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p>
    <w:p w14:paraId="1DA6D26B" w14:textId="77777777" w:rsidR="00E03A94" w:rsidRDefault="00E03A94" w:rsidP="00E03A94">
      <w:pPr>
        <w:jc w:val="both"/>
        <w:rPr>
          <w:rFonts w:ascii="Times New Roman" w:hAnsi="Times New Roman" w:cs="Times New Roman"/>
          <w:lang w:val="es-US"/>
        </w:rPr>
      </w:pPr>
      <w:r>
        <w:rPr>
          <w:rFonts w:ascii="Times New Roman" w:hAnsi="Times New Roman" w:cs="Times New Roman"/>
          <w:lang w:val="es-US"/>
        </w:rPr>
        <w:t>A continuación, se encuentra la gráfica que representa el perfil de la edad y el ingreso de las mujeres. Esta se creó utilizando un modelo de regresión lineal que tenía como variable dependiente el ingreso por hora, y que tenía como variables independientes la edad del individuo y la edad del individuo al cuadrado. En este análisis se encontró que la edad pico donde una mujer obtiene mayores ingresos es a la edad de 37 años con un ingreso de 8.63.</w:t>
      </w:r>
    </w:p>
    <w:p w14:paraId="23E307C6" w14:textId="77777777" w:rsidR="00E03A94" w:rsidRPr="005205A4" w:rsidRDefault="00E03A94" w:rsidP="00E03A94">
      <w:pPr>
        <w:jc w:val="both"/>
        <w:rPr>
          <w:rFonts w:ascii="Times New Roman" w:hAnsi="Times New Roman" w:cs="Times New Roman"/>
          <w:lang w:val="es-US"/>
        </w:rPr>
      </w:pPr>
    </w:p>
    <w:p w14:paraId="57ADF38C" w14:textId="77777777" w:rsidR="00E03A94" w:rsidRDefault="00E03A94" w:rsidP="00E03A94">
      <w:pPr>
        <w:jc w:val="both"/>
        <w:rPr>
          <w:rFonts w:ascii="Times New Roman" w:hAnsi="Times New Roman" w:cs="Times New Roman"/>
          <w:b/>
          <w:bCs/>
          <w:lang w:val="es-US"/>
        </w:rPr>
      </w:pPr>
      <w:r>
        <w:rPr>
          <w:rFonts w:ascii="Times New Roman" w:hAnsi="Times New Roman" w:cs="Times New Roman"/>
          <w:b/>
          <w:bCs/>
          <w:noProof/>
          <w:lang w:eastAsia="es-CO"/>
        </w:rPr>
        <w:drawing>
          <wp:inline distT="0" distB="0" distL="0" distR="0" wp14:anchorId="5802E8A1" wp14:editId="02A3530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76519AD" w14:textId="77777777" w:rsidR="00E03A94" w:rsidRDefault="00E03A94" w:rsidP="00E03A94">
      <w:pPr>
        <w:jc w:val="both"/>
        <w:rPr>
          <w:rFonts w:ascii="Times New Roman" w:hAnsi="Times New Roman" w:cs="Times New Roman"/>
          <w:lang w:val="es-US"/>
        </w:rPr>
      </w:pPr>
    </w:p>
    <w:p w14:paraId="0C96D732" w14:textId="77777777" w:rsidR="00E03A94" w:rsidRDefault="00E03A94" w:rsidP="00E03A94">
      <w:pPr>
        <w:jc w:val="both"/>
        <w:rPr>
          <w:rFonts w:ascii="Times New Roman" w:hAnsi="Times New Roman" w:cs="Times New Roman"/>
          <w:lang w:val="es-US"/>
        </w:rPr>
      </w:pPr>
      <w:r>
        <w:rPr>
          <w:rFonts w:ascii="Times New Roman" w:hAnsi="Times New Roman" w:cs="Times New Roman"/>
          <w:lang w:val="es-US"/>
        </w:rPr>
        <w:t>La gráfica presentada a continuación muestra el perfil de la edad y el ingreso de los hombres. Esta se creó utilizando un modelo de regresión lineal que tenía como variable dependiente el ingreso por hora, y que tenía como variables independientes la edad del individuo y la edad del individuo al cuadrado. En este análisis se encontró que la edad pico donde un hombre obtiene mayores ingresos es a la edad de 42 años con un ingreso de 8.73.</w:t>
      </w:r>
    </w:p>
    <w:p w14:paraId="11CA485F" w14:textId="77777777" w:rsidR="00E03A94" w:rsidRDefault="00E03A94" w:rsidP="00E03A94">
      <w:pPr>
        <w:jc w:val="both"/>
        <w:rPr>
          <w:rFonts w:ascii="Times New Roman" w:hAnsi="Times New Roman" w:cs="Times New Roman"/>
          <w:b/>
          <w:bCs/>
          <w:lang w:val="es-US"/>
        </w:rPr>
      </w:pPr>
    </w:p>
    <w:p w14:paraId="184728A0" w14:textId="77777777" w:rsidR="00E03A94" w:rsidRDefault="00E03A94" w:rsidP="00E03A94">
      <w:pPr>
        <w:jc w:val="both"/>
        <w:rPr>
          <w:rFonts w:ascii="Times New Roman" w:hAnsi="Times New Roman" w:cs="Times New Roman"/>
        </w:rPr>
      </w:pPr>
      <w:r>
        <w:rPr>
          <w:rFonts w:ascii="Times New Roman" w:hAnsi="Times New Roman" w:cs="Times New Roman"/>
          <w:b/>
          <w:bCs/>
          <w:noProof/>
          <w:lang w:eastAsia="es-CO"/>
        </w:rPr>
        <w:drawing>
          <wp:inline distT="0" distB="0" distL="0" distR="0" wp14:anchorId="4EB56559" wp14:editId="1FFDE27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CEE39DE" w14:textId="77777777" w:rsidR="00E03A94" w:rsidRDefault="00E03A94" w:rsidP="00E03A94">
      <w:pPr>
        <w:jc w:val="both"/>
        <w:rPr>
          <w:rFonts w:ascii="Times New Roman" w:hAnsi="Times New Roman" w:cs="Times New Roman"/>
        </w:rPr>
      </w:pPr>
    </w:p>
    <w:p w14:paraId="5A2EFF3F" w14:textId="77777777" w:rsidR="00E03A94" w:rsidRPr="002E2766" w:rsidRDefault="00E03A94" w:rsidP="00E03A94">
      <w:pPr>
        <w:jc w:val="both"/>
        <w:rPr>
          <w:rFonts w:ascii="Times New Roman" w:hAnsi="Times New Roman" w:cs="Times New Roman"/>
        </w:rPr>
      </w:pPr>
      <w:r>
        <w:rPr>
          <w:rFonts w:ascii="Times New Roman" w:hAnsi="Times New Roman" w:cs="Times New Roman"/>
        </w:rPr>
        <w:lastRenderedPageBreak/>
        <w:t xml:space="preserve">Con base en este análisis de los perfiles de salario-edad para diferentes géneros, se puede concluir que las mujeres llegan a una edad pico de máximo salario antes que los hombres pero que su salario pico es menor al de los hombres. </w:t>
      </w:r>
    </w:p>
    <w:p w14:paraId="64BAAC5F" w14:textId="77777777" w:rsidR="009134B3" w:rsidRPr="00E03A94" w:rsidRDefault="009134B3" w:rsidP="00E27C13">
      <w:pPr>
        <w:rPr>
          <w:rFonts w:ascii="Times New Roman" w:hAnsi="Times New Roman" w:cs="Times New Roman"/>
          <w:b/>
          <w:bCs/>
        </w:rPr>
      </w:pP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9767DC"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9767DC"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9767DC"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9767DC"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9767DC"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9767DC"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9767DC"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9767DC"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9767DC"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9767DC"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lang w:eastAsia="es-CO"/>
        </w:rPr>
        <w:lastRenderedPageBreak/>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19"/>
                    <a:stretch>
                      <a:fillRect/>
                    </a:stretch>
                  </pic:blipFill>
                  <pic:spPr>
                    <a:xfrm>
                      <a:off x="0" y="0"/>
                      <a:ext cx="4590432" cy="2895434"/>
                    </a:xfrm>
                    <a:prstGeom prst="rect">
                      <a:avLst/>
                    </a:prstGeom>
                  </pic:spPr>
                </pic:pic>
              </a:graphicData>
            </a:graphic>
          </wp:inline>
        </w:drawing>
      </w:r>
    </w:p>
    <w:p w14:paraId="1ECF517D" w14:textId="49AD4F38" w:rsidR="00F3742F" w:rsidRPr="000641BA" w:rsidRDefault="00F3742F" w:rsidP="00F3742F">
      <w:pPr>
        <w:pStyle w:val="Descripcin"/>
        <w:jc w:val="center"/>
        <w:rPr>
          <w:rFonts w:ascii="Times New Roman" w:hAnsi="Times New Roman" w:cs="Times New Roman"/>
        </w:rPr>
      </w:pPr>
      <w:r>
        <w:t xml:space="preserve">Figura </w:t>
      </w:r>
      <w:fldSimple w:instr=" SEQ Figura \* ARABIC ">
        <w:r w:rsidR="00B11A5D">
          <w:rPr>
            <w:noProof/>
          </w:rPr>
          <w:t>9</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lang w:eastAsia="es-CO"/>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20"/>
                    <a:stretch>
                      <a:fillRect/>
                    </a:stretch>
                  </pic:blipFill>
                  <pic:spPr>
                    <a:xfrm>
                      <a:off x="0" y="0"/>
                      <a:ext cx="5088783" cy="2296010"/>
                    </a:xfrm>
                    <a:prstGeom prst="rect">
                      <a:avLst/>
                    </a:prstGeom>
                  </pic:spPr>
                </pic:pic>
              </a:graphicData>
            </a:graphic>
          </wp:inline>
        </w:drawing>
      </w:r>
    </w:p>
    <w:p w14:paraId="449E1EE4" w14:textId="5C00E34A" w:rsidR="00F3742F" w:rsidRDefault="00F3742F" w:rsidP="00F3742F">
      <w:pPr>
        <w:pStyle w:val="Descripcin"/>
        <w:jc w:val="center"/>
      </w:pPr>
      <w:r>
        <w:t xml:space="preserve">Figura </w:t>
      </w:r>
      <w:fldSimple w:instr=" SEQ Figura \* ARABIC ">
        <w:r w:rsidR="00B11A5D">
          <w:rPr>
            <w:noProof/>
          </w:rPr>
          <w:t>10</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lastRenderedPageBreak/>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lang w:eastAsia="es-CO"/>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21"/>
                    <a:stretch>
                      <a:fillRect/>
                    </a:stretch>
                  </pic:blipFill>
                  <pic:spPr>
                    <a:xfrm>
                      <a:off x="0" y="0"/>
                      <a:ext cx="2392636" cy="2392636"/>
                    </a:xfrm>
                    <a:prstGeom prst="rect">
                      <a:avLst/>
                    </a:prstGeom>
                  </pic:spPr>
                </pic:pic>
              </a:graphicData>
            </a:graphic>
          </wp:inline>
        </w:drawing>
      </w:r>
    </w:p>
    <w:p w14:paraId="454E2364" w14:textId="0248B59A" w:rsidR="00F3742F" w:rsidRDefault="00F3742F" w:rsidP="00F3742F">
      <w:pPr>
        <w:pStyle w:val="Descripcin"/>
        <w:jc w:val="center"/>
      </w:pPr>
      <w:r>
        <w:t xml:space="preserve">Figura </w:t>
      </w:r>
      <w:fldSimple w:instr=" SEQ Figura \* ARABIC ">
        <w:r w:rsidR="00B11A5D">
          <w:rPr>
            <w:noProof/>
          </w:rPr>
          <w:t>11</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606B123D" w14:textId="77777777" w:rsidR="008D581F" w:rsidRDefault="008D581F" w:rsidP="008D581F">
      <w:pPr>
        <w:rPr>
          <w:rFonts w:ascii="Times New Roman" w:hAnsi="Times New Roman" w:cs="Times New Roman"/>
          <w:b/>
          <w:bCs/>
          <w:lang w:val="es-US"/>
        </w:rPr>
      </w:pPr>
      <w:r>
        <w:rPr>
          <w:rFonts w:ascii="Times New Roman" w:hAnsi="Times New Roman" w:cs="Times New Roman"/>
          <w:b/>
          <w:bCs/>
          <w:lang w:val="es-US"/>
        </w:rPr>
        <w:t xml:space="preserve">Estimación del error del modelo usando </w:t>
      </w:r>
      <w:proofErr w:type="spellStart"/>
      <w:r>
        <w:rPr>
          <w:rFonts w:ascii="Times New Roman" w:hAnsi="Times New Roman" w:cs="Times New Roman"/>
          <w:b/>
          <w:bCs/>
          <w:lang w:val="es-US"/>
        </w:rPr>
        <w:t>Leave-One-out</w:t>
      </w:r>
      <w:proofErr w:type="spellEnd"/>
      <w:r>
        <w:rPr>
          <w:rFonts w:ascii="Times New Roman" w:hAnsi="Times New Roman" w:cs="Times New Roman"/>
          <w:b/>
          <w:bCs/>
          <w:lang w:val="es-US"/>
        </w:rPr>
        <w:t xml:space="preserve"> </w:t>
      </w:r>
      <w:proofErr w:type="spellStart"/>
      <w:r>
        <w:rPr>
          <w:rFonts w:ascii="Times New Roman" w:hAnsi="Times New Roman" w:cs="Times New Roman"/>
          <w:b/>
          <w:bCs/>
          <w:lang w:val="es-US"/>
        </w:rPr>
        <w:t>cross</w:t>
      </w:r>
      <w:proofErr w:type="spellEnd"/>
      <w:r>
        <w:rPr>
          <w:rFonts w:ascii="Times New Roman" w:hAnsi="Times New Roman" w:cs="Times New Roman"/>
          <w:b/>
          <w:bCs/>
          <w:lang w:val="es-US"/>
        </w:rPr>
        <w:t xml:space="preserve"> </w:t>
      </w:r>
      <w:proofErr w:type="spellStart"/>
      <w:r>
        <w:rPr>
          <w:rFonts w:ascii="Times New Roman" w:hAnsi="Times New Roman" w:cs="Times New Roman"/>
          <w:b/>
          <w:bCs/>
          <w:lang w:val="es-US"/>
        </w:rPr>
        <w:t>validation</w:t>
      </w:r>
      <w:proofErr w:type="spellEnd"/>
      <w:r>
        <w:rPr>
          <w:rFonts w:ascii="Times New Roman" w:hAnsi="Times New Roman" w:cs="Times New Roman"/>
          <w:b/>
          <w:bCs/>
          <w:lang w:val="es-US"/>
        </w:rPr>
        <w:t xml:space="preserve"> - </w:t>
      </w:r>
      <w:r w:rsidRPr="00D97910">
        <w:rPr>
          <w:rFonts w:ascii="Times New Roman" w:hAnsi="Times New Roman" w:cs="Times New Roman"/>
          <w:b/>
          <w:bCs/>
          <w:lang w:val="es-US"/>
        </w:rPr>
        <w:t xml:space="preserve">LOOCV </w:t>
      </w:r>
    </w:p>
    <w:p w14:paraId="06A78801" w14:textId="77777777" w:rsidR="008D581F" w:rsidRDefault="008D581F" w:rsidP="008D581F">
      <w:pPr>
        <w:jc w:val="both"/>
        <w:rPr>
          <w:rFonts w:ascii="Times New Roman" w:hAnsi="Times New Roman" w:cs="Times New Roman"/>
          <w:bCs/>
          <w:lang w:val="es-US"/>
        </w:rPr>
      </w:pPr>
      <w:r w:rsidRPr="000A2CF9">
        <w:rPr>
          <w:rFonts w:ascii="Times New Roman" w:hAnsi="Times New Roman" w:cs="Times New Roman"/>
          <w:bCs/>
          <w:lang w:val="es-US"/>
        </w:rPr>
        <w:t xml:space="preserve">Del análisis realizado por KFOOLD, se concluyó que los mejores modelos son el #7 y el # 10. Por lo cual se realiza el procedimiento de </w:t>
      </w:r>
      <w:proofErr w:type="spellStart"/>
      <w:r w:rsidRPr="000A2CF9">
        <w:rPr>
          <w:rFonts w:ascii="Times New Roman" w:hAnsi="Times New Roman" w:cs="Times New Roman"/>
          <w:bCs/>
          <w:lang w:val="es-US"/>
        </w:rPr>
        <w:t>Leave-one-out</w:t>
      </w:r>
      <w:proofErr w:type="spellEnd"/>
      <w:r w:rsidRPr="000A2CF9">
        <w:rPr>
          <w:rFonts w:ascii="Times New Roman" w:hAnsi="Times New Roman" w:cs="Times New Roman"/>
          <w:bCs/>
          <w:lang w:val="es-US"/>
        </w:rPr>
        <w:t xml:space="preserve"> </w:t>
      </w:r>
      <w:proofErr w:type="spellStart"/>
      <w:r w:rsidRPr="000A2CF9">
        <w:rPr>
          <w:rFonts w:ascii="Times New Roman" w:hAnsi="Times New Roman" w:cs="Times New Roman"/>
          <w:bCs/>
          <w:lang w:val="es-US"/>
        </w:rPr>
        <w:t>cross</w:t>
      </w:r>
      <w:proofErr w:type="spellEnd"/>
      <w:r w:rsidRPr="000A2CF9">
        <w:rPr>
          <w:rFonts w:ascii="Times New Roman" w:hAnsi="Times New Roman" w:cs="Times New Roman"/>
          <w:bCs/>
          <w:lang w:val="es-US"/>
        </w:rPr>
        <w:t xml:space="preserve"> </w:t>
      </w:r>
      <w:proofErr w:type="spellStart"/>
      <w:r w:rsidRPr="000A2CF9">
        <w:rPr>
          <w:rFonts w:ascii="Times New Roman" w:hAnsi="Times New Roman" w:cs="Times New Roman"/>
          <w:bCs/>
          <w:lang w:val="es-US"/>
        </w:rPr>
        <w:t>validation</w:t>
      </w:r>
      <w:proofErr w:type="spellEnd"/>
      <w:r w:rsidRPr="000A2CF9">
        <w:rPr>
          <w:rFonts w:ascii="Times New Roman" w:hAnsi="Times New Roman" w:cs="Times New Roman"/>
          <w:bCs/>
          <w:lang w:val="es-US"/>
        </w:rPr>
        <w:t xml:space="preserve"> con esos modelos. </w:t>
      </w:r>
      <w:r>
        <w:rPr>
          <w:rFonts w:ascii="Times New Roman" w:hAnsi="Times New Roman" w:cs="Times New Roman"/>
          <w:bCs/>
          <w:lang w:val="es-US"/>
        </w:rPr>
        <w:t xml:space="preserve">Una vez creadas las recetas y los </w:t>
      </w:r>
      <w:proofErr w:type="spellStart"/>
      <w:r>
        <w:rPr>
          <w:rFonts w:ascii="Times New Roman" w:hAnsi="Times New Roman" w:cs="Times New Roman"/>
          <w:bCs/>
          <w:lang w:val="es-US"/>
        </w:rPr>
        <w:t>workflow</w:t>
      </w:r>
      <w:proofErr w:type="spellEnd"/>
      <w:r>
        <w:rPr>
          <w:rFonts w:ascii="Times New Roman" w:hAnsi="Times New Roman" w:cs="Times New Roman"/>
          <w:bCs/>
          <w:lang w:val="es-US"/>
        </w:rPr>
        <w:t xml:space="preserve"> para cada uno, se ejecutó el bucle en el código que permitiera la realización del LOOCV. </w:t>
      </w:r>
    </w:p>
    <w:p w14:paraId="641939AC" w14:textId="77777777" w:rsidR="008D581F" w:rsidRPr="000A2CF9" w:rsidRDefault="008D581F" w:rsidP="008D581F">
      <w:pPr>
        <w:jc w:val="both"/>
        <w:rPr>
          <w:rFonts w:ascii="Times New Roman" w:hAnsi="Times New Roman" w:cs="Times New Roman"/>
          <w:bCs/>
          <w:color w:val="FF0000"/>
          <w:lang w:val="es-US"/>
        </w:rPr>
      </w:pPr>
      <w:r>
        <w:rPr>
          <w:rFonts w:ascii="Times New Roman" w:hAnsi="Times New Roman" w:cs="Times New Roman"/>
          <w:bCs/>
          <w:lang w:val="es-US"/>
        </w:rPr>
        <w:t xml:space="preserve">Luego de varios días de espera y de dificultades con las maquinas que ejecutaban el procedimiento, se obtuvieron los siguientes errores asociados a los dos modelos: </w:t>
      </w:r>
    </w:p>
    <w:p w14:paraId="36C654E0" w14:textId="77777777" w:rsidR="008D581F" w:rsidRPr="00033A21" w:rsidRDefault="008D581F" w:rsidP="008D581F">
      <w:pPr>
        <w:ind w:firstLine="708"/>
        <w:rPr>
          <w:rFonts w:ascii="Times New Roman" w:hAnsi="Times New Roman" w:cs="Times New Roman"/>
          <w:b/>
          <w:bCs/>
          <w:lang w:val="es-US"/>
        </w:rPr>
      </w:pPr>
      <w:r w:rsidRPr="00033A21">
        <w:rPr>
          <w:rFonts w:ascii="Times New Roman" w:hAnsi="Times New Roman" w:cs="Times New Roman"/>
          <w:b/>
          <w:bCs/>
          <w:lang w:val="es-US"/>
        </w:rPr>
        <w:t>Error obtenido en la salida del modelo 7 por LOOCV</w:t>
      </w:r>
    </w:p>
    <w:p w14:paraId="71B2E399"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bdr w:val="none" w:sz="0" w:space="0" w:color="auto" w:frame="1"/>
          <w:lang w:val="en-US" w:eastAsia="es-CO"/>
          <w14:ligatures w14:val="none"/>
        </w:rPr>
      </w:pPr>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 A </w:t>
      </w:r>
      <w:proofErr w:type="spellStart"/>
      <w:r w:rsidRPr="00B11A5D">
        <w:rPr>
          <w:rFonts w:ascii="Lucida Console" w:eastAsia="Times New Roman" w:hAnsi="Lucida Console" w:cs="Courier New"/>
          <w:color w:val="000000"/>
          <w:kern w:val="0"/>
          <w:sz w:val="20"/>
          <w:szCs w:val="20"/>
          <w:bdr w:val="none" w:sz="0" w:space="0" w:color="auto" w:frame="1"/>
          <w:lang w:val="en-US" w:eastAsia="es-CO"/>
          <w14:ligatures w14:val="none"/>
        </w:rPr>
        <w:t>tibble</w:t>
      </w:r>
      <w:proofErr w:type="spellEnd"/>
      <w:r w:rsidRPr="00B11A5D">
        <w:rPr>
          <w:rFonts w:ascii="Lucida Console" w:eastAsia="Times New Roman" w:hAnsi="Lucida Console" w:cs="Courier New"/>
          <w:color w:val="000000"/>
          <w:kern w:val="0"/>
          <w:sz w:val="20"/>
          <w:szCs w:val="20"/>
          <w:bdr w:val="none" w:sz="0" w:space="0" w:color="auto" w:frame="1"/>
          <w:lang w:val="en-US" w:eastAsia="es-CO"/>
          <w14:ligatures w14:val="none"/>
        </w:rPr>
        <w:t>: 1 × 3</w:t>
      </w:r>
    </w:p>
    <w:p w14:paraId="76D256B2"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bdr w:val="none" w:sz="0" w:space="0" w:color="auto" w:frame="1"/>
          <w:lang w:val="en-US" w:eastAsia="es-CO"/>
          <w14:ligatures w14:val="none"/>
        </w:rPr>
      </w:pPr>
    </w:p>
    <w:p w14:paraId="7E54DD13"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bdr w:val="none" w:sz="0" w:space="0" w:color="auto" w:frame="1"/>
          <w:lang w:val="en-US" w:eastAsia="es-CO"/>
          <w14:ligatures w14:val="none"/>
        </w:rPr>
      </w:pPr>
      <w:proofErr w:type="gramStart"/>
      <w:r w:rsidRPr="00B11A5D">
        <w:rPr>
          <w:rFonts w:ascii="Lucida Console" w:eastAsia="Times New Roman" w:hAnsi="Lucida Console" w:cs="Courier New"/>
          <w:color w:val="000000"/>
          <w:kern w:val="0"/>
          <w:sz w:val="20"/>
          <w:szCs w:val="20"/>
          <w:bdr w:val="none" w:sz="0" w:space="0" w:color="auto" w:frame="1"/>
          <w:lang w:val="en-US" w:eastAsia="es-CO"/>
          <w14:ligatures w14:val="none"/>
        </w:rPr>
        <w:t>.metric</w:t>
      </w:r>
      <w:proofErr w:type="gramEnd"/>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   .estimator  .estimate</w:t>
      </w:r>
    </w:p>
    <w:p w14:paraId="18B23032"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i/>
          <w:iCs/>
          <w:color w:val="000000"/>
          <w:kern w:val="0"/>
          <w:sz w:val="20"/>
          <w:szCs w:val="20"/>
          <w:bdr w:val="none" w:sz="0" w:space="0" w:color="auto" w:frame="1"/>
          <w:lang w:val="en-US" w:eastAsia="es-CO"/>
          <w14:ligatures w14:val="none"/>
        </w:rPr>
      </w:pPr>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&lt;</w:t>
      </w:r>
      <w:proofErr w:type="spellStart"/>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chr</w:t>
      </w:r>
      <w:proofErr w:type="spellEnd"/>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&gt;</w:t>
      </w:r>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   </w:t>
      </w:r>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&lt;</w:t>
      </w:r>
      <w:proofErr w:type="spellStart"/>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chr</w:t>
      </w:r>
      <w:proofErr w:type="spellEnd"/>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&gt;</w:t>
      </w:r>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          </w:t>
      </w:r>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&lt;</w:t>
      </w:r>
      <w:proofErr w:type="spellStart"/>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dbl</w:t>
      </w:r>
      <w:proofErr w:type="spellEnd"/>
      <w:r w:rsidRPr="00B11A5D">
        <w:rPr>
          <w:rFonts w:ascii="Lucida Console" w:eastAsia="Times New Roman" w:hAnsi="Lucida Console" w:cs="Courier New"/>
          <w:i/>
          <w:iCs/>
          <w:color w:val="000000"/>
          <w:kern w:val="0"/>
          <w:sz w:val="20"/>
          <w:szCs w:val="20"/>
          <w:bdr w:val="none" w:sz="0" w:space="0" w:color="auto" w:frame="1"/>
          <w:lang w:val="en-US" w:eastAsia="es-CO"/>
          <w14:ligatures w14:val="none"/>
        </w:rPr>
        <w:t>&gt;</w:t>
      </w:r>
    </w:p>
    <w:p w14:paraId="06EF9F3F"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bdr w:val="none" w:sz="0" w:space="0" w:color="auto" w:frame="1"/>
          <w:lang w:val="en-US" w:eastAsia="es-CO"/>
          <w14:ligatures w14:val="none"/>
        </w:rPr>
      </w:pPr>
    </w:p>
    <w:p w14:paraId="31BCE664"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bdr w:val="none" w:sz="0" w:space="0" w:color="auto" w:frame="1"/>
          <w:lang w:val="en-US" w:eastAsia="es-CO"/>
          <w14:ligatures w14:val="none"/>
        </w:rPr>
      </w:pPr>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1 </w:t>
      </w:r>
      <w:proofErr w:type="spellStart"/>
      <w:r w:rsidRPr="00B11A5D">
        <w:rPr>
          <w:rFonts w:ascii="Lucida Console" w:eastAsia="Times New Roman" w:hAnsi="Lucida Console" w:cs="Courier New"/>
          <w:color w:val="000000"/>
          <w:kern w:val="0"/>
          <w:sz w:val="20"/>
          <w:szCs w:val="20"/>
          <w:bdr w:val="none" w:sz="0" w:space="0" w:color="auto" w:frame="1"/>
          <w:lang w:val="en-US" w:eastAsia="es-CO"/>
          <w14:ligatures w14:val="none"/>
        </w:rPr>
        <w:t>rmse</w:t>
      </w:r>
      <w:proofErr w:type="spellEnd"/>
      <w:r w:rsidRPr="00B11A5D">
        <w:rPr>
          <w:rFonts w:ascii="Lucida Console" w:eastAsia="Times New Roman" w:hAnsi="Lucida Console" w:cs="Courier New"/>
          <w:color w:val="000000"/>
          <w:kern w:val="0"/>
          <w:sz w:val="20"/>
          <w:szCs w:val="20"/>
          <w:bdr w:val="none" w:sz="0" w:space="0" w:color="auto" w:frame="1"/>
          <w:lang w:val="en-US" w:eastAsia="es-CO"/>
          <w14:ligatures w14:val="none"/>
        </w:rPr>
        <w:t xml:space="preserve">    standard       0.585</w:t>
      </w:r>
    </w:p>
    <w:p w14:paraId="36DF4E24" w14:textId="77777777" w:rsidR="008D581F" w:rsidRPr="00B11A5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CO"/>
          <w14:ligatures w14:val="none"/>
        </w:rPr>
      </w:pPr>
    </w:p>
    <w:p w14:paraId="2FC57D51" w14:textId="77777777" w:rsidR="008D581F" w:rsidRPr="00B11A5D" w:rsidRDefault="008D581F" w:rsidP="008D581F">
      <w:pPr>
        <w:ind w:firstLine="708"/>
        <w:rPr>
          <w:rFonts w:ascii="Times New Roman" w:hAnsi="Times New Roman" w:cs="Times New Roman"/>
          <w:b/>
          <w:bCs/>
          <w:lang w:val="en-US"/>
        </w:rPr>
      </w:pPr>
    </w:p>
    <w:p w14:paraId="466555C8" w14:textId="77777777" w:rsidR="008D581F" w:rsidRPr="00033A21" w:rsidRDefault="008D581F" w:rsidP="008D581F">
      <w:pPr>
        <w:ind w:firstLine="708"/>
        <w:rPr>
          <w:rFonts w:ascii="Times New Roman" w:hAnsi="Times New Roman" w:cs="Times New Roman"/>
          <w:b/>
          <w:bCs/>
          <w:lang w:val="es-US"/>
        </w:rPr>
      </w:pPr>
      <w:r w:rsidRPr="00033A21">
        <w:rPr>
          <w:rFonts w:ascii="Times New Roman" w:hAnsi="Times New Roman" w:cs="Times New Roman"/>
          <w:b/>
          <w:bCs/>
          <w:lang w:val="es-US"/>
        </w:rPr>
        <w:lastRenderedPageBreak/>
        <w:t>Error obtenido en la salida del modelo</w:t>
      </w:r>
      <w:r>
        <w:rPr>
          <w:rFonts w:ascii="Times New Roman" w:hAnsi="Times New Roman" w:cs="Times New Roman"/>
          <w:b/>
          <w:bCs/>
          <w:lang w:val="es-US"/>
        </w:rPr>
        <w:t xml:space="preserve"> 10</w:t>
      </w:r>
      <w:r w:rsidRPr="00033A21">
        <w:rPr>
          <w:rFonts w:ascii="Times New Roman" w:hAnsi="Times New Roman" w:cs="Times New Roman"/>
          <w:b/>
          <w:bCs/>
          <w:lang w:val="es-US"/>
        </w:rPr>
        <w:t xml:space="preserve"> por LOOCV</w:t>
      </w:r>
    </w:p>
    <w:p w14:paraId="3898ACD4" w14:textId="77777777" w:rsidR="008D581F"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CO"/>
          <w14:ligatures w14:val="none"/>
        </w:rPr>
      </w:pPr>
    </w:p>
    <w:p w14:paraId="542B0C51" w14:textId="77777777" w:rsidR="008D581F" w:rsidRPr="00BA071D" w:rsidRDefault="008D581F" w:rsidP="008D5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CO"/>
          <w14:ligatures w14:val="none"/>
        </w:rPr>
      </w:pPr>
    </w:p>
    <w:p w14:paraId="12846E53"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r w:rsidRPr="00B11A5D">
        <w:rPr>
          <w:rStyle w:val="gnd-iwgdh3b"/>
          <w:rFonts w:ascii="Lucida Console" w:hAnsi="Lucida Console"/>
          <w:color w:val="000000"/>
          <w:bdr w:val="none" w:sz="0" w:space="0" w:color="auto" w:frame="1"/>
          <w:lang w:val="en-US"/>
        </w:rPr>
        <w:t xml:space="preserve"># A </w:t>
      </w:r>
      <w:proofErr w:type="spellStart"/>
      <w:r w:rsidRPr="00B11A5D">
        <w:rPr>
          <w:rStyle w:val="gnd-iwgdh3b"/>
          <w:rFonts w:ascii="Lucida Console" w:hAnsi="Lucida Console"/>
          <w:color w:val="000000"/>
          <w:bdr w:val="none" w:sz="0" w:space="0" w:color="auto" w:frame="1"/>
          <w:lang w:val="en-US"/>
        </w:rPr>
        <w:t>tibble</w:t>
      </w:r>
      <w:proofErr w:type="spellEnd"/>
      <w:r w:rsidRPr="00B11A5D">
        <w:rPr>
          <w:rStyle w:val="gnd-iwgdh3b"/>
          <w:rFonts w:ascii="Lucida Console" w:hAnsi="Lucida Console"/>
          <w:color w:val="000000"/>
          <w:bdr w:val="none" w:sz="0" w:space="0" w:color="auto" w:frame="1"/>
          <w:lang w:val="en-US"/>
        </w:rPr>
        <w:t>: 1 × 3</w:t>
      </w:r>
    </w:p>
    <w:p w14:paraId="7D891308"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p>
    <w:p w14:paraId="0EAC128B"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proofErr w:type="gramStart"/>
      <w:r w:rsidRPr="00B11A5D">
        <w:rPr>
          <w:rStyle w:val="gnd-iwgdh3b"/>
          <w:rFonts w:ascii="Lucida Console" w:hAnsi="Lucida Console"/>
          <w:color w:val="000000"/>
          <w:bdr w:val="none" w:sz="0" w:space="0" w:color="auto" w:frame="1"/>
          <w:lang w:val="en-US"/>
        </w:rPr>
        <w:t>.metric</w:t>
      </w:r>
      <w:proofErr w:type="gramEnd"/>
      <w:r w:rsidRPr="00B11A5D">
        <w:rPr>
          <w:rStyle w:val="gnd-iwgdh3b"/>
          <w:rFonts w:ascii="Lucida Console" w:hAnsi="Lucida Console"/>
          <w:color w:val="000000"/>
          <w:bdr w:val="none" w:sz="0" w:space="0" w:color="auto" w:frame="1"/>
          <w:lang w:val="en-US"/>
        </w:rPr>
        <w:t xml:space="preserve">  .estimator  .estimate</w:t>
      </w:r>
    </w:p>
    <w:p w14:paraId="7A50230D" w14:textId="77777777" w:rsidR="008D581F" w:rsidRPr="00B11A5D" w:rsidRDefault="008D581F" w:rsidP="008D581F">
      <w:pPr>
        <w:pStyle w:val="HTMLconformatoprevio"/>
        <w:shd w:val="clear" w:color="auto" w:fill="FFFFFF"/>
        <w:wordWrap w:val="0"/>
        <w:jc w:val="center"/>
        <w:rPr>
          <w:rStyle w:val="gnd-iwgdh3b"/>
          <w:rFonts w:ascii="Lucida Console" w:hAnsi="Lucida Console"/>
          <w:i/>
          <w:iCs/>
          <w:color w:val="000000"/>
          <w:bdr w:val="none" w:sz="0" w:space="0" w:color="auto" w:frame="1"/>
          <w:lang w:val="en-US"/>
        </w:rPr>
      </w:pPr>
      <w:r w:rsidRPr="00B11A5D">
        <w:rPr>
          <w:rStyle w:val="gnd-iwgdh3b"/>
          <w:rFonts w:ascii="Lucida Console" w:hAnsi="Lucida Console"/>
          <w:i/>
          <w:iCs/>
          <w:color w:val="000000"/>
          <w:bdr w:val="none" w:sz="0" w:space="0" w:color="auto" w:frame="1"/>
          <w:lang w:val="en-US"/>
        </w:rPr>
        <w:t>&lt;</w:t>
      </w:r>
      <w:proofErr w:type="spellStart"/>
      <w:r w:rsidRPr="00B11A5D">
        <w:rPr>
          <w:rStyle w:val="gnd-iwgdh3b"/>
          <w:rFonts w:ascii="Lucida Console" w:hAnsi="Lucida Console"/>
          <w:i/>
          <w:iCs/>
          <w:color w:val="000000"/>
          <w:bdr w:val="none" w:sz="0" w:space="0" w:color="auto" w:frame="1"/>
          <w:lang w:val="en-US"/>
        </w:rPr>
        <w:t>chr</w:t>
      </w:r>
      <w:proofErr w:type="spellEnd"/>
      <w:r w:rsidRPr="00B11A5D">
        <w:rPr>
          <w:rStyle w:val="gnd-iwgdh3b"/>
          <w:rFonts w:ascii="Lucida Console" w:hAnsi="Lucida Console"/>
          <w:i/>
          <w:iCs/>
          <w:color w:val="000000"/>
          <w:bdr w:val="none" w:sz="0" w:space="0" w:color="auto" w:frame="1"/>
          <w:lang w:val="en-US"/>
        </w:rPr>
        <w:t>&gt;</w:t>
      </w:r>
      <w:r w:rsidRPr="00B11A5D">
        <w:rPr>
          <w:rStyle w:val="gnd-iwgdh3b"/>
          <w:rFonts w:ascii="Lucida Console" w:hAnsi="Lucida Console"/>
          <w:color w:val="000000"/>
          <w:bdr w:val="none" w:sz="0" w:space="0" w:color="auto" w:frame="1"/>
          <w:lang w:val="en-US"/>
        </w:rPr>
        <w:t xml:space="preserve">   </w:t>
      </w:r>
      <w:r w:rsidRPr="00B11A5D">
        <w:rPr>
          <w:rStyle w:val="gnd-iwgdh3b"/>
          <w:rFonts w:ascii="Lucida Console" w:hAnsi="Lucida Console"/>
          <w:i/>
          <w:iCs/>
          <w:color w:val="000000"/>
          <w:bdr w:val="none" w:sz="0" w:space="0" w:color="auto" w:frame="1"/>
          <w:lang w:val="en-US"/>
        </w:rPr>
        <w:t>&lt;</w:t>
      </w:r>
      <w:proofErr w:type="spellStart"/>
      <w:r w:rsidRPr="00B11A5D">
        <w:rPr>
          <w:rStyle w:val="gnd-iwgdh3b"/>
          <w:rFonts w:ascii="Lucida Console" w:hAnsi="Lucida Console"/>
          <w:i/>
          <w:iCs/>
          <w:color w:val="000000"/>
          <w:bdr w:val="none" w:sz="0" w:space="0" w:color="auto" w:frame="1"/>
          <w:lang w:val="en-US"/>
        </w:rPr>
        <w:t>chr</w:t>
      </w:r>
      <w:proofErr w:type="spellEnd"/>
      <w:r w:rsidRPr="00B11A5D">
        <w:rPr>
          <w:rStyle w:val="gnd-iwgdh3b"/>
          <w:rFonts w:ascii="Lucida Console" w:hAnsi="Lucida Console"/>
          <w:i/>
          <w:iCs/>
          <w:color w:val="000000"/>
          <w:bdr w:val="none" w:sz="0" w:space="0" w:color="auto" w:frame="1"/>
          <w:lang w:val="en-US"/>
        </w:rPr>
        <w:t>&gt;</w:t>
      </w:r>
      <w:r w:rsidRPr="00B11A5D">
        <w:rPr>
          <w:rStyle w:val="gnd-iwgdh3b"/>
          <w:rFonts w:ascii="Lucida Console" w:hAnsi="Lucida Console"/>
          <w:color w:val="000000"/>
          <w:bdr w:val="none" w:sz="0" w:space="0" w:color="auto" w:frame="1"/>
          <w:lang w:val="en-US"/>
        </w:rPr>
        <w:t xml:space="preserve">          </w:t>
      </w:r>
      <w:r w:rsidRPr="00B11A5D">
        <w:rPr>
          <w:rStyle w:val="gnd-iwgdh3b"/>
          <w:rFonts w:ascii="Lucida Console" w:hAnsi="Lucida Console"/>
          <w:i/>
          <w:iCs/>
          <w:color w:val="000000"/>
          <w:bdr w:val="none" w:sz="0" w:space="0" w:color="auto" w:frame="1"/>
          <w:lang w:val="en-US"/>
        </w:rPr>
        <w:t>&lt;</w:t>
      </w:r>
      <w:proofErr w:type="spellStart"/>
      <w:r w:rsidRPr="00B11A5D">
        <w:rPr>
          <w:rStyle w:val="gnd-iwgdh3b"/>
          <w:rFonts w:ascii="Lucida Console" w:hAnsi="Lucida Console"/>
          <w:i/>
          <w:iCs/>
          <w:color w:val="000000"/>
          <w:bdr w:val="none" w:sz="0" w:space="0" w:color="auto" w:frame="1"/>
          <w:lang w:val="en-US"/>
        </w:rPr>
        <w:t>dbl</w:t>
      </w:r>
      <w:proofErr w:type="spellEnd"/>
      <w:r w:rsidRPr="00B11A5D">
        <w:rPr>
          <w:rStyle w:val="gnd-iwgdh3b"/>
          <w:rFonts w:ascii="Lucida Console" w:hAnsi="Lucida Console"/>
          <w:i/>
          <w:iCs/>
          <w:color w:val="000000"/>
          <w:bdr w:val="none" w:sz="0" w:space="0" w:color="auto" w:frame="1"/>
          <w:lang w:val="en-US"/>
        </w:rPr>
        <w:t>&gt;</w:t>
      </w:r>
    </w:p>
    <w:p w14:paraId="6F5DB1A4"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p>
    <w:p w14:paraId="7874CD98"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r w:rsidRPr="00B11A5D">
        <w:rPr>
          <w:rStyle w:val="gnd-iwgdh3b"/>
          <w:rFonts w:ascii="Lucida Console" w:hAnsi="Lucida Console"/>
          <w:color w:val="000000"/>
          <w:bdr w:val="none" w:sz="0" w:space="0" w:color="auto" w:frame="1"/>
          <w:lang w:val="en-US"/>
        </w:rPr>
        <w:t xml:space="preserve">1 </w:t>
      </w:r>
      <w:proofErr w:type="spellStart"/>
      <w:r w:rsidRPr="00B11A5D">
        <w:rPr>
          <w:rStyle w:val="gnd-iwgdh3b"/>
          <w:rFonts w:ascii="Lucida Console" w:hAnsi="Lucida Console"/>
          <w:color w:val="000000"/>
          <w:bdr w:val="none" w:sz="0" w:space="0" w:color="auto" w:frame="1"/>
          <w:lang w:val="en-US"/>
        </w:rPr>
        <w:t>rmse</w:t>
      </w:r>
      <w:proofErr w:type="spellEnd"/>
      <w:r w:rsidRPr="00B11A5D">
        <w:rPr>
          <w:rStyle w:val="gnd-iwgdh3b"/>
          <w:rFonts w:ascii="Lucida Console" w:hAnsi="Lucida Console"/>
          <w:color w:val="000000"/>
          <w:bdr w:val="none" w:sz="0" w:space="0" w:color="auto" w:frame="1"/>
          <w:lang w:val="en-US"/>
        </w:rPr>
        <w:t xml:space="preserve">    standard       0.585</w:t>
      </w:r>
    </w:p>
    <w:p w14:paraId="34004B83" w14:textId="77777777" w:rsidR="008D581F" w:rsidRPr="00B11A5D" w:rsidRDefault="008D581F" w:rsidP="008D581F">
      <w:pPr>
        <w:pStyle w:val="HTMLconformatoprevio"/>
        <w:shd w:val="clear" w:color="auto" w:fill="FFFFFF"/>
        <w:wordWrap w:val="0"/>
        <w:jc w:val="center"/>
        <w:rPr>
          <w:rStyle w:val="gnd-iwgdh3b"/>
          <w:rFonts w:ascii="Lucida Console" w:hAnsi="Lucida Console"/>
          <w:color w:val="000000"/>
          <w:bdr w:val="none" w:sz="0" w:space="0" w:color="auto" w:frame="1"/>
          <w:lang w:val="en-US"/>
        </w:rPr>
      </w:pPr>
    </w:p>
    <w:p w14:paraId="0A5DADD8" w14:textId="77777777" w:rsidR="008D581F" w:rsidRPr="00DE2494" w:rsidRDefault="008D581F" w:rsidP="008D581F">
      <w:pPr>
        <w:jc w:val="both"/>
        <w:rPr>
          <w:rFonts w:ascii="Times New Roman" w:hAnsi="Times New Roman" w:cs="Times New Roman"/>
          <w:bCs/>
          <w:lang w:val="es-US"/>
        </w:rPr>
      </w:pPr>
      <w:r w:rsidRPr="00DE2494">
        <w:rPr>
          <w:rFonts w:ascii="Times New Roman" w:hAnsi="Times New Roman" w:cs="Times New Roman"/>
          <w:bCs/>
          <w:lang w:val="es-US"/>
        </w:rPr>
        <w:t>Los errores de los dos modelos por LOOCV son 0,585 si solo se compara a nivel de tres decimales. Lo anterior se justifica dado que los dos modelos, tanto el #7 como el #10, son muy parecidos (el modelo #10 tiene un término cubico asociado a la edad)</w:t>
      </w:r>
      <w:r>
        <w:rPr>
          <w:rFonts w:ascii="Times New Roman" w:hAnsi="Times New Roman" w:cs="Times New Roman"/>
          <w:bCs/>
          <w:lang w:val="es-US"/>
        </w:rPr>
        <w:t xml:space="preserve">. </w:t>
      </w:r>
      <w:r w:rsidRPr="00DE2494">
        <w:rPr>
          <w:rFonts w:ascii="Times New Roman" w:hAnsi="Times New Roman" w:cs="Times New Roman"/>
          <w:bCs/>
          <w:lang w:val="es-US"/>
        </w:rPr>
        <w:t>Esta tendencia también es similar cuando se usó el KFOOLD y los errores de los dos modelos eran muy similares.</w:t>
      </w:r>
    </w:p>
    <w:p w14:paraId="46E2F55C" w14:textId="77777777" w:rsidR="008D581F" w:rsidRDefault="008D581F" w:rsidP="008D581F">
      <w:pPr>
        <w:jc w:val="both"/>
        <w:rPr>
          <w:rFonts w:ascii="Times New Roman" w:hAnsi="Times New Roman" w:cs="Times New Roman"/>
          <w:bCs/>
          <w:lang w:val="es-US"/>
        </w:rPr>
      </w:pPr>
      <w:r w:rsidRPr="00DE2494">
        <w:rPr>
          <w:rFonts w:ascii="Times New Roman" w:hAnsi="Times New Roman" w:cs="Times New Roman"/>
          <w:bCs/>
          <w:lang w:val="es-US"/>
        </w:rPr>
        <w:t>A continuación, se puede ver la comparación entre los errores hallados por KFOOLD y con LOOCV para los dos modelos:</w:t>
      </w:r>
    </w:p>
    <w:tbl>
      <w:tblPr>
        <w:tblStyle w:val="Tabladelista6concolores-nfasis3"/>
        <w:tblW w:w="0" w:type="auto"/>
        <w:tblLook w:val="04A0" w:firstRow="1" w:lastRow="0" w:firstColumn="1" w:lastColumn="0" w:noHBand="0" w:noVBand="1"/>
      </w:tblPr>
      <w:tblGrid>
        <w:gridCol w:w="2517"/>
        <w:gridCol w:w="2517"/>
        <w:gridCol w:w="2518"/>
        <w:gridCol w:w="2518"/>
      </w:tblGrid>
      <w:tr w:rsidR="008D581F" w:rsidRPr="00DE2494" w14:paraId="480E6E83" w14:textId="77777777" w:rsidTr="007A52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4" w:type="dxa"/>
            <w:gridSpan w:val="2"/>
            <w:vAlign w:val="center"/>
          </w:tcPr>
          <w:p w14:paraId="0BEBA59D" w14:textId="77777777" w:rsidR="008D581F" w:rsidRPr="00DE2494" w:rsidRDefault="008D581F" w:rsidP="007A5205">
            <w:pPr>
              <w:jc w:val="center"/>
              <w:rPr>
                <w:rFonts w:ascii="Times New Roman" w:hAnsi="Times New Roman" w:cs="Times New Roman"/>
                <w:bCs w:val="0"/>
                <w:color w:val="auto"/>
                <w:lang w:val="es-US"/>
              </w:rPr>
            </w:pPr>
            <w:r w:rsidRPr="00DE2494">
              <w:rPr>
                <w:rFonts w:ascii="Times New Roman" w:hAnsi="Times New Roman" w:cs="Times New Roman"/>
                <w:bCs w:val="0"/>
                <w:color w:val="auto"/>
                <w:lang w:val="es-US"/>
              </w:rPr>
              <w:t>Modelo # 7</w:t>
            </w:r>
          </w:p>
        </w:tc>
        <w:tc>
          <w:tcPr>
            <w:tcW w:w="5036" w:type="dxa"/>
            <w:gridSpan w:val="2"/>
            <w:vAlign w:val="center"/>
          </w:tcPr>
          <w:p w14:paraId="6A3D2DAE" w14:textId="77777777" w:rsidR="008D581F" w:rsidRPr="00DE2494" w:rsidRDefault="008D581F" w:rsidP="007A52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lang w:val="es-US"/>
              </w:rPr>
            </w:pPr>
            <w:r w:rsidRPr="00DE2494">
              <w:rPr>
                <w:rFonts w:ascii="Times New Roman" w:hAnsi="Times New Roman" w:cs="Times New Roman"/>
                <w:bCs w:val="0"/>
                <w:color w:val="auto"/>
                <w:lang w:val="es-US"/>
              </w:rPr>
              <w:t>Modelo # 10</w:t>
            </w:r>
          </w:p>
        </w:tc>
      </w:tr>
      <w:tr w:rsidR="008D581F" w:rsidRPr="00DE2494" w14:paraId="1DD5E669" w14:textId="77777777" w:rsidTr="007A520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6CB26C8E" w14:textId="77777777" w:rsidR="008D581F" w:rsidRPr="00DE2494" w:rsidRDefault="008D581F" w:rsidP="007A5205">
            <w:pPr>
              <w:jc w:val="center"/>
              <w:rPr>
                <w:rFonts w:ascii="Times New Roman" w:hAnsi="Times New Roman" w:cs="Times New Roman"/>
                <w:bCs w:val="0"/>
                <w:color w:val="auto"/>
                <w:lang w:val="es-US"/>
              </w:rPr>
            </w:pPr>
            <w:r w:rsidRPr="00DE2494">
              <w:rPr>
                <w:rFonts w:ascii="Times New Roman" w:hAnsi="Times New Roman" w:cs="Times New Roman"/>
                <w:bCs w:val="0"/>
                <w:color w:val="auto"/>
                <w:lang w:val="es-US"/>
              </w:rPr>
              <w:t>KFOOLD</w:t>
            </w:r>
          </w:p>
        </w:tc>
        <w:tc>
          <w:tcPr>
            <w:tcW w:w="2517" w:type="dxa"/>
            <w:vAlign w:val="center"/>
          </w:tcPr>
          <w:p w14:paraId="13FB830B" w14:textId="77777777" w:rsidR="008D581F" w:rsidRPr="00DE2494"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lang w:val="es-US"/>
              </w:rPr>
            </w:pPr>
            <w:r w:rsidRPr="00DE2494">
              <w:rPr>
                <w:rFonts w:ascii="Times New Roman" w:hAnsi="Times New Roman" w:cs="Times New Roman"/>
                <w:b/>
                <w:bCs/>
                <w:color w:val="auto"/>
                <w:lang w:val="es-US"/>
              </w:rPr>
              <w:t>LOOCV</w:t>
            </w:r>
          </w:p>
        </w:tc>
        <w:tc>
          <w:tcPr>
            <w:tcW w:w="2518" w:type="dxa"/>
            <w:vAlign w:val="center"/>
          </w:tcPr>
          <w:p w14:paraId="32DEEF6D" w14:textId="77777777" w:rsidR="008D581F" w:rsidRPr="00DE2494"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lang w:val="es-US"/>
              </w:rPr>
            </w:pPr>
            <w:r w:rsidRPr="00DE2494">
              <w:rPr>
                <w:rFonts w:ascii="Times New Roman" w:hAnsi="Times New Roman" w:cs="Times New Roman"/>
                <w:b/>
                <w:bCs/>
                <w:color w:val="auto"/>
                <w:lang w:val="es-US"/>
              </w:rPr>
              <w:t>KFOOLD</w:t>
            </w:r>
          </w:p>
        </w:tc>
        <w:tc>
          <w:tcPr>
            <w:tcW w:w="2518" w:type="dxa"/>
            <w:vAlign w:val="center"/>
          </w:tcPr>
          <w:p w14:paraId="2D93E571" w14:textId="77777777" w:rsidR="008D581F" w:rsidRPr="00DE2494" w:rsidRDefault="008D581F" w:rsidP="007A52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lang w:val="es-US"/>
              </w:rPr>
            </w:pPr>
            <w:r w:rsidRPr="00DE2494">
              <w:rPr>
                <w:rFonts w:ascii="Times New Roman" w:hAnsi="Times New Roman" w:cs="Times New Roman"/>
                <w:b/>
                <w:bCs/>
                <w:color w:val="auto"/>
                <w:lang w:val="es-US"/>
              </w:rPr>
              <w:t>LOOCV</w:t>
            </w:r>
          </w:p>
        </w:tc>
      </w:tr>
      <w:tr w:rsidR="008D581F" w:rsidRPr="00DE2494" w14:paraId="5513C968" w14:textId="77777777" w:rsidTr="007A5205">
        <w:trPr>
          <w:trHeight w:val="397"/>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31F51320" w14:textId="77777777" w:rsidR="008D581F" w:rsidRPr="00DE2494" w:rsidRDefault="008D581F" w:rsidP="007A5205">
            <w:pPr>
              <w:jc w:val="center"/>
              <w:rPr>
                <w:rFonts w:ascii="Times New Roman" w:hAnsi="Times New Roman" w:cs="Times New Roman"/>
                <w:b w:val="0"/>
                <w:bCs w:val="0"/>
                <w:color w:val="auto"/>
                <w:lang w:val="es-US"/>
              </w:rPr>
            </w:pPr>
            <w:r w:rsidRPr="00DE2494">
              <w:rPr>
                <w:rFonts w:ascii="Times New Roman" w:hAnsi="Times New Roman" w:cs="Times New Roman"/>
                <w:b w:val="0"/>
                <w:bCs w:val="0"/>
                <w:color w:val="auto"/>
                <w:lang w:val="es-US"/>
              </w:rPr>
              <w:t>0,59</w:t>
            </w:r>
          </w:p>
        </w:tc>
        <w:tc>
          <w:tcPr>
            <w:tcW w:w="2517" w:type="dxa"/>
            <w:vAlign w:val="center"/>
          </w:tcPr>
          <w:p w14:paraId="21EB8952" w14:textId="77777777" w:rsidR="008D581F" w:rsidRPr="00DE2494"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lang w:val="es-US"/>
              </w:rPr>
            </w:pPr>
            <w:r w:rsidRPr="00DE2494">
              <w:rPr>
                <w:rFonts w:ascii="Times New Roman" w:hAnsi="Times New Roman" w:cs="Times New Roman"/>
                <w:bCs/>
                <w:color w:val="auto"/>
                <w:lang w:val="es-US"/>
              </w:rPr>
              <w:t>0,585</w:t>
            </w:r>
          </w:p>
        </w:tc>
        <w:tc>
          <w:tcPr>
            <w:tcW w:w="2518" w:type="dxa"/>
            <w:vAlign w:val="center"/>
          </w:tcPr>
          <w:p w14:paraId="63FFC855" w14:textId="77777777" w:rsidR="008D581F" w:rsidRPr="00DE2494"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lang w:val="es-US"/>
              </w:rPr>
            </w:pPr>
            <w:r>
              <w:rPr>
                <w:rFonts w:ascii="Times New Roman" w:hAnsi="Times New Roman" w:cs="Times New Roman"/>
                <w:bCs/>
                <w:color w:val="auto"/>
                <w:lang w:val="es-US"/>
              </w:rPr>
              <w:t>0,59</w:t>
            </w:r>
          </w:p>
        </w:tc>
        <w:tc>
          <w:tcPr>
            <w:tcW w:w="2518" w:type="dxa"/>
            <w:vAlign w:val="center"/>
          </w:tcPr>
          <w:p w14:paraId="66B551E6" w14:textId="77777777" w:rsidR="008D581F" w:rsidRPr="00DE2494" w:rsidRDefault="008D581F" w:rsidP="007A52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lang w:val="es-US"/>
              </w:rPr>
            </w:pPr>
            <w:r w:rsidRPr="00DE2494">
              <w:rPr>
                <w:rFonts w:ascii="Times New Roman" w:hAnsi="Times New Roman" w:cs="Times New Roman"/>
                <w:bCs/>
                <w:color w:val="auto"/>
                <w:lang w:val="es-US"/>
              </w:rPr>
              <w:t>0,585</w:t>
            </w:r>
          </w:p>
        </w:tc>
      </w:tr>
    </w:tbl>
    <w:p w14:paraId="73228759" w14:textId="77777777" w:rsidR="008D581F" w:rsidRPr="00DE2494" w:rsidRDefault="008D581F" w:rsidP="008D581F">
      <w:pPr>
        <w:jc w:val="both"/>
        <w:rPr>
          <w:rFonts w:ascii="Times New Roman" w:hAnsi="Times New Roman" w:cs="Times New Roman"/>
          <w:bCs/>
          <w:lang w:val="es-US"/>
        </w:rPr>
      </w:pPr>
    </w:p>
    <w:p w14:paraId="0EAF691B" w14:textId="77777777" w:rsidR="008D581F" w:rsidRDefault="008D581F" w:rsidP="008D581F">
      <w:pPr>
        <w:jc w:val="both"/>
        <w:rPr>
          <w:rFonts w:ascii="Times New Roman" w:hAnsi="Times New Roman" w:cs="Times New Roman"/>
          <w:bCs/>
          <w:lang w:val="es-US"/>
        </w:rPr>
      </w:pPr>
      <w:r w:rsidRPr="0002387C">
        <w:rPr>
          <w:rFonts w:ascii="Times New Roman" w:hAnsi="Times New Roman" w:cs="Times New Roman"/>
          <w:bCs/>
          <w:lang w:val="es-US"/>
        </w:rPr>
        <w:t>Para los dos modelos, la estimación del error con LOOCV es menor, sin embargo, la diferencia es mínima. En la ejecución del proced</w:t>
      </w:r>
      <w:r>
        <w:rPr>
          <w:rFonts w:ascii="Times New Roman" w:hAnsi="Times New Roman" w:cs="Times New Roman"/>
          <w:bCs/>
          <w:lang w:val="es-US"/>
        </w:rPr>
        <w:t xml:space="preserve">imiento se pudo evidenciar la ventaja de usar KFOOLD pues es mucho más rápido, evita la carga computacional y los resultados son muy similares a LOOCV. Usando el enfoque de validación, los dos modelos son capaces de predecir con un error estándar similar dado que los dos métodos usados muestran el mismo error. La predicción no se verá afectada por valores dentro de la muestra ya que al ser cada una probada en LOOCV y obtener un valor similar al usar KFOOLD de puede afirmar que las predicciones no tienen una desviación significativa para ninguno de los dos casos. </w:t>
      </w:r>
    </w:p>
    <w:p w14:paraId="7A5FE960" w14:textId="77777777" w:rsidR="008D581F" w:rsidRDefault="008D581F" w:rsidP="008D581F">
      <w:pPr>
        <w:jc w:val="both"/>
        <w:rPr>
          <w:rFonts w:ascii="Times New Roman" w:hAnsi="Times New Roman" w:cs="Times New Roman"/>
          <w:bCs/>
          <w:lang w:val="es-US"/>
        </w:rPr>
      </w:pPr>
      <w:r>
        <w:rPr>
          <w:rFonts w:ascii="Times New Roman" w:hAnsi="Times New Roman" w:cs="Times New Roman"/>
          <w:bCs/>
          <w:lang w:val="es-US"/>
        </w:rPr>
        <w:t xml:space="preserve">Al comparar con los dos métodos de estimación de errores, se puede evidenciar el efecto de la estadística de influencia. Esta se centra en ver el efecto de cada observación en un modelo estadístico y sus afectaciones en las estimaciones generales. En LOOCV sucede los mismo, pues el modelo iterativo usa una observación como test mientras usa el resto de observaciones para entrenar el modelo de regresión a usar. En este caso específico, las observaciones en promedio no presentan desviaciones significativas en el modelo, arrojando el mismo error para los dos métodos. Es importante resaltar esto, pues KFOOLD usa grupos de datos para entrenar y otros para predecir, arrojando estimaciones similares de errores. Las desviaciones significativas de LOOCV contra KFOOLD puede evidenciar el efecto de la estadística de influencia de algunas observaciones, con posible aplicación en la identificación de valores atípicos que alteren las predicciones de los modelos. </w:t>
      </w:r>
    </w:p>
    <w:p w14:paraId="69AC8BA5" w14:textId="4C890D66" w:rsidR="008D581F" w:rsidRDefault="008D581F" w:rsidP="008D581F">
      <w:pPr>
        <w:rPr>
          <w:rFonts w:ascii="Times New Roman" w:hAnsi="Times New Roman" w:cs="Times New Roman"/>
          <w:b/>
          <w:bCs/>
          <w:lang w:val="es-US"/>
        </w:rPr>
      </w:pPr>
      <w:r>
        <w:rPr>
          <w:rFonts w:ascii="Times New Roman" w:hAnsi="Times New Roman" w:cs="Times New Roman"/>
          <w:bCs/>
          <w:lang w:val="es-US"/>
        </w:rPr>
        <w:t>Para este caso no se presentan observaciones influyentes debido a que los errores por los dos métodos son muy similares.</w:t>
      </w:r>
    </w:p>
    <w:p w14:paraId="5F223670" w14:textId="4E6B4615" w:rsidR="00FC6BDB" w:rsidRPr="008D581F" w:rsidRDefault="008D581F" w:rsidP="00F3742F">
      <w:pPr>
        <w:rPr>
          <w:rFonts w:ascii="Times New Roman" w:hAnsi="Times New Roman" w:cs="Times New Roman"/>
          <w:b/>
          <w:bCs/>
          <w:lang w:val="es-US"/>
        </w:rPr>
      </w:pPr>
      <w:r w:rsidRPr="008D581F">
        <w:rPr>
          <w:rFonts w:ascii="Times New Roman" w:hAnsi="Times New Roman" w:cs="Times New Roman"/>
          <w:b/>
          <w:bCs/>
          <w:lang w:val="es-US"/>
        </w:rPr>
        <w:t>Conclusiones</w:t>
      </w:r>
    </w:p>
    <w:p w14:paraId="537EC86B" w14:textId="77777777" w:rsidR="00F5043E" w:rsidRPr="00F5043E" w:rsidRDefault="00F5043E" w:rsidP="00CC64DC">
      <w:pPr>
        <w:jc w:val="both"/>
        <w:rPr>
          <w:rFonts w:ascii="Times New Roman" w:hAnsi="Times New Roman" w:cs="Times New Roman"/>
          <w:bCs/>
          <w:lang w:val="es-US"/>
        </w:rPr>
      </w:pPr>
      <w:r w:rsidRPr="00F5043E">
        <w:rPr>
          <w:rFonts w:ascii="Times New Roman" w:hAnsi="Times New Roman" w:cs="Times New Roman"/>
          <w:bCs/>
          <w:lang w:val="es-US"/>
        </w:rPr>
        <w:t xml:space="preserve">Entre los principales resultados, destacamos que las personas de estratos 1,2 y 3 trabajan la misma cantidad de horas de que las personas de estratos 4,5 y 6, a pesar de usar la misma cantidad de tiempo, los estratos bajos ganan menos en relación a los estratos altos, ejemplificando la desigualdad con la se abrió esta introducción. La distribución de </w:t>
      </w:r>
      <w:r w:rsidRPr="00F5043E">
        <w:rPr>
          <w:rFonts w:ascii="Times New Roman" w:hAnsi="Times New Roman" w:cs="Times New Roman"/>
          <w:bCs/>
          <w:lang w:val="es-US"/>
        </w:rPr>
        <w:lastRenderedPageBreak/>
        <w:t>salario, ante estas diferencias entre el nivel de ingresos, asume los ingresos altos como valores atípicos, y por ello, es la importancia de utilizar y el logaritmo del salario, en el que los datos ya presentan una distribución más similar a una distribución normal.</w:t>
      </w:r>
    </w:p>
    <w:p w14:paraId="41DB8CCF" w14:textId="77777777" w:rsidR="00F5043E" w:rsidRPr="00F5043E" w:rsidRDefault="00F5043E" w:rsidP="00CC64DC">
      <w:pPr>
        <w:jc w:val="both"/>
        <w:rPr>
          <w:rFonts w:ascii="Times New Roman" w:hAnsi="Times New Roman" w:cs="Times New Roman"/>
          <w:bCs/>
          <w:lang w:val="es-US"/>
        </w:rPr>
      </w:pPr>
      <w:r w:rsidRPr="00F5043E">
        <w:rPr>
          <w:rFonts w:ascii="Times New Roman" w:hAnsi="Times New Roman" w:cs="Times New Roman"/>
          <w:bCs/>
          <w:lang w:val="es-US"/>
        </w:rPr>
        <w:t>La inclusión de controles, como son la formalidad del empleo, el nivel de educación, el tamaño de la firma en la que trabaja y el tipo de oficio, mejora en un 20%, en términos de la magnitud del RMSE, el desempeño predictivo del modelo.</w:t>
      </w:r>
    </w:p>
    <w:p w14:paraId="1EB5B62C" w14:textId="77777777" w:rsidR="00F5043E" w:rsidRPr="00F5043E" w:rsidRDefault="00F5043E" w:rsidP="00CC64DC">
      <w:pPr>
        <w:jc w:val="both"/>
        <w:rPr>
          <w:rFonts w:ascii="Times New Roman" w:hAnsi="Times New Roman" w:cs="Times New Roman"/>
          <w:bCs/>
          <w:lang w:val="es-US"/>
        </w:rPr>
      </w:pPr>
      <w:r w:rsidRPr="00F5043E">
        <w:rPr>
          <w:rFonts w:ascii="Times New Roman" w:hAnsi="Times New Roman" w:cs="Times New Roman"/>
          <w:bCs/>
          <w:lang w:val="es-US"/>
        </w:rPr>
        <w:t xml:space="preserve">El punto máximo del salario que alcanza un individuo en Bogotá es muy rápido, 22 años antes de alcanzar la edad de pensión. Esto representa un problema para la generación de ingresos, el ahorro y por supuesto el sistema de seguridad social del país. </w:t>
      </w:r>
    </w:p>
    <w:p w14:paraId="3C1A68B6" w14:textId="03989319" w:rsidR="00F5043E" w:rsidRPr="00F5043E" w:rsidRDefault="00F5043E" w:rsidP="00CC64DC">
      <w:pPr>
        <w:jc w:val="both"/>
        <w:rPr>
          <w:rFonts w:ascii="Times New Roman" w:hAnsi="Times New Roman" w:cs="Times New Roman"/>
          <w:bCs/>
          <w:lang w:val="es-US"/>
        </w:rPr>
      </w:pPr>
      <w:r w:rsidRPr="00F5043E">
        <w:rPr>
          <w:rFonts w:ascii="Times New Roman" w:hAnsi="Times New Roman" w:cs="Times New Roman"/>
          <w:bCs/>
          <w:lang w:val="es-US"/>
        </w:rPr>
        <w:t xml:space="preserve">La brecha salarial en Bogotá, evidencia un problema estructural de acceso a aspectos socioeconómicos que hace que una </w:t>
      </w:r>
      <w:r w:rsidRPr="00F5043E">
        <w:rPr>
          <w:rFonts w:ascii="Times New Roman" w:hAnsi="Times New Roman" w:cs="Times New Roman"/>
          <w:bCs/>
          <w:lang w:val="es-US"/>
        </w:rPr>
        <w:t>mujer,</w:t>
      </w:r>
      <w:r w:rsidRPr="00F5043E">
        <w:rPr>
          <w:rFonts w:ascii="Times New Roman" w:hAnsi="Times New Roman" w:cs="Times New Roman"/>
          <w:bCs/>
          <w:lang w:val="es-US"/>
        </w:rPr>
        <w:t xml:space="preserve"> aunque trabaje más tiempo, gana un 12% menos que un hombre. </w:t>
      </w:r>
    </w:p>
    <w:p w14:paraId="785C58E0" w14:textId="77777777" w:rsidR="00F5043E" w:rsidRDefault="00F5043E" w:rsidP="00CC64DC">
      <w:pPr>
        <w:jc w:val="both"/>
        <w:rPr>
          <w:rFonts w:ascii="Times New Roman" w:hAnsi="Times New Roman" w:cs="Times New Roman"/>
          <w:bCs/>
          <w:lang w:val="es-US"/>
        </w:rPr>
      </w:pPr>
      <w:r w:rsidRPr="00F5043E">
        <w:rPr>
          <w:rFonts w:ascii="Times New Roman" w:hAnsi="Times New Roman" w:cs="Times New Roman"/>
          <w:bCs/>
          <w:lang w:val="es-US"/>
        </w:rPr>
        <w:t>El error de predicción se explica parcialmente por la presencia de datos atípicos en el salario. De acuerdo con el enfoque de conjunto de validación, la contribución de estos datos atípicos en el error del modelo con el mejor desempeño era del 10.3%. Sin embargo, gran parte del error no se puede explicar por esta razón, por lo que el modelo ajustado con este método no es el adecuado para identificar posibles casos de fraude.</w:t>
      </w:r>
    </w:p>
    <w:p w14:paraId="31436A5A" w14:textId="34B7559E" w:rsidR="00362341" w:rsidRPr="00362341" w:rsidRDefault="00362341" w:rsidP="00F5043E">
      <w:pPr>
        <w:rPr>
          <w:rFonts w:ascii="Times New Roman" w:hAnsi="Times New Roman" w:cs="Times New Roman"/>
          <w:b/>
          <w:bCs/>
          <w:lang w:val="es-US"/>
        </w:rPr>
      </w:pPr>
      <w:r>
        <w:rPr>
          <w:rFonts w:ascii="Times New Roman" w:hAnsi="Times New Roman" w:cs="Times New Roman"/>
          <w:b/>
          <w:bCs/>
          <w:lang w:val="es-US"/>
        </w:rPr>
        <w:t>Bibliografía</w:t>
      </w:r>
    </w:p>
    <w:p w14:paraId="55687E7F" w14:textId="5C52A2D6" w:rsidR="00362341" w:rsidRPr="00362341" w:rsidRDefault="00362341" w:rsidP="00362341">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Aristizábal Lopera, T., &amp; Ángel López, E. (2017). </w:t>
      </w:r>
      <w:r w:rsidRPr="00362341">
        <w:rPr>
          <w:rFonts w:ascii="Times New Roman" w:eastAsia="Times New Roman" w:hAnsi="Times New Roman" w:cs="Times New Roman"/>
          <w:i/>
          <w:iCs/>
        </w:rPr>
        <w:t>Efecto de la escolaridad sobre el salario en Colombia</w:t>
      </w:r>
      <w:r w:rsidRPr="00362341">
        <w:rPr>
          <w:rFonts w:ascii="Times New Roman" w:eastAsia="Times New Roman" w:hAnsi="Times New Roman" w:cs="Times New Roman"/>
        </w:rPr>
        <w:t>. https://repository.eafit.edu.co/handle/10784/12111?locale-attribute=es</w:t>
      </w:r>
    </w:p>
    <w:p w14:paraId="4C6E41F2" w14:textId="7669D6F5" w:rsidR="00FC6BDB" w:rsidRPr="00362341" w:rsidRDefault="00FC6BDB" w:rsidP="00FC6BDB">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CEPAL. (2007). </w:t>
      </w:r>
      <w:r w:rsidRPr="00362341">
        <w:rPr>
          <w:rFonts w:ascii="Times New Roman" w:eastAsia="Times New Roman" w:hAnsi="Times New Roman" w:cs="Times New Roman"/>
          <w:i/>
          <w:iCs/>
        </w:rPr>
        <w:t>Las brechas entre el campo y la ciudad en Colombia, 1990-2003, y propuestas para reducirlas.</w:t>
      </w:r>
      <w:r w:rsidRPr="00362341">
        <w:rPr>
          <w:rFonts w:ascii="Times New Roman" w:eastAsia="Times New Roman" w:hAnsi="Times New Roman" w:cs="Times New Roman"/>
        </w:rPr>
        <w:t xml:space="preserve"> CEPAL.</w:t>
      </w:r>
    </w:p>
    <w:p w14:paraId="3CE4BBA7"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DANE. (2020). </w:t>
      </w:r>
      <w:r w:rsidRPr="00362341">
        <w:rPr>
          <w:rFonts w:ascii="Times New Roman" w:eastAsia="Times New Roman" w:hAnsi="Times New Roman" w:cs="Times New Roman"/>
          <w:i/>
          <w:iCs/>
        </w:rPr>
        <w:t>BRECHA SALARIAL DE GÉNERO EN COLOMBIA</w:t>
      </w:r>
      <w:r w:rsidRPr="00362341">
        <w:rPr>
          <w:rFonts w:ascii="Times New Roman" w:eastAsia="Times New Roman" w:hAnsi="Times New Roman" w:cs="Times New Roman"/>
        </w:rPr>
        <w:t>.</w:t>
      </w:r>
    </w:p>
    <w:p w14:paraId="2DFFCE3C" w14:textId="77777777" w:rsidR="00FC6BDB" w:rsidRPr="00362341" w:rsidRDefault="00FC6BDB" w:rsidP="00FC6BDB">
      <w:pPr>
        <w:autoSpaceDE w:val="0"/>
        <w:autoSpaceDN w:val="0"/>
        <w:ind w:hanging="480"/>
        <w:rPr>
          <w:rFonts w:ascii="Times New Roman" w:eastAsia="Times New Roman" w:hAnsi="Times New Roman" w:cs="Times New Roman"/>
        </w:rPr>
      </w:pPr>
      <w:proofErr w:type="spellStart"/>
      <w:r w:rsidRPr="00362341">
        <w:rPr>
          <w:rFonts w:ascii="Times New Roman" w:eastAsia="Times New Roman" w:hAnsi="Times New Roman" w:cs="Times New Roman"/>
        </w:rPr>
        <w:t>Guataquí</w:t>
      </w:r>
      <w:proofErr w:type="spellEnd"/>
      <w:r w:rsidRPr="00362341">
        <w:rPr>
          <w:rFonts w:ascii="Times New Roman" w:eastAsia="Times New Roman" w:hAnsi="Times New Roman" w:cs="Times New Roman"/>
        </w:rPr>
        <w:t xml:space="preserve">, J. C., García, A. F., &amp; Rodríguez, M. (2009). </w:t>
      </w:r>
      <w:r w:rsidRPr="00362341">
        <w:rPr>
          <w:rFonts w:ascii="Times New Roman" w:eastAsia="Times New Roman" w:hAnsi="Times New Roman" w:cs="Times New Roman"/>
          <w:i/>
          <w:iCs/>
        </w:rPr>
        <w:t>ESTIMACIONES DE LOS DETERMINANTES DE LOS INGRESOS LABORALES EN COLOMBIA CON CONSIDERACIONES DIFERENCIALES PARA ASALARIADOS Y CUENTA PROPIA</w:t>
      </w:r>
      <w:r w:rsidRPr="00362341">
        <w:rPr>
          <w:rFonts w:ascii="Times New Roman" w:eastAsia="Times New Roman" w:hAnsi="Times New Roman" w:cs="Times New Roman"/>
        </w:rPr>
        <w:t>.</w:t>
      </w:r>
    </w:p>
    <w:p w14:paraId="4997A219"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Iregui, A. M., Melo, L., &amp; Ramírez, M. T. (2010). Formación e incrementos de salarios en Colombia_ un estudio microeconómico </w:t>
      </w:r>
      <w:proofErr w:type="spellStart"/>
      <w:r w:rsidRPr="00362341">
        <w:rPr>
          <w:rFonts w:ascii="Times New Roman" w:eastAsia="Times New Roman" w:hAnsi="Times New Roman" w:cs="Times New Roman"/>
        </w:rPr>
        <w:t>apartir</w:t>
      </w:r>
      <w:proofErr w:type="spellEnd"/>
      <w:r w:rsidRPr="00362341">
        <w:rPr>
          <w:rFonts w:ascii="Times New Roman" w:eastAsia="Times New Roman" w:hAnsi="Times New Roman" w:cs="Times New Roman"/>
        </w:rPr>
        <w:t xml:space="preserve"> de una encuesta a nivel de firma. </w:t>
      </w:r>
      <w:r w:rsidRPr="00362341">
        <w:rPr>
          <w:rFonts w:ascii="Times New Roman" w:eastAsia="Times New Roman" w:hAnsi="Times New Roman" w:cs="Times New Roman"/>
          <w:i/>
          <w:iCs/>
        </w:rPr>
        <w:t>REPORTES DEL EMISOR</w:t>
      </w:r>
      <w:r w:rsidRPr="00362341">
        <w:rPr>
          <w:rFonts w:ascii="Times New Roman" w:eastAsia="Times New Roman" w:hAnsi="Times New Roman" w:cs="Times New Roman"/>
        </w:rPr>
        <w:t>, 1–8.</w:t>
      </w:r>
    </w:p>
    <w:p w14:paraId="2E140EB3" w14:textId="4540E95A" w:rsidR="00F80319" w:rsidRPr="00362341" w:rsidRDefault="00F80319" w:rsidP="00F80319">
      <w:pPr>
        <w:autoSpaceDE w:val="0"/>
        <w:autoSpaceDN w:val="0"/>
        <w:ind w:hanging="480"/>
        <w:rPr>
          <w:rFonts w:ascii="Times New Roman" w:eastAsia="Times New Roman" w:hAnsi="Times New Roman" w:cs="Times New Roman"/>
          <w:kern w:val="0"/>
          <w:sz w:val="24"/>
          <w:szCs w:val="24"/>
          <w14:ligatures w14:val="none"/>
        </w:rPr>
      </w:pPr>
      <w:proofErr w:type="spellStart"/>
      <w:r w:rsidRPr="00362341">
        <w:rPr>
          <w:rFonts w:ascii="Times New Roman" w:eastAsia="Times New Roman" w:hAnsi="Times New Roman" w:cs="Times New Roman"/>
        </w:rPr>
        <w:t>Mahnic</w:t>
      </w:r>
      <w:proofErr w:type="spellEnd"/>
      <w:r w:rsidRPr="00362341">
        <w:rPr>
          <w:rFonts w:ascii="Times New Roman" w:eastAsia="Times New Roman" w:hAnsi="Times New Roman" w:cs="Times New Roman"/>
        </w:rPr>
        <w:t xml:space="preserve">, P. (2022). </w:t>
      </w:r>
      <w:proofErr w:type="spellStart"/>
      <w:r w:rsidRPr="00362341">
        <w:rPr>
          <w:rFonts w:ascii="Times New Roman" w:eastAsia="Times New Roman" w:hAnsi="Times New Roman" w:cs="Times New Roman"/>
        </w:rPr>
        <w:t>Eduación</w:t>
      </w:r>
      <w:proofErr w:type="spellEnd"/>
      <w:r w:rsidRPr="00362341">
        <w:rPr>
          <w:rFonts w:ascii="Times New Roman" w:eastAsia="Times New Roman" w:hAnsi="Times New Roman" w:cs="Times New Roman"/>
        </w:rPr>
        <w:t xml:space="preserve"> y crecimiento económico: considerando no linealidades en la ecuación de </w:t>
      </w:r>
      <w:proofErr w:type="spellStart"/>
      <w:r w:rsidRPr="00362341">
        <w:rPr>
          <w:rFonts w:ascii="Times New Roman" w:eastAsia="Times New Roman" w:hAnsi="Times New Roman" w:cs="Times New Roman"/>
        </w:rPr>
        <w:t>Mincer</w:t>
      </w:r>
      <w:proofErr w:type="spellEnd"/>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Económica</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68</w:t>
      </w:r>
      <w:r w:rsidRPr="00362341">
        <w:rPr>
          <w:rFonts w:ascii="Times New Roman" w:eastAsia="Times New Roman" w:hAnsi="Times New Roman" w:cs="Times New Roman"/>
        </w:rPr>
        <w:t>, 027. https://doi.org/10.24215/18521649e027</w:t>
      </w:r>
    </w:p>
    <w:p w14:paraId="59326BCD"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Otero-Cortés, A., &amp; Acosta-Ariza, E. (2022). Desigualdades en el mercado laboral urbano-rural en Colombia, 2010-2019. </w:t>
      </w:r>
      <w:r w:rsidRPr="00362341">
        <w:rPr>
          <w:rFonts w:ascii="Times New Roman" w:eastAsia="Times New Roman" w:hAnsi="Times New Roman" w:cs="Times New Roman"/>
          <w:i/>
          <w:iCs/>
        </w:rPr>
        <w:t>Revista CS</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Especial</w:t>
      </w:r>
      <w:r w:rsidRPr="00362341">
        <w:rPr>
          <w:rFonts w:ascii="Times New Roman" w:eastAsia="Times New Roman" w:hAnsi="Times New Roman" w:cs="Times New Roman"/>
        </w:rPr>
        <w:t>, 173–219. https://doi.org/10.18046/recs.iespecial.4939</w:t>
      </w:r>
    </w:p>
    <w:p w14:paraId="7E5E85B0"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PAGE, M. (2022). </w:t>
      </w:r>
      <w:r w:rsidRPr="00362341">
        <w:rPr>
          <w:rFonts w:ascii="Times New Roman" w:eastAsia="Times New Roman" w:hAnsi="Times New Roman" w:cs="Times New Roman"/>
          <w:i/>
          <w:iCs/>
        </w:rPr>
        <w:t>ESTUDIO DE REMUNERACIÓN 2022</w:t>
      </w:r>
      <w:r w:rsidRPr="00362341">
        <w:rPr>
          <w:rFonts w:ascii="Times New Roman" w:eastAsia="Times New Roman" w:hAnsi="Times New Roman" w:cs="Times New Roman"/>
        </w:rPr>
        <w:t>.</w:t>
      </w:r>
    </w:p>
    <w:p w14:paraId="21CDD94C" w14:textId="255E62FA" w:rsidR="00F80319" w:rsidRDefault="00F80319" w:rsidP="00F80319">
      <w:pPr>
        <w:autoSpaceDE w:val="0"/>
        <w:autoSpaceDN w:val="0"/>
        <w:rPr>
          <w:rFonts w:eastAsia="Times New Roman"/>
          <w:color w:val="000000"/>
        </w:rPr>
      </w:pPr>
    </w:p>
    <w:p w14:paraId="723395AC" w14:textId="59C01462" w:rsidR="00F80319" w:rsidRPr="00362341" w:rsidRDefault="00F80319" w:rsidP="00362341">
      <w:pPr>
        <w:autoSpaceDE w:val="0"/>
        <w:autoSpaceDN w:val="0"/>
        <w:rPr>
          <w:rFonts w:eastAsia="Times New Roman"/>
          <w:color w:val="000000"/>
        </w:rPr>
      </w:pPr>
    </w:p>
    <w:p w14:paraId="55FB4BFE" w14:textId="49FCA4AE" w:rsidR="00363DB2" w:rsidRPr="00FC6BDB" w:rsidRDefault="00363DB2" w:rsidP="00E27C13">
      <w:pPr>
        <w:rPr>
          <w:rFonts w:ascii="Times New Roman" w:hAnsi="Times New Roman" w:cs="Times New Roman"/>
          <w:bCs/>
          <w:color w:val="000000"/>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813F" w14:textId="77777777" w:rsidR="009767DC" w:rsidRDefault="009767DC" w:rsidP="00E82939">
      <w:pPr>
        <w:spacing w:after="0" w:line="240" w:lineRule="auto"/>
      </w:pPr>
      <w:r>
        <w:separator/>
      </w:r>
    </w:p>
  </w:endnote>
  <w:endnote w:type="continuationSeparator" w:id="0">
    <w:p w14:paraId="0BBCEBF4" w14:textId="77777777" w:rsidR="009767DC" w:rsidRDefault="009767DC"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9648" w14:textId="77777777" w:rsidR="009767DC" w:rsidRDefault="009767DC" w:rsidP="00E82939">
      <w:pPr>
        <w:spacing w:after="0" w:line="240" w:lineRule="auto"/>
      </w:pPr>
      <w:r>
        <w:separator/>
      </w:r>
    </w:p>
  </w:footnote>
  <w:footnote w:type="continuationSeparator" w:id="0">
    <w:p w14:paraId="4D91D8C3" w14:textId="77777777" w:rsidR="009767DC" w:rsidRDefault="009767DC"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515057" w:rsidRDefault="00E82939" w:rsidP="00E8293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 Daniel Sandoval, </w:t>
    </w:r>
  </w:p>
  <w:p w14:paraId="268BFC3A" w14:textId="52D4538B" w:rsidR="00E82939" w:rsidRPr="00515057" w:rsidRDefault="00E82939" w:rsidP="00E8293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166D8"/>
    <w:rsid w:val="000341C4"/>
    <w:rsid w:val="00042842"/>
    <w:rsid w:val="00071410"/>
    <w:rsid w:val="000918AE"/>
    <w:rsid w:val="000B29C0"/>
    <w:rsid w:val="000C536D"/>
    <w:rsid w:val="000F2EEA"/>
    <w:rsid w:val="00100CB6"/>
    <w:rsid w:val="00121432"/>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2341"/>
    <w:rsid w:val="00363DB2"/>
    <w:rsid w:val="00371BE0"/>
    <w:rsid w:val="00382463"/>
    <w:rsid w:val="003903C1"/>
    <w:rsid w:val="00392A33"/>
    <w:rsid w:val="00397C78"/>
    <w:rsid w:val="003A1701"/>
    <w:rsid w:val="003B107C"/>
    <w:rsid w:val="003B2A08"/>
    <w:rsid w:val="003B71E7"/>
    <w:rsid w:val="003C78A2"/>
    <w:rsid w:val="003D717F"/>
    <w:rsid w:val="003E6C8B"/>
    <w:rsid w:val="00430886"/>
    <w:rsid w:val="004347E8"/>
    <w:rsid w:val="004347F7"/>
    <w:rsid w:val="0044066E"/>
    <w:rsid w:val="0045241B"/>
    <w:rsid w:val="0045418D"/>
    <w:rsid w:val="00476883"/>
    <w:rsid w:val="004B4DC7"/>
    <w:rsid w:val="004D0EBA"/>
    <w:rsid w:val="004D7462"/>
    <w:rsid w:val="004E1712"/>
    <w:rsid w:val="00511662"/>
    <w:rsid w:val="00515057"/>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641EE"/>
    <w:rsid w:val="00772B51"/>
    <w:rsid w:val="00784618"/>
    <w:rsid w:val="00784A1C"/>
    <w:rsid w:val="00792AE9"/>
    <w:rsid w:val="007A10D7"/>
    <w:rsid w:val="007E0938"/>
    <w:rsid w:val="007E5CC3"/>
    <w:rsid w:val="0081203F"/>
    <w:rsid w:val="00816394"/>
    <w:rsid w:val="00837F4D"/>
    <w:rsid w:val="00860490"/>
    <w:rsid w:val="00867CE8"/>
    <w:rsid w:val="008952A8"/>
    <w:rsid w:val="008D581F"/>
    <w:rsid w:val="008D7CDA"/>
    <w:rsid w:val="008E53C8"/>
    <w:rsid w:val="009134B3"/>
    <w:rsid w:val="00941BA1"/>
    <w:rsid w:val="009547E7"/>
    <w:rsid w:val="009767DC"/>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AE1D81"/>
    <w:rsid w:val="00AE4A7A"/>
    <w:rsid w:val="00B0055B"/>
    <w:rsid w:val="00B051FD"/>
    <w:rsid w:val="00B11A5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4DC"/>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03A94"/>
    <w:rsid w:val="00E120A4"/>
    <w:rsid w:val="00E23294"/>
    <w:rsid w:val="00E25D05"/>
    <w:rsid w:val="00E27C13"/>
    <w:rsid w:val="00E60175"/>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5043E"/>
    <w:rsid w:val="00F80319"/>
    <w:rsid w:val="00F925CD"/>
    <w:rsid w:val="00FA5240"/>
    <w:rsid w:val="00FA5EBF"/>
    <w:rsid w:val="00FB19C7"/>
    <w:rsid w:val="00FC620C"/>
    <w:rsid w:val="00FC6BDB"/>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customStyle="1" w:styleId="Mencinsinresolver1">
    <w:name w:val="Mención sin resolver1"/>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 w:type="table" w:customStyle="1" w:styleId="TableGrid1">
    <w:name w:val="Table Grid1"/>
    <w:basedOn w:val="Tablanormal"/>
    <w:next w:val="Tablaconcuadrcula"/>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6BDB"/>
    <w:rPr>
      <w:color w:val="808080"/>
    </w:rPr>
  </w:style>
  <w:style w:type="paragraph" w:styleId="HTMLconformatoprevio">
    <w:name w:val="HTML Preformatted"/>
    <w:basedOn w:val="Normal"/>
    <w:link w:val="HTMLconformatoprevioCar"/>
    <w:uiPriority w:val="99"/>
    <w:semiHidden/>
    <w:unhideWhenUsed/>
    <w:rsid w:val="008D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D581F"/>
    <w:rPr>
      <w:rFonts w:ascii="Courier New" w:eastAsia="Times New Roman" w:hAnsi="Courier New" w:cs="Courier New"/>
      <w:kern w:val="0"/>
      <w:sz w:val="20"/>
      <w:szCs w:val="20"/>
      <w:lang w:eastAsia="es-CO"/>
      <w14:ligatures w14:val="none"/>
    </w:rPr>
  </w:style>
  <w:style w:type="character" w:customStyle="1" w:styleId="gnd-iwgdh3b">
    <w:name w:val="gnd-iwgdh3b"/>
    <w:basedOn w:val="Fuentedeprrafopredeter"/>
    <w:rsid w:val="008D581F"/>
  </w:style>
  <w:style w:type="character" w:customStyle="1" w:styleId="gnd-iwgdn2b">
    <w:name w:val="gnd-iwgdn2b"/>
    <w:basedOn w:val="Fuentedeprrafopredeter"/>
    <w:rsid w:val="00F5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82">
      <w:bodyDiv w:val="1"/>
      <w:marLeft w:val="0"/>
      <w:marRight w:val="0"/>
      <w:marTop w:val="0"/>
      <w:marBottom w:val="0"/>
      <w:divBdr>
        <w:top w:val="none" w:sz="0" w:space="0" w:color="auto"/>
        <w:left w:val="none" w:sz="0" w:space="0" w:color="auto"/>
        <w:bottom w:val="none" w:sz="0" w:space="0" w:color="auto"/>
        <w:right w:val="none" w:sz="0" w:space="0" w:color="auto"/>
      </w:divBdr>
      <w:divsChild>
        <w:div w:id="511606749">
          <w:marLeft w:val="480"/>
          <w:marRight w:val="0"/>
          <w:marTop w:val="0"/>
          <w:marBottom w:val="0"/>
          <w:divBdr>
            <w:top w:val="none" w:sz="0" w:space="0" w:color="auto"/>
            <w:left w:val="none" w:sz="0" w:space="0" w:color="auto"/>
            <w:bottom w:val="none" w:sz="0" w:space="0" w:color="auto"/>
            <w:right w:val="none" w:sz="0" w:space="0" w:color="auto"/>
          </w:divBdr>
        </w:div>
      </w:divsChild>
    </w:div>
    <w:div w:id="44531425">
      <w:bodyDiv w:val="1"/>
      <w:marLeft w:val="0"/>
      <w:marRight w:val="0"/>
      <w:marTop w:val="0"/>
      <w:marBottom w:val="0"/>
      <w:divBdr>
        <w:top w:val="none" w:sz="0" w:space="0" w:color="auto"/>
        <w:left w:val="none" w:sz="0" w:space="0" w:color="auto"/>
        <w:bottom w:val="none" w:sz="0" w:space="0" w:color="auto"/>
        <w:right w:val="none" w:sz="0" w:space="0" w:color="auto"/>
      </w:divBdr>
    </w:div>
    <w:div w:id="241763212">
      <w:bodyDiv w:val="1"/>
      <w:marLeft w:val="0"/>
      <w:marRight w:val="0"/>
      <w:marTop w:val="0"/>
      <w:marBottom w:val="0"/>
      <w:divBdr>
        <w:top w:val="none" w:sz="0" w:space="0" w:color="auto"/>
        <w:left w:val="none" w:sz="0" w:space="0" w:color="auto"/>
        <w:bottom w:val="none" w:sz="0" w:space="0" w:color="auto"/>
        <w:right w:val="none" w:sz="0" w:space="0" w:color="auto"/>
      </w:divBdr>
    </w:div>
    <w:div w:id="349649572">
      <w:bodyDiv w:val="1"/>
      <w:marLeft w:val="0"/>
      <w:marRight w:val="0"/>
      <w:marTop w:val="0"/>
      <w:marBottom w:val="0"/>
      <w:divBdr>
        <w:top w:val="none" w:sz="0" w:space="0" w:color="auto"/>
        <w:left w:val="none" w:sz="0" w:space="0" w:color="auto"/>
        <w:bottom w:val="none" w:sz="0" w:space="0" w:color="auto"/>
        <w:right w:val="none" w:sz="0" w:space="0" w:color="auto"/>
      </w:divBdr>
    </w:div>
    <w:div w:id="385032242">
      <w:bodyDiv w:val="1"/>
      <w:marLeft w:val="0"/>
      <w:marRight w:val="0"/>
      <w:marTop w:val="0"/>
      <w:marBottom w:val="0"/>
      <w:divBdr>
        <w:top w:val="none" w:sz="0" w:space="0" w:color="auto"/>
        <w:left w:val="none" w:sz="0" w:space="0" w:color="auto"/>
        <w:bottom w:val="none" w:sz="0" w:space="0" w:color="auto"/>
        <w:right w:val="none" w:sz="0" w:space="0" w:color="auto"/>
      </w:divBdr>
    </w:div>
    <w:div w:id="490214696">
      <w:bodyDiv w:val="1"/>
      <w:marLeft w:val="0"/>
      <w:marRight w:val="0"/>
      <w:marTop w:val="0"/>
      <w:marBottom w:val="0"/>
      <w:divBdr>
        <w:top w:val="none" w:sz="0" w:space="0" w:color="auto"/>
        <w:left w:val="none" w:sz="0" w:space="0" w:color="auto"/>
        <w:bottom w:val="none" w:sz="0" w:space="0" w:color="auto"/>
        <w:right w:val="none" w:sz="0" w:space="0" w:color="auto"/>
      </w:divBdr>
    </w:div>
    <w:div w:id="844323932">
      <w:bodyDiv w:val="1"/>
      <w:marLeft w:val="0"/>
      <w:marRight w:val="0"/>
      <w:marTop w:val="0"/>
      <w:marBottom w:val="0"/>
      <w:divBdr>
        <w:top w:val="none" w:sz="0" w:space="0" w:color="auto"/>
        <w:left w:val="none" w:sz="0" w:space="0" w:color="auto"/>
        <w:bottom w:val="none" w:sz="0" w:space="0" w:color="auto"/>
        <w:right w:val="none" w:sz="0" w:space="0" w:color="auto"/>
      </w:divBdr>
    </w:div>
    <w:div w:id="925919518">
      <w:bodyDiv w:val="1"/>
      <w:marLeft w:val="0"/>
      <w:marRight w:val="0"/>
      <w:marTop w:val="0"/>
      <w:marBottom w:val="0"/>
      <w:divBdr>
        <w:top w:val="none" w:sz="0" w:space="0" w:color="auto"/>
        <w:left w:val="none" w:sz="0" w:space="0" w:color="auto"/>
        <w:bottom w:val="none" w:sz="0" w:space="0" w:color="auto"/>
        <w:right w:val="none" w:sz="0" w:space="0" w:color="auto"/>
      </w:divBdr>
    </w:div>
    <w:div w:id="982660587">
      <w:bodyDiv w:val="1"/>
      <w:marLeft w:val="0"/>
      <w:marRight w:val="0"/>
      <w:marTop w:val="0"/>
      <w:marBottom w:val="0"/>
      <w:divBdr>
        <w:top w:val="none" w:sz="0" w:space="0" w:color="auto"/>
        <w:left w:val="none" w:sz="0" w:space="0" w:color="auto"/>
        <w:bottom w:val="none" w:sz="0" w:space="0" w:color="auto"/>
        <w:right w:val="none" w:sz="0" w:space="0" w:color="auto"/>
      </w:divBdr>
    </w:div>
    <w:div w:id="1062872497">
      <w:bodyDiv w:val="1"/>
      <w:marLeft w:val="0"/>
      <w:marRight w:val="0"/>
      <w:marTop w:val="0"/>
      <w:marBottom w:val="0"/>
      <w:divBdr>
        <w:top w:val="none" w:sz="0" w:space="0" w:color="auto"/>
        <w:left w:val="none" w:sz="0" w:space="0" w:color="auto"/>
        <w:bottom w:val="none" w:sz="0" w:space="0" w:color="auto"/>
        <w:right w:val="none" w:sz="0" w:space="0" w:color="auto"/>
      </w:divBdr>
    </w:div>
    <w:div w:id="1350713167">
      <w:bodyDiv w:val="1"/>
      <w:marLeft w:val="0"/>
      <w:marRight w:val="0"/>
      <w:marTop w:val="0"/>
      <w:marBottom w:val="0"/>
      <w:divBdr>
        <w:top w:val="none" w:sz="0" w:space="0" w:color="auto"/>
        <w:left w:val="none" w:sz="0" w:space="0" w:color="auto"/>
        <w:bottom w:val="none" w:sz="0" w:space="0" w:color="auto"/>
        <w:right w:val="none" w:sz="0" w:space="0" w:color="auto"/>
      </w:divBdr>
      <w:divsChild>
        <w:div w:id="2031300688">
          <w:marLeft w:val="480"/>
          <w:marRight w:val="0"/>
          <w:marTop w:val="0"/>
          <w:marBottom w:val="0"/>
          <w:divBdr>
            <w:top w:val="none" w:sz="0" w:space="0" w:color="auto"/>
            <w:left w:val="none" w:sz="0" w:space="0" w:color="auto"/>
            <w:bottom w:val="none" w:sz="0" w:space="0" w:color="auto"/>
            <w:right w:val="none" w:sz="0" w:space="0" w:color="auto"/>
          </w:divBdr>
        </w:div>
        <w:div w:id="1898584863">
          <w:marLeft w:val="480"/>
          <w:marRight w:val="0"/>
          <w:marTop w:val="0"/>
          <w:marBottom w:val="0"/>
          <w:divBdr>
            <w:top w:val="none" w:sz="0" w:space="0" w:color="auto"/>
            <w:left w:val="none" w:sz="0" w:space="0" w:color="auto"/>
            <w:bottom w:val="none" w:sz="0" w:space="0" w:color="auto"/>
            <w:right w:val="none" w:sz="0" w:space="0" w:color="auto"/>
          </w:divBdr>
        </w:div>
        <w:div w:id="285281740">
          <w:marLeft w:val="480"/>
          <w:marRight w:val="0"/>
          <w:marTop w:val="0"/>
          <w:marBottom w:val="0"/>
          <w:divBdr>
            <w:top w:val="none" w:sz="0" w:space="0" w:color="auto"/>
            <w:left w:val="none" w:sz="0" w:space="0" w:color="auto"/>
            <w:bottom w:val="none" w:sz="0" w:space="0" w:color="auto"/>
            <w:right w:val="none" w:sz="0" w:space="0" w:color="auto"/>
          </w:divBdr>
        </w:div>
        <w:div w:id="1292400085">
          <w:marLeft w:val="480"/>
          <w:marRight w:val="0"/>
          <w:marTop w:val="0"/>
          <w:marBottom w:val="0"/>
          <w:divBdr>
            <w:top w:val="none" w:sz="0" w:space="0" w:color="auto"/>
            <w:left w:val="none" w:sz="0" w:space="0" w:color="auto"/>
            <w:bottom w:val="none" w:sz="0" w:space="0" w:color="auto"/>
            <w:right w:val="none" w:sz="0" w:space="0" w:color="auto"/>
          </w:divBdr>
        </w:div>
        <w:div w:id="177276719">
          <w:marLeft w:val="480"/>
          <w:marRight w:val="0"/>
          <w:marTop w:val="0"/>
          <w:marBottom w:val="0"/>
          <w:divBdr>
            <w:top w:val="none" w:sz="0" w:space="0" w:color="auto"/>
            <w:left w:val="none" w:sz="0" w:space="0" w:color="auto"/>
            <w:bottom w:val="none" w:sz="0" w:space="0" w:color="auto"/>
            <w:right w:val="none" w:sz="0" w:space="0" w:color="auto"/>
          </w:divBdr>
        </w:div>
        <w:div w:id="787814707">
          <w:marLeft w:val="480"/>
          <w:marRight w:val="0"/>
          <w:marTop w:val="0"/>
          <w:marBottom w:val="0"/>
          <w:divBdr>
            <w:top w:val="none" w:sz="0" w:space="0" w:color="auto"/>
            <w:left w:val="none" w:sz="0" w:space="0" w:color="auto"/>
            <w:bottom w:val="none" w:sz="0" w:space="0" w:color="auto"/>
            <w:right w:val="none" w:sz="0" w:space="0" w:color="auto"/>
          </w:divBdr>
        </w:div>
      </w:divsChild>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719892470">
      <w:bodyDiv w:val="1"/>
      <w:marLeft w:val="0"/>
      <w:marRight w:val="0"/>
      <w:marTop w:val="0"/>
      <w:marBottom w:val="0"/>
      <w:divBdr>
        <w:top w:val="none" w:sz="0" w:space="0" w:color="auto"/>
        <w:left w:val="none" w:sz="0" w:space="0" w:color="auto"/>
        <w:bottom w:val="none" w:sz="0" w:space="0" w:color="auto"/>
        <w:right w:val="none" w:sz="0" w:space="0" w:color="auto"/>
      </w:divBdr>
    </w:div>
    <w:div w:id="1740664388">
      <w:bodyDiv w:val="1"/>
      <w:marLeft w:val="0"/>
      <w:marRight w:val="0"/>
      <w:marTop w:val="0"/>
      <w:marBottom w:val="0"/>
      <w:divBdr>
        <w:top w:val="none" w:sz="0" w:space="0" w:color="auto"/>
        <w:left w:val="none" w:sz="0" w:space="0" w:color="auto"/>
        <w:bottom w:val="none" w:sz="0" w:space="0" w:color="auto"/>
        <w:right w:val="none" w:sz="0" w:space="0" w:color="auto"/>
      </w:divBdr>
      <w:divsChild>
        <w:div w:id="46690034">
          <w:marLeft w:val="480"/>
          <w:marRight w:val="0"/>
          <w:marTop w:val="0"/>
          <w:marBottom w:val="0"/>
          <w:divBdr>
            <w:top w:val="none" w:sz="0" w:space="0" w:color="auto"/>
            <w:left w:val="none" w:sz="0" w:space="0" w:color="auto"/>
            <w:bottom w:val="none" w:sz="0" w:space="0" w:color="auto"/>
            <w:right w:val="none" w:sz="0" w:space="0" w:color="auto"/>
          </w:divBdr>
        </w:div>
      </w:divsChild>
    </w:div>
    <w:div w:id="18665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fdiaz27/Taller_1.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7EA76-ED7B-4DE0-B87D-18A694CD34E3}">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545</TotalTime>
  <Pages>30</Pages>
  <Words>10186</Words>
  <Characters>56027</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164</cp:revision>
  <dcterms:created xsi:type="dcterms:W3CDTF">2023-09-04T20:08:00Z</dcterms:created>
  <dcterms:modified xsi:type="dcterms:W3CDTF">2023-09-18T22:46:00Z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