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补充分析报告</w:t>
      </w:r>
    </w:p>
    <w:p>
      <w:pPr>
        <w:pStyle w:val="Heading1"/>
      </w:pPr>
      <w:r>
        <w:t>MIXMLAAL 补充分析报告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**文档版本**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**编制时间**</w:t>
            </w:r>
          </w:p>
        </w:tc>
        <w:tc>
          <w:tcPr>
            <w:tcW w:type="dxa" w:w="4320"/>
          </w:tcPr>
          <w:p>
            <w:r>
              <w:t>2025-01-15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**分析类型</w:t>
            </w:r>
          </w:p>
        </w:tc>
        <w:tc>
          <w:tcPr>
            <w:tcW w:type="dxa" w:w="4320"/>
          </w:tcPr>
          <w:p>
            <w:r>
              <w:t>补充专项分析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**涵盖内容</w:t>
            </w:r>
          </w:p>
        </w:tc>
        <w:tc>
          <w:tcPr>
            <w:tcW w:type="dxa" w:w="4320"/>
          </w:tcPr>
          <w:p>
            <w:r>
              <w:t>代码质量/团队协作/文档/监控/CI/CD</w:t>
            </w:r>
          </w:p>
        </w:tc>
      </w:tr>
    </w:tbl>
    <w:p>
      <w:r>
        <w:t>---</w:t>
      </w:r>
    </w:p>
    <w:p>
      <w:pPr>
        <w:pStyle w:val="Heading2"/>
      </w:pPr>
      <w:r>
        <w:t>一、代码质量评估标准</w:t>
      </w:r>
    </w:p>
    <w:p>
      <w:pPr>
        <w:pStyle w:val="Heading3"/>
      </w:pPr>
      <w:r>
        <w:t>1.1 代码质量维度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代码质量评估模型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           代码质量                              │</w:t>
      </w:r>
    </w:p>
    <w:p>
      <w:r>
        <w:t>│                       │                                  │</w:t>
      </w:r>
    </w:p>
    <w:p>
      <w:r>
        <w:t>│     ┌─────────────────┼─────────────────┐                │</w:t>
      </w:r>
    </w:p>
    <w:p>
      <w:r>
        <w:t>│     │                 │                 │                │</w:t>
      </w:r>
    </w:p>
    <w:p>
      <w:r>
        <w:t>│     ▼                 ▼                 ▼                │</w:t>
      </w:r>
    </w:p>
    <w:p>
      <w:r>
        <w:t>│  可读性            可维护性          可扩展性            │</w:t>
      </w:r>
    </w:p>
    <w:p>
      <w:r>
        <w:t>│  • 命名规范        • 代码复杂度       • 模块化设计        │</w:t>
      </w:r>
    </w:p>
    <w:p>
      <w:r>
        <w:t>│  • 注释完备        • 重复代码         • 接口抽象         │</w:t>
      </w:r>
    </w:p>
    <w:p>
      <w:r>
        <w:t>│  • 代码格式        • 依赖管理         • 扩展性预留        │</w:t>
      </w:r>
    </w:p>
    <w:p>
      <w:r>
        <w:t>│                                                         │</w:t>
      </w:r>
    </w:p>
    <w:p>
      <w:r>
        <w:t>│     ┌─────────────────┬─────────────────┐                │</w:t>
      </w:r>
    </w:p>
    <w:p>
      <w:r>
        <w:t>│     │                 │                 │                │</w:t>
      </w:r>
    </w:p>
    <w:p>
      <w:r>
        <w:t>│     ▼                 ▼                 ▼                │</w:t>
      </w:r>
    </w:p>
    <w:p>
      <w:r>
        <w:t>│   安全性            性能              测试覆盖           │</w:t>
      </w:r>
    </w:p>
    <w:p>
      <w:r>
        <w:t>│   • 安全漏洞        • 执行效率        • 单元测试         │</w:t>
      </w:r>
    </w:p>
    <w:p>
      <w:r>
        <w:t>│   • 代码注入        • 资源占用        • 集成测试         │</w:t>
      </w:r>
    </w:p>
    <w:p>
      <w:r>
        <w:t>│   • 敏感数据        • 数据库优化      • E2E 测试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1.2 代码规范清单</w:t>
      </w:r>
    </w:p>
    <w:p>
      <w:pPr>
        <w:pStyle w:val="Heading4"/>
      </w:pPr>
      <w:r>
        <w:t>1.2.1 命名规范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规范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**变量**</w:t>
            </w:r>
          </w:p>
        </w:tc>
        <w:tc>
          <w:tcPr>
            <w:tcW w:type="dxa" w:w="2880"/>
          </w:tcPr>
          <w:p>
            <w:r>
              <w:t>camelCase</w:t>
            </w:r>
          </w:p>
        </w:tc>
        <w:tc>
          <w:tcPr>
            <w:tcW w:type="dxa" w:w="2880"/>
          </w:tcPr>
          <w:p>
            <w:r>
              <w:t>`userName`, `orderList`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**常量**</w:t>
            </w:r>
          </w:p>
        </w:tc>
        <w:tc>
          <w:tcPr>
            <w:tcW w:type="dxa" w:w="2880"/>
          </w:tcPr>
          <w:p>
            <w:r>
              <w:t>UPPER_SNAKE_CASE</w:t>
            </w:r>
          </w:p>
        </w:tc>
        <w:tc>
          <w:tcPr>
            <w:tcW w:type="dxa" w:w="2880"/>
          </w:tcPr>
          <w:p>
            <w:r>
              <w:t>`MAX_RETRY_COUNT`, `API_BASE_URL`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**函数**</w:t>
            </w:r>
          </w:p>
        </w:tc>
        <w:tc>
          <w:tcPr>
            <w:tcW w:type="dxa" w:w="2880"/>
          </w:tcPr>
          <w:p>
            <w:r>
              <w:t>camelCase，动词开头</w:t>
            </w:r>
          </w:p>
        </w:tc>
        <w:tc>
          <w:tcPr>
            <w:tcW w:type="dxa" w:w="2880"/>
          </w:tcPr>
          <w:p>
            <w:r>
              <w:t>`getUserById`, `createOrder`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**类名**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`UserService`, `OrderController`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**接口**</w:t>
            </w:r>
          </w:p>
        </w:tc>
        <w:tc>
          <w:tcPr>
            <w:tcW w:type="dxa" w:w="2880"/>
          </w:tcPr>
          <w:p>
            <w:r>
              <w:t>PascalCase，可加 I 前缀</w:t>
            </w:r>
          </w:p>
        </w:tc>
        <w:tc>
          <w:tcPr>
            <w:tcW w:type="dxa" w:w="2880"/>
          </w:tcPr>
          <w:p>
            <w:r>
              <w:t>`IUserRepository`, `BaseResponse`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**枚举**</w:t>
            </w:r>
          </w:p>
        </w:tc>
        <w:tc>
          <w:tcPr>
            <w:tcW w:type="dxa" w:w="2880"/>
          </w:tcPr>
          <w:p>
            <w:r>
              <w:t>PascalCase</w:t>
            </w:r>
          </w:p>
        </w:tc>
        <w:tc>
          <w:tcPr>
            <w:tcW w:type="dxa" w:w="2880"/>
          </w:tcPr>
          <w:p>
            <w:r>
              <w:t>`OrderStatus`, `PaymentMethod`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**文件**</w:t>
            </w:r>
          </w:p>
        </w:tc>
        <w:tc>
          <w:tcPr>
            <w:tcW w:type="dxa" w:w="2880"/>
          </w:tcPr>
          <w:p>
            <w:r>
              <w:t>kebab-case</w:t>
            </w:r>
          </w:p>
        </w:tc>
        <w:tc>
          <w:tcPr>
            <w:tcW w:type="dxa" w:w="2880"/>
          </w:tcPr>
          <w:p>
            <w:r>
              <w:t>`user-service.ts`, `order-utils.ts`</w:t>
            </w:r>
          </w:p>
        </w:tc>
      </w:tr>
    </w:tbl>
    <w:p>
      <w:pPr>
        <w:pStyle w:val="Heading4"/>
      </w:pPr>
      <w:r>
        <w:t>1.2.2 代码组织规范</w:t>
      </w:r>
    </w:p>
    <w:p>
      <w:r>
        <w:t>// src/services/order/orderService.ts</w:t>
      </w:r>
    </w:p>
    <w:p>
      <w:r>
        <w:t>/**</w:t>
      </w:r>
    </w:p>
    <w:p>
      <w:pPr>
        <w:pStyle w:val="ListBullet"/>
      </w:pPr>
      <w:r>
        <w:t>订单服务</w:t>
      </w:r>
    </w:p>
    <w:p>
      <w:pPr>
        <w:pStyle w:val="ListBullet"/>
      </w:pPr>
      <w:r>
        <w:t>负责订单的创建、查询、取消等核心业务逻辑</w:t>
      </w:r>
    </w:p>
    <w:p>
      <w:r>
        <w:t>*</w:t>
      </w:r>
    </w:p>
    <w:p>
      <w:pPr>
        <w:pStyle w:val="ListBullet"/>
      </w:pPr>
      <w:r>
        <w:t>@author 开发团队</w:t>
      </w:r>
    </w:p>
    <w:p>
      <w:pPr>
        <w:pStyle w:val="ListBullet"/>
      </w:pPr>
      <w:r>
        <w:t>@version 1.0.0</w:t>
      </w:r>
    </w:p>
    <w:p>
      <w:r>
        <w:t>*/</w:t>
      </w:r>
    </w:p>
    <w:p>
      <w:r>
        <w:t>import { Injectable } from '@nestjs/common';</w:t>
      </w:r>
    </w:p>
    <w:p>
      <w:r>
        <w:t>import { OrderRepository } from '../repositories/orderRepository';</w:t>
      </w:r>
    </w:p>
    <w:p>
      <w:r>
        <w:t>import { PaymentService } from './paymentService';</w:t>
      </w:r>
    </w:p>
    <w:p>
      <w:r>
        <w:t>import { NotificationService } from './notificationService';</w:t>
      </w:r>
    </w:p>
    <w:p>
      <w:r>
        <w:t>import { OrderDTO } from '../dto/order.dto';</w:t>
      </w:r>
    </w:p>
    <w:p>
      <w:r>
        <w:t>// 命名导出（非 default）</w:t>
      </w:r>
    </w:p>
    <w:p>
      <w:r>
        <w:t>export { OrderService };</w:t>
      </w:r>
    </w:p>
    <w:p>
      <w:r>
        <w:t>@Injectable()</w:t>
      </w:r>
    </w:p>
    <w:p>
      <w:r>
        <w:t>class OrderService {</w:t>
      </w:r>
    </w:p>
    <w:p>
      <w:r>
        <w:t>constructor(</w:t>
      </w:r>
    </w:p>
    <w:p>
      <w:r>
        <w:t>private readonly orderRepo: OrderRepository,</w:t>
      </w:r>
    </w:p>
    <w:p>
      <w:r>
        <w:t>private readonly paymentService: PaymentService,</w:t>
      </w:r>
    </w:p>
    <w:p>
      <w:r>
        <w:t>private readonly notificationService: NotificationService,</w:t>
      </w:r>
    </w:p>
    <w:p>
      <w:r>
        <w:t>) {}</w:t>
      </w:r>
    </w:p>
    <w:p>
      <w:r>
        <w:t>/**</w:t>
      </w:r>
    </w:p>
    <w:p>
      <w:pPr>
        <w:pStyle w:val="ListBullet"/>
      </w:pPr>
      <w:r>
        <w:t>创建订单</w:t>
      </w:r>
    </w:p>
    <w:p>
      <w:pPr>
        <w:pStyle w:val="ListBullet"/>
      </w:pPr>
      <w:r>
        <w:t>@param userId 用户ID</w:t>
      </w:r>
    </w:p>
    <w:p>
      <w:pPr>
        <w:pStyle w:val="ListBullet"/>
      </w:pPr>
      <w:r>
        <w:t>@param items 订单商品</w:t>
      </w:r>
    </w:p>
    <w:p>
      <w:pPr>
        <w:pStyle w:val="ListBullet"/>
      </w:pPr>
      <w:r>
        <w:t>@returns 创建的订单</w:t>
      </w:r>
    </w:p>
    <w:p>
      <w:r>
        <w:t>*/</w:t>
      </w:r>
    </w:p>
    <w:p>
      <w:r>
        <w:t>async createOrder(userId: string, items: OrderItem[]): Promise&lt;OrderDTO&gt; {</w:t>
      </w:r>
    </w:p>
    <w:p>
      <w:r>
        <w:t>// 实现...</w:t>
      </w:r>
    </w:p>
    <w:p>
      <w:r>
        <w:t>}</w:t>
      </w:r>
    </w:p>
    <w:p>
      <w:r>
        <w:t>}</w:t>
      </w:r>
    </w:p>
    <w:p>
      <w:pPr>
        <w:pStyle w:val="Heading3"/>
      </w:pPr>
      <w:r>
        <w:t>1.3 SonarQube 质量门禁</w:t>
      </w:r>
    </w:p>
    <w:p>
      <w:pPr>
        <w:pStyle w:val="Heading1"/>
      </w:pPr>
      <w:r>
        <w:t>sonar-project.properties</w:t>
      </w:r>
    </w:p>
    <w:p>
      <w:r>
        <w:t>sonar.projectKey=mixla-api</w:t>
      </w:r>
    </w:p>
    <w:p>
      <w:r>
        <w:t>sonar.projectName=MIXMLAAL API</w:t>
      </w:r>
    </w:p>
    <w:p>
      <w:r>
        <w:t>sonar.sources=src</w:t>
      </w:r>
    </w:p>
    <w:p>
      <w:r>
        <w:t>sonar.tests=tests</w:t>
      </w:r>
    </w:p>
    <w:p>
      <w:pPr>
        <w:pStyle w:val="Heading1"/>
      </w:pPr>
      <w:r>
        <w:t>代码检查配置</w:t>
      </w:r>
    </w:p>
    <w:p>
      <w:r>
        <w:t>sonar.langage.pattern=**/*.ts</w:t>
      </w:r>
    </w:p>
    <w:p>
      <w:r>
        <w:t>sonar.typescript.linter.enabled=true</w:t>
      </w:r>
    </w:p>
    <w:p>
      <w:pPr>
        <w:pStyle w:val="Heading1"/>
      </w:pPr>
      <w:r>
        <w:t>质量门禁</w:t>
      </w:r>
    </w:p>
    <w:p>
      <w:r>
        <w:t>sonar.qualitygate.wait=true</w:t>
      </w:r>
    </w:p>
    <w:p>
      <w:r>
        <w:t>sonar.qualitygate.timeout=300</w:t>
      </w:r>
    </w:p>
    <w:p>
      <w:pPr>
        <w:pStyle w:val="Heading1"/>
      </w:pPr>
      <w:r>
        <w:t>检查范围</w:t>
      </w:r>
    </w:p>
    <w:p>
      <w:r>
        <w:t>sonar.exclusions=**/*.test.ts,**/node_modules/**,**/dist/**</w:t>
      </w:r>
    </w:p>
    <w:p>
      <w:r>
        <w:t>sonar.test.exclusions=**/*.test.ts</w:t>
      </w:r>
    </w:p>
    <w:p>
      <w:pPr>
        <w:pStyle w:val="Heading1"/>
      </w:pPr>
      <w:r>
        <w:t>覆盖范围</w:t>
      </w:r>
    </w:p>
    <w:p>
      <w:r>
        <w:t>sonar.typescript.coveragePlugin=jacoco</w:t>
      </w:r>
    </w:p>
    <w:p>
      <w:pPr>
        <w:pStyle w:val="Heading4"/>
      </w:pPr>
      <w:r>
        <w:t>质量门禁标准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阈值</w:t>
            </w:r>
          </w:p>
        </w:tc>
        <w:tc>
          <w:tcPr>
            <w:tcW w:type="dxa" w:w="2880"/>
          </w:tcPr>
          <w:p>
            <w:r>
              <w:t>严重程度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重复代码</w:t>
            </w:r>
          </w:p>
        </w:tc>
        <w:tc>
          <w:tcPr>
            <w:tcW w:type="dxa" w:w="2880"/>
          </w:tcPr>
          <w:p>
            <w:r>
              <w:t>&lt; 3%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圈复杂度</w:t>
            </w:r>
          </w:p>
        </w:tc>
        <w:tc>
          <w:tcPr>
            <w:tcW w:type="dxa" w:w="2880"/>
          </w:tcPr>
          <w:p>
            <w:r>
              <w:t>&lt; 10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公共 API 文档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Major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单元测试覆盖</w:t>
            </w:r>
          </w:p>
        </w:tc>
        <w:tc>
          <w:tcPr>
            <w:tcW w:type="dxa" w:w="2880"/>
          </w:tcPr>
          <w:p>
            <w:r>
              <w:t>&gt; 70%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阻断级别 Bug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Blocker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严重级别 Bug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安全热点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</w:tbl>
    <w:p>
      <w:r>
        <w:t>---</w:t>
      </w:r>
    </w:p>
    <w:p>
      <w:pPr>
        <w:pStyle w:val="Heading2"/>
      </w:pPr>
      <w:r>
        <w:t>二、团队协作建议</w:t>
      </w:r>
    </w:p>
    <w:p>
      <w:pPr>
        <w:pStyle w:val="Heading3"/>
      </w:pPr>
      <w:r>
        <w:t>2.1 Git 工作流</w:t>
      </w:r>
    </w:p>
    <w:p>
      <w:pPr>
        <w:pStyle w:val="Heading4"/>
      </w:pPr>
      <w:r>
        <w:t>2.1.1 分支管理策略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Git Flow 分支模型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           main (生产)                          │</w:t>
      </w:r>
    </w:p>
    <w:p>
      <w:r>
        <w:t>│                       │▲                                 │</w:t>
      </w:r>
    </w:p>
    <w:p>
      <w:r>
        <w:t>│                    release/                             │</w:t>
      </w:r>
    </w:p>
    <w:p>
      <w:r>
        <w:t>│                       │▲                                 │</w:t>
      </w:r>
    </w:p>
    <w:p>
      <w:r>
        <w:t>│                       │                                  │</w:t>
      </w:r>
    </w:p>
    <w:p>
      <w:r>
        <w:t>│              ┌────────┼────────┐                        │</w:t>
      </w:r>
    </w:p>
    <w:p>
      <w:r>
        <w:t>│              │                 │                        │</w:t>
      </w:r>
    </w:p>
    <w:p>
      <w:r>
        <w:t>│              ▼                 ▼                        │</w:t>
      </w:r>
    </w:p>
    <w:p>
      <w:r>
        <w:t>│         feature/            develop                     │</w:t>
      </w:r>
    </w:p>
    <w:p>
      <w:r>
        <w:t>│              │                 │                        │</w:t>
      </w:r>
    </w:p>
    <w:p>
      <w:r>
        <w:t>│              ▼                 │                        │</w:t>
      </w:r>
    </w:p>
    <w:p>
      <w:r>
        <w:t>│         feature/              │                        │</w:t>
      </w:r>
    </w:p>
    <w:p>
      <w:r>
        <w:t>│              │                 │                        │</w:t>
      </w:r>
    </w:p>
    <w:p>
      <w:r>
        <w:t>│              └────────┬────────┘                        │</w:t>
      </w:r>
    </w:p>
    <w:p>
      <w:r>
        <w:t>│                       │                                  │</w:t>
      </w:r>
    </w:p>
    <w:p>
      <w:r>
        <w:t>│                       ▼                                  │</w:t>
      </w:r>
    </w:p>
    <w:p>
      <w:r>
        <w:t>│                    bugfix/                              │</w:t>
      </w:r>
    </w:p>
    <w:p>
      <w:r>
        <w:t>│                                                         │</w:t>
      </w:r>
    </w:p>
    <w:p>
      <w:r>
        <w:t>│  分支命名规范:                                          │</w:t>
      </w:r>
    </w:p>
    <w:p>
      <w:r>
        <w:t>│  ├── feature/{ticket-id}-{简短描述}                     │</w:t>
      </w:r>
    </w:p>
    <w:p>
      <w:r>
        <w:t>│  ├── bugfix/{ticket-id}-{简短描述}                     │</w:t>
      </w:r>
    </w:p>
    <w:p>
      <w:r>
        <w:t>│  ├── release/{version}                                 │</w:t>
      </w:r>
    </w:p>
    <w:p>
      <w:r>
        <w:t>│  └── hotfix/{ticket-id}-{简短描述}                     │</w:t>
      </w:r>
    </w:p>
    <w:p>
      <w:r>
        <w:t>│                                                         │</w:t>
      </w:r>
    </w:p>
    <w:p>
      <w:r>
        <w:t>│  示例:                                                  │</w:t>
      </w:r>
    </w:p>
    <w:p>
      <w:r>
        <w:t>│  ├── feature/ORD-123-add-order-cancel                   │</w:t>
      </w:r>
    </w:p>
    <w:p>
      <w:r>
        <w:t>│  ├── bugfix/PAY-456-fix-refund-bug                     │</w:t>
      </w:r>
    </w:p>
    <w:p>
      <w:r>
        <w:t>│  └── release/v1.0.0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2.1.2 提交规范</w:t>
      </w:r>
    </w:p>
    <w:p>
      <w:pPr>
        <w:pStyle w:val="Heading1"/>
      </w:pPr>
      <w:r>
        <w:t>提交格式: &lt;type&gt;(&lt;scope&gt;): &lt;subject&gt;</w:t>
      </w:r>
    </w:p>
    <w:p>
      <w:pPr>
        <w:pStyle w:val="Heading1"/>
      </w:pPr>
    </w:p>
    <w:p>
      <w:pPr>
        <w:pStyle w:val="Heading1"/>
      </w:pPr>
      <w:r>
        <w:t>type: feat | fix | docs | style | refactor | test | chore</w:t>
      </w:r>
    </w:p>
    <w:p>
      <w:pPr>
        <w:pStyle w:val="Heading1"/>
      </w:pPr>
      <w:r>
        <w:t>scope: 影响的模块</w:t>
      </w:r>
    </w:p>
    <w:p>
      <w:pPr>
        <w:pStyle w:val="Heading1"/>
      </w:pPr>
      <w:r>
        <w:t>subject: 简短描述（不超过50字）</w:t>
      </w:r>
    </w:p>
    <w:p>
      <w:pPr>
        <w:pStyle w:val="Heading1"/>
      </w:pPr>
      <w:r>
        <w:t>正确示例</w:t>
      </w:r>
    </w:p>
    <w:p>
      <w:r>
        <w:t>git commit -m "feat(order): 添加订单取消功能"</w:t>
      </w:r>
    </w:p>
    <w:p>
      <w:r>
        <w:t>git commit -m "fix(payment): 修复退款回调重复处理问题"</w:t>
      </w:r>
    </w:p>
    <w:p>
      <w:r>
        <w:t>git commit -m "docs(api): 更新订单接口文档"</w:t>
      </w:r>
    </w:p>
    <w:p>
      <w:pPr>
        <w:pStyle w:val="Heading1"/>
      </w:pPr>
      <w:r>
        <w:t>提交检查</w:t>
      </w:r>
    </w:p>
    <w:p>
      <w:r>
        <w:t>npx commitlint -E HUSKY_GIT_PARAMS</w:t>
      </w:r>
    </w:p>
    <w:p>
      <w:pPr>
        <w:pStyle w:val="Heading1"/>
      </w:pPr>
      <w:r>
        <w:t>commitlint.config.js</w:t>
      </w:r>
    </w:p>
    <w:p>
      <w:r>
        <w:t>module.exports = {</w:t>
      </w:r>
    </w:p>
    <w:p>
      <w:r>
        <w:t>extends: ['@commitlint/config-conventional'],</w:t>
      </w:r>
    </w:p>
    <w:p>
      <w:r>
        <w:t>rules: {</w:t>
      </w:r>
    </w:p>
    <w:p>
      <w:r>
        <w:t>'type-enum': [</w:t>
      </w:r>
    </w:p>
    <w:p>
      <w:r>
        <w:t>2,</w:t>
      </w:r>
    </w:p>
    <w:p>
      <w:r>
        <w:t>'always',</w:t>
      </w:r>
    </w:p>
    <w:p>
      <w:r>
        <w:t>['feat', 'fix', 'docs', 'style', 'refactor', 'perf', 'test', 'build', 'ci', 'chore', 'revert']</w:t>
      </w:r>
    </w:p>
    <w:p>
      <w:r>
        <w:t>],</w:t>
      </w:r>
    </w:p>
    <w:p>
      <w:r>
        <w:t>'subject-case': [2, 'never', ['sentence-case', 'start-case', 'pascal-case', 'upper-case']],</w:t>
      </w:r>
    </w:p>
    <w:p>
      <w:r>
        <w:t>'subject-empty': [2, 'never'],</w:t>
      </w:r>
    </w:p>
    <w:p>
      <w:r>
        <w:t>'subject-full-stop': [2, 'never', '.'],</w:t>
      </w:r>
    </w:p>
    <w:p>
      <w:r>
        <w:t>'header-max-length': [2, 'always', 72]</w:t>
      </w:r>
    </w:p>
    <w:p>
      <w:r>
        <w:t>}</w:t>
      </w:r>
    </w:p>
    <w:p>
      <w:r>
        <w:t>};</w:t>
      </w:r>
    </w:p>
    <w:p>
      <w:pPr>
        <w:pStyle w:val="Heading3"/>
      </w:pPr>
      <w:r>
        <w:t>2.2 代码审查（Code Review）</w:t>
      </w:r>
    </w:p>
    <w:p>
      <w:pPr>
        <w:pStyle w:val="Heading4"/>
      </w:pPr>
      <w:r>
        <w:t>2.2.1 审查清单</w:t>
      </w:r>
    </w:p>
    <w:p>
      <w:pPr>
        <w:pStyle w:val="Heading2"/>
      </w:pPr>
      <w:r>
        <w:t>PR 审查清单</w:t>
      </w:r>
    </w:p>
    <w:p>
      <w:pPr>
        <w:pStyle w:val="Heading3"/>
      </w:pPr>
      <w:r>
        <w:t>功能性审查</w:t>
      </w:r>
    </w:p>
    <w:p>
      <w:pPr>
        <w:pStyle w:val="ListBullet"/>
      </w:pPr>
      <w:r>
        <w:t>[ ] 代码实现与需求一致</w:t>
      </w:r>
    </w:p>
    <w:p>
      <w:pPr>
        <w:pStyle w:val="ListBullet"/>
      </w:pPr>
      <w:r>
        <w:t>[ ] 边界条件处理正确</w:t>
      </w:r>
    </w:p>
    <w:p>
      <w:pPr>
        <w:pStyle w:val="ListBullet"/>
      </w:pPr>
      <w:r>
        <w:t>[ ] 错误处理完善</w:t>
      </w:r>
    </w:p>
    <w:p>
      <w:pPr>
        <w:pStyle w:val="ListBullet"/>
      </w:pPr>
      <w:r>
        <w:t>[ ] 单元测试覆盖充分</w:t>
      </w:r>
    </w:p>
    <w:p>
      <w:pPr>
        <w:pStyle w:val="ListBullet"/>
      </w:pPr>
      <w:r>
        <w:t>[ ] 无明显的性能问题</w:t>
      </w:r>
    </w:p>
    <w:p>
      <w:pPr>
        <w:pStyle w:val="Heading3"/>
      </w:pPr>
      <w:r>
        <w:t>代码质量审查</w:t>
      </w:r>
    </w:p>
    <w:p>
      <w:pPr>
        <w:pStyle w:val="ListBullet"/>
      </w:pPr>
      <w:r>
        <w:t>[ ] 命名规范符合标准</w:t>
      </w:r>
    </w:p>
    <w:p>
      <w:pPr>
        <w:pStyle w:val="ListBullet"/>
      </w:pPr>
      <w:r>
        <w:t>[ ] 代码简洁清晰</w:t>
      </w:r>
    </w:p>
    <w:p>
      <w:pPr>
        <w:pStyle w:val="ListBullet"/>
      </w:pPr>
      <w:r>
        <w:t>[ ] 适当注释（非冗余）</w:t>
      </w:r>
    </w:p>
    <w:p>
      <w:pPr>
        <w:pStyle w:val="ListBullet"/>
      </w:pPr>
      <w:r>
        <w:t>[ ] 无硬编码配置</w:t>
      </w:r>
    </w:p>
    <w:p>
      <w:pPr>
        <w:pStyle w:val="ListBullet"/>
      </w:pPr>
      <w:r>
        <w:t>[ ] 无安全漏洞</w:t>
      </w:r>
    </w:p>
    <w:p>
      <w:pPr>
        <w:pStyle w:val="Heading3"/>
      </w:pPr>
      <w:r>
        <w:t>可维护性审查</w:t>
      </w:r>
    </w:p>
    <w:p>
      <w:pPr>
        <w:pStyle w:val="ListBullet"/>
      </w:pPr>
      <w:r>
        <w:t>[ ] 模块职责单一</w:t>
      </w:r>
    </w:p>
    <w:p>
      <w:pPr>
        <w:pStyle w:val="ListBullet"/>
      </w:pPr>
      <w:r>
        <w:t>[ ] 依赖关系清晰</w:t>
      </w:r>
    </w:p>
    <w:p>
      <w:pPr>
        <w:pStyle w:val="ListBullet"/>
      </w:pPr>
      <w:r>
        <w:t>[ ] 接口设计合理</w:t>
      </w:r>
    </w:p>
    <w:p>
      <w:pPr>
        <w:pStyle w:val="ListBullet"/>
      </w:pPr>
      <w:r>
        <w:t>[ ] 向后兼容（如需）</w:t>
      </w:r>
    </w:p>
    <w:p>
      <w:pPr>
        <w:pStyle w:val="ListBullet"/>
      </w:pPr>
      <w:r>
        <w:t>[ ] 文档更新（如需）</w:t>
      </w:r>
    </w:p>
    <w:p>
      <w:pPr>
        <w:pStyle w:val="Heading3"/>
      </w:pPr>
      <w:r>
        <w:t>审查者责任</w:t>
      </w:r>
    </w:p>
    <w:p>
      <w:pPr>
        <w:pStyle w:val="ListBullet"/>
      </w:pPr>
      <w:r>
        <w:t>认真阅读代码变更</w:t>
      </w:r>
    </w:p>
    <w:p>
      <w:pPr>
        <w:pStyle w:val="ListBullet"/>
      </w:pPr>
      <w:r>
        <w:t>提供建设性反馈</w:t>
      </w:r>
    </w:p>
    <w:p>
      <w:pPr>
        <w:pStyle w:val="ListBullet"/>
      </w:pPr>
      <w:r>
        <w:t>标注严重问题 (Blocking)</w:t>
      </w:r>
    </w:p>
    <w:p>
      <w:pPr>
        <w:pStyle w:val="ListBullet"/>
      </w:pPr>
      <w:r>
        <w:t>建议改进项 (Non-blocking)</w:t>
      </w:r>
    </w:p>
    <w:p>
      <w:pPr>
        <w:pStyle w:val="ListBullet"/>
      </w:pPr>
      <w:r>
        <w:t>批准或请求修改</w:t>
      </w:r>
    </w:p>
    <w:p>
      <w:pPr>
        <w:pStyle w:val="Heading4"/>
      </w:pPr>
      <w:r>
        <w:t>2.2.2 审查流程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Code Review 流程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1. 开发者创建 PR                                         │</w:t>
      </w:r>
    </w:p>
    <w:p>
      <w:r>
        <w:t>│     │                                                     │</w:t>
      </w:r>
    </w:p>
    <w:p>
      <w:r>
        <w:t>│     ▼                                                     │</w:t>
      </w:r>
    </w:p>
    <w:p>
      <w:r>
        <w:t>│  2. CI 检查自动运行                                       │</w:t>
      </w:r>
    </w:p>
    <w:p>
      <w:r>
        <w:t>│     ├── Lint 检查                                        │</w:t>
      </w:r>
    </w:p>
    <w:p>
      <w:r>
        <w:t>│     ├── 单元测试                                          │</w:t>
      </w:r>
    </w:p>
    <w:p>
      <w:r>
        <w:t>│     └── 覆盖率检查                                        │</w:t>
      </w:r>
    </w:p>
    <w:p>
      <w:r>
        <w:t>│     │                                                     │</w:t>
      </w:r>
    </w:p>
    <w:p>
      <w:r>
        <w:t>│     ├── 检查失败 → 返回修改                               │</w:t>
      </w:r>
    </w:p>
    <w:p>
      <w:r>
        <w:t>│     │                                                     │</w:t>
      </w:r>
    </w:p>
    <w:p>
      <w:r>
        <w:t>│     ▼                                                     │</w:t>
      </w:r>
    </w:p>
    <w:p>
      <w:r>
        <w:t>│  3. 指定 Reviewers                                       │</w:t>
      </w:r>
    </w:p>
    <w:p>
      <w:r>
        <w:t>│     ├── 至少 1 名代码owner                               │</w:t>
      </w:r>
    </w:p>
    <w:p>
      <w:r>
        <w:t>│     └── 至少 1 名相关模块 owner                           │</w:t>
      </w:r>
    </w:p>
    <w:p>
      <w:r>
        <w:t>│     │                                                     │</w:t>
      </w:r>
    </w:p>
    <w:p>
      <w:r>
        <w:t>│     ▼                                                     │</w:t>
      </w:r>
    </w:p>
    <w:p>
      <w:r>
        <w:t>│  4. 代码审查                                              │</w:t>
      </w:r>
    </w:p>
    <w:p>
      <w:r>
        <w:t>│     ├── 阅读变更内容                                     │</w:t>
      </w:r>
    </w:p>
    <w:p>
      <w:r>
        <w:t>│     ├── 添加审查意见                                     │</w:t>
      </w:r>
    </w:p>
    <w:p>
      <w:r>
        <w:t>│     └── 讨论并解决分歧                                   │</w:t>
      </w:r>
    </w:p>
    <w:p>
      <w:r>
        <w:t>│     │                                                     │</w:t>
      </w:r>
    </w:p>
    <w:p>
      <w:r>
        <w:t>│     ├── 存在 Blocking 问题 → 返回修改                     │</w:t>
      </w:r>
    </w:p>
    <w:p>
      <w:r>
        <w:t>│     │                                                     │</w:t>
      </w:r>
    </w:p>
    <w:p>
      <w:r>
        <w:t>│     ▼                                                     │</w:t>
      </w:r>
    </w:p>
    <w:p>
      <w:r>
        <w:t>│  5. 合并代码                                              │</w:t>
      </w:r>
    </w:p>
    <w:p>
      <w:r>
        <w:t>│     ├── Squash and Merge                                 │</w:t>
      </w:r>
    </w:p>
    <w:p>
      <w:r>
        <w:t>│     └── 删除功能分支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2.3 团队协作工具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工具类型</w:t>
            </w:r>
          </w:p>
        </w:tc>
        <w:tc>
          <w:tcPr>
            <w:tcW w:type="dxa" w:w="2880"/>
          </w:tcPr>
          <w:p>
            <w:r>
              <w:t>推荐工具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项目管理</w:t>
            </w:r>
          </w:p>
        </w:tc>
        <w:tc>
          <w:tcPr>
            <w:tcW w:type="dxa" w:w="2880"/>
          </w:tcPr>
          <w:p>
            <w:r>
              <w:t>Jira / Linear</w:t>
            </w:r>
          </w:p>
        </w:tc>
        <w:tc>
          <w:tcPr>
            <w:tcW w:type="dxa" w:w="2880"/>
          </w:tcPr>
          <w:p>
            <w:r>
              <w:t>任务跟踪、敏捷管理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文档协作</w:t>
            </w:r>
          </w:p>
        </w:tc>
        <w:tc>
          <w:tcPr>
            <w:tcW w:type="dxa" w:w="2880"/>
          </w:tcPr>
          <w:p>
            <w:r>
              <w:t>Confluence / Notion</w:t>
            </w:r>
          </w:p>
        </w:tc>
        <w:tc>
          <w:tcPr>
            <w:tcW w:type="dxa" w:w="2880"/>
          </w:tcPr>
          <w:p>
            <w:r>
              <w:t>技术文档、知识库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即时通讯</w:t>
            </w:r>
          </w:p>
        </w:tc>
        <w:tc>
          <w:tcPr>
            <w:tcW w:type="dxa" w:w="2880"/>
          </w:tcPr>
          <w:p>
            <w:r>
              <w:t>钉钉 / 企业微信</w:t>
            </w:r>
          </w:p>
        </w:tc>
        <w:tc>
          <w:tcPr>
            <w:tcW w:type="dxa" w:w="2880"/>
          </w:tcPr>
          <w:p>
            <w:r>
              <w:t>团队沟通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代码托管</w:t>
            </w:r>
          </w:p>
        </w:tc>
        <w:tc>
          <w:tcPr>
            <w:tcW w:type="dxa" w:w="2880"/>
          </w:tcPr>
          <w:p>
            <w:r>
              <w:t>GitLab</w:t>
            </w:r>
          </w:p>
        </w:tc>
        <w:tc>
          <w:tcPr>
            <w:tcW w:type="dxa" w:w="2880"/>
          </w:tcPr>
          <w:p>
            <w:r>
              <w:t>代码仓库、CI/CD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设计协作</w:t>
            </w:r>
          </w:p>
        </w:tc>
        <w:tc>
          <w:tcPr>
            <w:tcW w:type="dxa" w:w="2880"/>
          </w:tcPr>
          <w:p>
            <w:r>
              <w:t>Figma</w:t>
            </w:r>
          </w:p>
        </w:tc>
        <w:tc>
          <w:tcPr>
            <w:tcW w:type="dxa" w:w="2880"/>
          </w:tcPr>
          <w:p>
            <w:r>
              <w:t>UI/UX 设计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API 管理</w:t>
            </w:r>
          </w:p>
        </w:tc>
        <w:tc>
          <w:tcPr>
            <w:tcW w:type="dxa" w:w="2880"/>
          </w:tcPr>
          <w:p>
            <w:r>
              <w:t>Apifox / Swagger</w:t>
            </w:r>
          </w:p>
        </w:tc>
        <w:tc>
          <w:tcPr>
            <w:tcW w:type="dxa" w:w="2880"/>
          </w:tcPr>
          <w:p>
            <w:r>
              <w:t>API 文档、Mock</w:t>
            </w:r>
          </w:p>
        </w:tc>
      </w:tr>
    </w:tbl>
    <w:p>
      <w:r>
        <w:t>---</w:t>
      </w:r>
    </w:p>
    <w:p>
      <w:pPr>
        <w:pStyle w:val="Heading2"/>
      </w:pPr>
      <w:r>
        <w:t>三、文档体系完善建议</w:t>
      </w:r>
    </w:p>
    <w:p>
      <w:pPr>
        <w:pStyle w:val="Heading3"/>
      </w:pPr>
      <w:r>
        <w:t>3.1 文档架构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文档体系架构 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📚 技术文档库                                            │</w:t>
      </w:r>
    </w:p>
    <w:p>
      <w:r>
        <w:t>│  │                                                      │</w:t>
      </w:r>
    </w:p>
    <w:p>
      <w:r>
        <w:t>│  ├── 📁 产品文档                                         │</w:t>
      </w:r>
    </w:p>
    <w:p>
      <w:r>
        <w:t>│  │   ├── 产品需求文档 (PRD)                              │</w:t>
      </w:r>
    </w:p>
    <w:p>
      <w:r>
        <w:t>│  │   ├── 用户故事地图                                    │</w:t>
      </w:r>
    </w:p>
    <w:p>
      <w:r>
        <w:t>│  │   └── 产品路线图                                      │</w:t>
      </w:r>
    </w:p>
    <w:p>
      <w:r>
        <w:t>│  │                                                      │</w:t>
      </w:r>
    </w:p>
    <w:p>
      <w:r>
        <w:t>│  ├── 📁 架构文档                                         │</w:t>
      </w:r>
    </w:p>
    <w:p>
      <w:r>
        <w:t>│  │   ├── 架构设计文档                                    │</w:t>
      </w:r>
    </w:p>
    <w:p>
      <w:r>
        <w:t>│  │   ├── 技术选型报告                                    │</w:t>
      </w:r>
    </w:p>
    <w:p>
      <w:r>
        <w:t>│  │   ├── 部署架构文档                                    │</w:t>
      </w:r>
    </w:p>
    <w:p>
      <w:r>
        <w:t>│  │   └── 安全架构文档                                    │</w:t>
      </w:r>
    </w:p>
    <w:p>
      <w:r>
        <w:t>│  │                                                      │</w:t>
      </w:r>
    </w:p>
    <w:p>
      <w:r>
        <w:t>│  ├── 📁 开发文档                                         │</w:t>
      </w:r>
    </w:p>
    <w:p>
      <w:r>
        <w:t>│  │   ├── 开发规范                                        │</w:t>
      </w:r>
    </w:p>
    <w:p>
      <w:r>
        <w:t>│  │   ├── API 接口文档                                    │</w:t>
      </w:r>
    </w:p>
    <w:p>
      <w:r>
        <w:t>│  │   ├── 数据库设计文档                                  │</w:t>
      </w:r>
    </w:p>
    <w:p>
      <w:r>
        <w:t>│  │   └── 组件使用文档                                    │</w:t>
      </w:r>
    </w:p>
    <w:p>
      <w:r>
        <w:t>│  │                                                      │</w:t>
      </w:r>
    </w:p>
    <w:p>
      <w:r>
        <w:t>│  ├── 📁 运维文档                                         │</w:t>
      </w:r>
    </w:p>
    <w:p>
      <w:r>
        <w:t>│  │   ├── 部署手册                                        │</w:t>
      </w:r>
    </w:p>
    <w:p>
      <w:r>
        <w:t>│  │   ├── 运维手册                                        │</w:t>
      </w:r>
    </w:p>
    <w:p>
      <w:r>
        <w:t>│  │   ├── 故障处理手册                                    │</w:t>
      </w:r>
    </w:p>
    <w:p>
      <w:r>
        <w:t>│  │   └── 应急响应预案                                    │</w:t>
      </w:r>
    </w:p>
    <w:p>
      <w:r>
        <w:t>│  │                                                      │</w:t>
      </w:r>
    </w:p>
    <w:p>
      <w:r>
        <w:t>│  └── 📁 测试文档                                         │</w:t>
      </w:r>
    </w:p>
    <w:p>
      <w:r>
        <w:t>│      ├── 测试策略                                        │</w:t>
      </w:r>
    </w:p>
    <w:p>
      <w:r>
        <w:t>│      ├── 测试用例                                        │</w:t>
      </w:r>
    </w:p>
    <w:p>
      <w:r>
        <w:t>│      └── 测试报告                      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3.2 文档维护策略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文档类型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更新频率</w:t>
            </w:r>
          </w:p>
        </w:tc>
        <w:tc>
          <w:tcPr>
            <w:tcW w:type="dxa" w:w="2160"/>
          </w:tcPr>
          <w:p>
            <w:r>
              <w:t>审核要求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架构文档</w:t>
            </w:r>
          </w:p>
        </w:tc>
        <w:tc>
          <w:tcPr>
            <w:tcW w:type="dxa" w:w="2160"/>
          </w:tcPr>
          <w:p>
            <w:r>
              <w:t>架构师</w:t>
            </w:r>
          </w:p>
        </w:tc>
        <w:tc>
          <w:tcPr>
            <w:tcW w:type="dxa" w:w="2160"/>
          </w:tcPr>
          <w:p>
            <w:r>
              <w:t>重大变更时</w:t>
            </w:r>
          </w:p>
        </w:tc>
        <w:tc>
          <w:tcPr>
            <w:tcW w:type="dxa" w:w="2160"/>
          </w:tcPr>
          <w:p>
            <w:r>
              <w:t>技术负责人审批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API 文档</w:t>
            </w:r>
          </w:p>
        </w:tc>
        <w:tc>
          <w:tcPr>
            <w:tcW w:type="dxa" w:w="2160"/>
          </w:tcPr>
          <w:p>
            <w:r>
              <w:t>后端开发</w:t>
            </w:r>
          </w:p>
        </w:tc>
        <w:tc>
          <w:tcPr>
            <w:tcW w:type="dxa" w:w="2160"/>
          </w:tcPr>
          <w:p>
            <w:r>
              <w:t>随代码更新</w:t>
            </w:r>
          </w:p>
        </w:tc>
        <w:tc>
          <w:tcPr>
            <w:tcW w:type="dxa" w:w="2160"/>
          </w:tcPr>
          <w:p>
            <w:r>
              <w:t>自动生成 + 人工审核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开发规范</w:t>
            </w:r>
          </w:p>
        </w:tc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>
            <w:r>
              <w:t>季度评审</w:t>
            </w:r>
          </w:p>
        </w:tc>
        <w:tc>
          <w:tcPr>
            <w:tcW w:type="dxa" w:w="2160"/>
          </w:tcPr>
          <w:p>
            <w:r>
              <w:t>团队审批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运维手册</w:t>
            </w:r>
          </w:p>
        </w:tc>
        <w:tc>
          <w:tcPr>
            <w:tcW w:type="dxa" w:w="2160"/>
          </w:tcPr>
          <w:p>
            <w:r>
              <w:t>运维团队</w:t>
            </w:r>
          </w:p>
        </w:tc>
        <w:tc>
          <w:tcPr>
            <w:tcW w:type="dxa" w:w="2160"/>
          </w:tcPr>
          <w:p>
            <w:r>
              <w:t>月度更新</w:t>
            </w:r>
          </w:p>
        </w:tc>
        <w:tc>
          <w:tcPr>
            <w:tcW w:type="dxa" w:w="2160"/>
          </w:tcPr>
          <w:p>
            <w:r>
              <w:t>运维负责人审批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测试用例</w:t>
            </w:r>
          </w:p>
        </w:tc>
        <w:tc>
          <w:tcPr>
            <w:tcW w:type="dxa" w:w="2160"/>
          </w:tcPr>
          <w:p>
            <w:r>
              <w:t>QA 团队</w:t>
            </w:r>
          </w:p>
        </w:tc>
        <w:tc>
          <w:tcPr>
            <w:tcW w:type="dxa" w:w="2160"/>
          </w:tcPr>
          <w:p>
            <w:r>
              <w:t>迭代更新</w:t>
            </w:r>
          </w:p>
        </w:tc>
        <w:tc>
          <w:tcPr>
            <w:tcW w:type="dxa" w:w="2160"/>
          </w:tcPr>
          <w:p>
            <w:r>
              <w:t>测试负责人审批</w:t>
            </w:r>
          </w:p>
        </w:tc>
      </w:tr>
    </w:tbl>
    <w:p>
      <w:pPr>
        <w:pStyle w:val="Heading3"/>
      </w:pPr>
      <w:r>
        <w:t>3.3 API 文档示例</w:t>
      </w:r>
    </w:p>
    <w:p>
      <w:pPr>
        <w:pStyle w:val="Heading1"/>
      </w:pPr>
      <w:r>
        <w:t>openapi: 3.0.3</w:t>
      </w:r>
    </w:p>
    <w:p>
      <w:r>
        <w:t>info:</w:t>
      </w:r>
    </w:p>
    <w:p>
      <w:r>
        <w:t>title: MIXMLAAL API</w:t>
      </w:r>
    </w:p>
    <w:p>
      <w:r>
        <w:t>version: 1.0.0</w:t>
      </w:r>
    </w:p>
    <w:p>
      <w:r>
        <w:t>description: MIXMLAAL 本地生活服务平台 API</w:t>
      </w:r>
    </w:p>
    <w:p>
      <w:r>
        <w:t>servers:</w:t>
      </w:r>
    </w:p>
    <w:p>
      <w:pPr>
        <w:pStyle w:val="ListBullet"/>
      </w:pPr>
      <w:r>
        <w:t>url: https://api.mixla.com/v1</w:t>
      </w:r>
    </w:p>
    <w:p>
      <w:r>
        <w:t>description: 生产环境</w:t>
      </w:r>
    </w:p>
    <w:p>
      <w:pPr>
        <w:pStyle w:val="ListBullet"/>
      </w:pPr>
      <w:r>
        <w:t>url: https://api-staging.mixla.com/v1</w:t>
      </w:r>
    </w:p>
    <w:p>
      <w:r>
        <w:t>description: 预发布环境</w:t>
      </w:r>
    </w:p>
    <w:p>
      <w:r>
        <w:t>paths:</w:t>
      </w:r>
    </w:p>
    <w:p>
      <w:r>
        <w:t>/orders:</w:t>
      </w:r>
    </w:p>
    <w:p>
      <w:r>
        <w:t>post:</w:t>
      </w:r>
    </w:p>
    <w:p>
      <w:r>
        <w:t>summary: 创建订单</w:t>
      </w:r>
    </w:p>
    <w:p>
      <w:r>
        <w:t>operationId: createOrder</w:t>
      </w:r>
    </w:p>
    <w:p>
      <w:r>
        <w:t>tags:</w:t>
      </w:r>
    </w:p>
    <w:p>
      <w:pPr>
        <w:pStyle w:val="ListBullet"/>
      </w:pPr>
      <w:r>
        <w:t>订单</w:t>
      </w:r>
    </w:p>
    <w:p>
      <w:r>
        <w:t>security:</w:t>
      </w:r>
    </w:p>
    <w:p>
      <w:pPr>
        <w:pStyle w:val="ListBullet"/>
      </w:pPr>
      <w:r>
        <w:t>bearerAuth: []</w:t>
      </w:r>
    </w:p>
    <w:p>
      <w:r>
        <w:t>requestBody:</w:t>
      </w:r>
    </w:p>
    <w:p>
      <w:r>
        <w:t>required: true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'#/components/schemas/CreateOrderRequest'</w:t>
      </w:r>
    </w:p>
    <w:p>
      <w:r>
        <w:t>responses:</w:t>
      </w:r>
    </w:p>
    <w:p>
      <w:r>
        <w:t>'201':</w:t>
      </w:r>
    </w:p>
    <w:p>
      <w:r>
        <w:t>description: 创建成功</w:t>
      </w:r>
    </w:p>
    <w:p>
      <w:r>
        <w:t>content:</w:t>
      </w:r>
    </w:p>
    <w:p>
      <w:r>
        <w:t>application/json:</w:t>
      </w:r>
    </w:p>
    <w:p>
      <w:r>
        <w:t>schema:</w:t>
      </w:r>
    </w:p>
    <w:p>
      <w:r>
        <w:t>$ref: '#/components/schemas/OrderResponse'</w:t>
      </w:r>
    </w:p>
    <w:p>
      <w:r>
        <w:t>'400':</w:t>
      </w:r>
    </w:p>
    <w:p>
      <w:r>
        <w:t>$ref: '#/components/responses/BadRequest'</w:t>
      </w:r>
    </w:p>
    <w:p>
      <w:r>
        <w:t>'401':</w:t>
      </w:r>
    </w:p>
    <w:p>
      <w:r>
        <w:t>$ref: '#/components/responses/Unauthorized'</w:t>
      </w:r>
    </w:p>
    <w:p>
      <w:r>
        <w:t>components:</w:t>
      </w:r>
    </w:p>
    <w:p>
      <w:r>
        <w:t>schemas:</w:t>
      </w:r>
    </w:p>
    <w:p>
      <w:r>
        <w:t>CreateOrderRequest:</w:t>
      </w:r>
    </w:p>
    <w:p>
      <w:r>
        <w:t>type: object</w:t>
      </w:r>
    </w:p>
    <w:p>
      <w:r>
        <w:t>required:</w:t>
      </w:r>
    </w:p>
    <w:p>
      <w:pPr>
        <w:pStyle w:val="ListBullet"/>
      </w:pPr>
      <w:r>
        <w:t>orderType</w:t>
      </w:r>
    </w:p>
    <w:p>
      <w:pPr>
        <w:pStyle w:val="ListBullet"/>
      </w:pPr>
      <w:r>
        <w:t>items</w:t>
      </w:r>
    </w:p>
    <w:p>
      <w:r>
        <w:t>properties:</w:t>
      </w:r>
    </w:p>
    <w:p>
      <w:r>
        <w:t>orderType:</w:t>
      </w:r>
    </w:p>
    <w:p>
      <w:r>
        <w:t>type: string</w:t>
      </w:r>
    </w:p>
    <w:p>
      <w:r>
        <w:t>enum: [TAKEAWAY, RIDE, MALL, ERRAND]</w:t>
      </w:r>
    </w:p>
    <w:p>
      <w:r>
        <w:t>description: 订单类型</w:t>
      </w:r>
    </w:p>
    <w:p>
      <w:r>
        <w:t>items:</w:t>
      </w:r>
    </w:p>
    <w:p>
      <w:r>
        <w:t>type: array</w:t>
      </w:r>
    </w:p>
    <w:p>
      <w:r>
        <w:t>items:</w:t>
      </w:r>
    </w:p>
    <w:p>
      <w:r>
        <w:t>$ref: '#/components/schemas/OrderItem'</w:t>
      </w:r>
    </w:p>
    <w:p>
      <w:r>
        <w:t>remark:</w:t>
      </w:r>
    </w:p>
    <w:p>
      <w:r>
        <w:t>type: string</w:t>
      </w:r>
    </w:p>
    <w:p>
      <w:r>
        <w:t>maxLength: 200</w:t>
      </w:r>
    </w:p>
    <w:p>
      <w:r>
        <w:t>securitySchemes:</w:t>
      </w:r>
    </w:p>
    <w:p>
      <w:r>
        <w:t>bearerAuth:</w:t>
      </w:r>
    </w:p>
    <w:p>
      <w:r>
        <w:t>type: http</w:t>
      </w:r>
    </w:p>
    <w:p>
      <w:r>
        <w:t>scheme: bearer</w:t>
      </w:r>
    </w:p>
    <w:p>
      <w:r>
        <w:t>bearerFormat: JWT</w:t>
      </w:r>
    </w:p>
    <w:p>
      <w:r>
        <w:t>---</w:t>
      </w:r>
    </w:p>
    <w:p>
      <w:pPr>
        <w:pStyle w:val="Heading2"/>
      </w:pPr>
      <w:r>
        <w:t>四、监控告警体系建议</w:t>
      </w:r>
    </w:p>
    <w:p>
      <w:pPr>
        <w:pStyle w:val="Heading3"/>
      </w:pPr>
      <w:r>
        <w:t>4.1 监控体系架构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可观测性三大支柱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         ┌─────────────┐                               │</w:t>
      </w:r>
    </w:p>
    <w:p>
      <w:r>
        <w:t>│           │  Metrics     │  指标监控                    │</w:t>
      </w:r>
    </w:p>
    <w:p>
      <w:r>
        <w:t>│           │ Prometheus   │  - 系统指标                  │</w:t>
      </w:r>
    </w:p>
    <w:p>
      <w:r>
        <w:t>│           │ Grafana      │  - 业务指标                  │</w:t>
      </w:r>
    </w:p>
    <w:p>
      <w:r>
        <w:t>│           └─────────────┘  - 自定义指标                │</w:t>
      </w:r>
    </w:p>
    <w:p>
      <w:r>
        <w:t>│                                                         │</w:t>
      </w:r>
    </w:p>
    <w:p>
      <w:r>
        <w:t>│           ┌─────────────┐                               │</w:t>
      </w:r>
    </w:p>
    <w:p>
      <w:r>
        <w:t>│           │   Logs      │  日志收集                    │</w:t>
      </w:r>
    </w:p>
    <w:p>
      <w:r>
        <w:t>│           │    ELK      │  - 应用日志                  │</w:t>
      </w:r>
    </w:p>
    <w:p>
      <w:r>
        <w:t>│           │             │  - 访问日志                  │</w:t>
      </w:r>
    </w:p>
    <w:p>
      <w:r>
        <w:t>│           └─────────────┘  - 错误日志                  │</w:t>
      </w:r>
    </w:p>
    <w:p>
      <w:r>
        <w:t>│                                                         │</w:t>
      </w:r>
    </w:p>
    <w:p>
      <w:r>
        <w:t>│           ┌─────────────┐                               │</w:t>
      </w:r>
    </w:p>
    <w:p>
      <w:r>
        <w:t>│           │  Traces     │  链路追踪                    │</w:t>
      </w:r>
    </w:p>
    <w:p>
      <w:r>
        <w:t>│           │   Jaeger     │  - 全链路追踪               │</w:t>
      </w:r>
    </w:p>
    <w:p>
      <w:r>
        <w:t>│           │             │  - 性能分析                  │</w:t>
      </w:r>
    </w:p>
    <w:p>
      <w:r>
        <w:t>│           └─────────────┘  - 错误定位               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核心监控指标</w:t>
      </w:r>
    </w:p>
    <w:p>
      <w:pPr>
        <w:pStyle w:val="Heading4"/>
      </w:pPr>
      <w:r>
        <w:t>4.2.1 RED 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告警阈值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**Rate**</w:t>
            </w:r>
          </w:p>
        </w:tc>
        <w:tc>
          <w:tcPr>
            <w:tcW w:type="dxa" w:w="2160"/>
          </w:tcPr>
          <w:p>
            <w:r>
              <w:t>请求率</w:t>
            </w:r>
          </w:p>
        </w:tc>
        <w:tc>
          <w:tcPr>
            <w:tcW w:type="dxa" w:w="2160"/>
          </w:tcPr>
          <w:p>
            <w:r>
              <w:t>`rate(requests_total[5m])`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**Errors**</w:t>
            </w:r>
          </w:p>
        </w:tc>
        <w:tc>
          <w:tcPr>
            <w:tcW w:type="dxa" w:w="2160"/>
          </w:tcPr>
          <w:p>
            <w:r>
              <w:t>错误率</w:t>
            </w:r>
          </w:p>
        </w:tc>
        <w:tc>
          <w:tcPr>
            <w:tcW w:type="dxa" w:w="2160"/>
          </w:tcPr>
          <w:p>
            <w:r>
              <w:t>`rate(errors_total[5m]) / rate(requests_total[5m])`</w:t>
            </w:r>
          </w:p>
        </w:tc>
        <w:tc>
          <w:tcPr>
            <w:tcW w:type="dxa" w:w="2160"/>
          </w:tcPr>
          <w:p>
            <w:r>
              <w:t>&gt; 1%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**Duration**</w:t>
            </w:r>
          </w:p>
        </w:tc>
        <w:tc>
          <w:tcPr>
            <w:tcW w:type="dxa" w:w="2160"/>
          </w:tcPr>
          <w:p>
            <w:r>
              <w:t>响应延迟 P99</w:t>
            </w:r>
          </w:p>
        </w:tc>
        <w:tc>
          <w:tcPr>
            <w:tcW w:type="dxa" w:w="2160"/>
          </w:tcPr>
          <w:p>
            <w:r>
              <w:t>`histogram_quantile(0.99, rate(duration_bucket[5m]))`</w:t>
            </w:r>
          </w:p>
        </w:tc>
        <w:tc>
          <w:tcPr>
            <w:tcW w:type="dxa" w:w="2160"/>
          </w:tcPr>
          <w:p>
            <w:r>
              <w:t>&gt; 500ms</w:t>
            </w:r>
          </w:p>
        </w:tc>
      </w:tr>
    </w:tbl>
    <w:p>
      <w:pPr>
        <w:pStyle w:val="Heading4"/>
      </w:pPr>
      <w:r>
        <w:t>4.2.2 USE 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计算方式</w:t>
            </w:r>
          </w:p>
        </w:tc>
        <w:tc>
          <w:tcPr>
            <w:tcW w:type="dxa" w:w="2160"/>
          </w:tcPr>
          <w:p>
            <w:r>
              <w:t>告警阈值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**Utilization**</w:t>
            </w:r>
          </w:p>
        </w:tc>
        <w:tc>
          <w:tcPr>
            <w:tcW w:type="dxa" w:w="2160"/>
          </w:tcPr>
          <w:p>
            <w:r>
              <w:t>CPU 使用率</w:t>
            </w:r>
          </w:p>
        </w:tc>
        <w:tc>
          <w:tcPr>
            <w:tcW w:type="dxa" w:w="2160"/>
          </w:tcPr>
          <w:p>
            <w:r>
              <w:t>`rate(node_cpu_seconds_total[5m])`</w:t>
            </w:r>
          </w:p>
        </w:tc>
        <w:tc>
          <w:tcPr>
            <w:tcW w:type="dxa" w:w="2160"/>
          </w:tcPr>
          <w:p>
            <w:r>
              <w:t>&gt; 80%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**Saturation**</w:t>
            </w:r>
          </w:p>
        </w:tc>
        <w:tc>
          <w:tcPr>
            <w:tcW w:type="dxa" w:w="2160"/>
          </w:tcPr>
          <w:p>
            <w:r>
              <w:t>运行队列</w:t>
            </w:r>
          </w:p>
        </w:tc>
        <w:tc>
          <w:tcPr>
            <w:tcW w:type="dxa" w:w="2160"/>
          </w:tcPr>
          <w:p>
            <w:r>
              <w:t>`node_load1`</w:t>
            </w:r>
          </w:p>
        </w:tc>
        <w:tc>
          <w:tcPr>
            <w:tcW w:type="dxa" w:w="2160"/>
          </w:tcPr>
          <w:p>
            <w:r>
              <w:t>&gt; CPU 核心数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**Errors**</w:t>
            </w:r>
          </w:p>
        </w:tc>
        <w:tc>
          <w:tcPr>
            <w:tcW w:type="dxa" w:w="2160"/>
          </w:tcPr>
          <w:p>
            <w:r>
              <w:t>错误次数</w:t>
            </w:r>
          </w:p>
        </w:tc>
        <w:tc>
          <w:tcPr>
            <w:tcW w:type="dxa" w:w="2160"/>
          </w:tcPr>
          <w:p>
            <w:r>
              <w:t>`rate(node_network_errors[5m])`</w:t>
            </w:r>
          </w:p>
        </w:tc>
        <w:tc>
          <w:tcPr>
            <w:tcW w:type="dxa" w:w="2160"/>
          </w:tcPr>
          <w:p>
            <w:r>
              <w:t>&gt; 0</w:t>
            </w:r>
          </w:p>
        </w:tc>
      </w:tr>
    </w:tbl>
    <w:p>
      <w:pPr>
        <w:pStyle w:val="Heading3"/>
      </w:pPr>
      <w:r>
        <w:t>4.3 告警分级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级别</w:t>
            </w:r>
          </w:p>
        </w:tc>
        <w:tc>
          <w:tcPr>
            <w:tcW w:type="dxa" w:w="1728"/>
          </w:tcPr>
          <w:p>
            <w:r>
              <w:t>名称</w:t>
            </w:r>
          </w:p>
        </w:tc>
        <w:tc>
          <w:tcPr>
            <w:tcW w:type="dxa" w:w="1728"/>
          </w:tcPr>
          <w:p>
            <w:r>
              <w:t>定义</w:t>
            </w:r>
          </w:p>
        </w:tc>
        <w:tc>
          <w:tcPr>
            <w:tcW w:type="dxa" w:w="1728"/>
          </w:tcPr>
          <w:p>
            <w:r>
              <w:t>响应时间</w:t>
            </w:r>
          </w:p>
        </w:tc>
        <w:tc>
          <w:tcPr>
            <w:tcW w:type="dxa" w:w="1728"/>
          </w:tcPr>
          <w:p>
            <w:r>
              <w:t>通知方式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P0</w:t>
            </w:r>
          </w:p>
        </w:tc>
        <w:tc>
          <w:tcPr>
            <w:tcW w:type="dxa" w:w="1728"/>
          </w:tcPr>
          <w:p>
            <w:r>
              <w:t>紧急</w:t>
            </w:r>
          </w:p>
        </w:tc>
        <w:tc>
          <w:tcPr>
            <w:tcW w:type="dxa" w:w="1728"/>
          </w:tcPr>
          <w:p>
            <w:r>
              <w:t>服务不可用、数据丢失</w:t>
            </w:r>
          </w:p>
        </w:tc>
        <w:tc>
          <w:tcPr>
            <w:tcW w:type="dxa" w:w="1728"/>
          </w:tcPr>
          <w:p>
            <w:r>
              <w:t>5 分钟</w:t>
            </w:r>
          </w:p>
        </w:tc>
        <w:tc>
          <w:tcPr>
            <w:tcW w:type="dxa" w:w="1728"/>
          </w:tcPr>
          <w:p>
            <w:r>
              <w:t>电话 + 短信 + 钉钉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严重</w:t>
            </w:r>
          </w:p>
        </w:tc>
        <w:tc>
          <w:tcPr>
            <w:tcW w:type="dxa" w:w="1728"/>
          </w:tcPr>
          <w:p>
            <w:r>
              <w:t>核心功能受损、错误率 &gt; 5%</w:t>
            </w:r>
          </w:p>
        </w:tc>
        <w:tc>
          <w:tcPr>
            <w:tcW w:type="dxa" w:w="1728"/>
          </w:tcPr>
          <w:p>
            <w:r>
              <w:t>15 分钟</w:t>
            </w:r>
          </w:p>
        </w:tc>
        <w:tc>
          <w:tcPr>
            <w:tcW w:type="dxa" w:w="1728"/>
          </w:tcPr>
          <w:p>
            <w:r>
              <w:t>短信 + 钉钉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一般</w:t>
            </w:r>
          </w:p>
        </w:tc>
        <w:tc>
          <w:tcPr>
            <w:tcW w:type="dxa" w:w="1728"/>
          </w:tcPr>
          <w:p>
            <w:r>
              <w:t>非核心功能异常</w:t>
            </w:r>
          </w:p>
        </w:tc>
        <w:tc>
          <w:tcPr>
            <w:tcW w:type="dxa" w:w="1728"/>
          </w:tcPr>
          <w:p>
            <w:r>
              <w:t>1 小时</w:t>
            </w:r>
          </w:p>
        </w:tc>
        <w:tc>
          <w:tcPr>
            <w:tcW w:type="dxa" w:w="1728"/>
          </w:tcPr>
          <w:p>
            <w:r>
              <w:t>钉钉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P3</w:t>
            </w:r>
          </w:p>
        </w:tc>
        <w:tc>
          <w:tcPr>
            <w:tcW w:type="dxa" w:w="1728"/>
          </w:tcPr>
          <w:p>
            <w:r>
              <w:t>提示</w:t>
            </w:r>
          </w:p>
        </w:tc>
        <w:tc>
          <w:tcPr>
            <w:tcW w:type="dxa" w:w="1728"/>
          </w:tcPr>
          <w:p>
            <w:r>
              <w:t>潜在风险、容量预警</w:t>
            </w:r>
          </w:p>
        </w:tc>
        <w:tc>
          <w:tcPr>
            <w:tcW w:type="dxa" w:w="1728"/>
          </w:tcPr>
          <w:p>
            <w:r>
              <w:t>工作时间</w:t>
            </w:r>
          </w:p>
        </w:tc>
        <w:tc>
          <w:tcPr>
            <w:tcW w:type="dxa" w:w="1728"/>
          </w:tcPr>
          <w:p>
            <w:r>
              <w:t>邮件</w:t>
            </w:r>
          </w:p>
        </w:tc>
      </w:tr>
    </w:tbl>
    <w:p>
      <w:pPr>
        <w:pStyle w:val="Heading3"/>
      </w:pPr>
      <w:r>
        <w:t>4.4 告警收敛</w:t>
      </w:r>
    </w:p>
    <w:p>
      <w:pPr>
        <w:pStyle w:val="Heading1"/>
      </w:pPr>
      <w:r>
        <w:t>Alertmanager 配置</w:t>
      </w:r>
    </w:p>
    <w:p>
      <w:r>
        <w:t>route:</w:t>
      </w:r>
    </w:p>
    <w:p>
      <w:r>
        <w:t>group_by: ['alertname', 'severity']</w:t>
      </w:r>
    </w:p>
    <w:p>
      <w:r>
        <w:t>group_wait: 30s</w:t>
      </w:r>
    </w:p>
    <w:p>
      <w:r>
        <w:t>group_interval: 5m</w:t>
      </w:r>
    </w:p>
    <w:p>
      <w:r>
        <w:t>repeat_interval: 4h</w:t>
      </w:r>
    </w:p>
    <w:p>
      <w:r>
        <w:t>routes:</w:t>
      </w:r>
    </w:p>
    <w:p>
      <w:pPr>
        <w:pStyle w:val="ListBullet"/>
      </w:pPr>
      <w:r>
        <w:t>match:</w:t>
      </w:r>
    </w:p>
    <w:p>
      <w:r>
        <w:t>severity: critical</w:t>
      </w:r>
    </w:p>
    <w:p>
      <w:r>
        <w:t>receiver: 'critical-alerts'</w:t>
      </w:r>
    </w:p>
    <w:p>
      <w:r>
        <w:t>group_wait: 10s</w:t>
      </w:r>
    </w:p>
    <w:p>
      <w:r>
        <w:t>repeat_interval: 1h</w:t>
      </w:r>
    </w:p>
    <w:p>
      <w:pPr>
        <w:pStyle w:val="ListBullet"/>
      </w:pPr>
      <w:r>
        <w:t>match:</w:t>
      </w:r>
    </w:p>
    <w:p>
      <w:r>
        <w:t>severity: warning</w:t>
      </w:r>
    </w:p>
    <w:p>
      <w:r>
        <w:t>receiver: 'warning-alerts'</w:t>
      </w:r>
    </w:p>
    <w:p>
      <w:pPr>
        <w:pStyle w:val="ListBullet"/>
      </w:pPr>
      <w:r>
        <w:t>match:</w:t>
      </w:r>
    </w:p>
    <w:p>
      <w:r>
        <w:t>severity: info</w:t>
      </w:r>
    </w:p>
    <w:p>
      <w:r>
        <w:t>receiver: 'info-alerts'</w:t>
      </w:r>
    </w:p>
    <w:p>
      <w:r>
        <w:t>receivers:</w:t>
      </w:r>
    </w:p>
    <w:p>
      <w:pPr>
        <w:pStyle w:val="ListBullet"/>
      </w:pPr>
      <w:r>
        <w:t>name: 'critical-alerts'</w:t>
      </w:r>
    </w:p>
    <w:p>
      <w:r>
        <w:t>webhook_configs:</w:t>
      </w:r>
    </w:p>
    <w:p>
      <w:pPr>
        <w:pStyle w:val="ListBullet"/>
      </w:pPr>
      <w:r>
        <w:t>url: 'https://oapi.dingtalk.com/robot/send'</w:t>
      </w:r>
    </w:p>
    <w:p>
      <w:r>
        <w:t>send_resolved: true</w:t>
      </w:r>
    </w:p>
    <w:p>
      <w:r>
        <w:t>---</w:t>
      </w:r>
    </w:p>
    <w:p>
      <w:pPr>
        <w:pStyle w:val="Heading2"/>
      </w:pPr>
      <w:r>
        <w:t>五、CI/CD 流程优化建议</w:t>
      </w:r>
    </w:p>
    <w:p>
      <w:pPr>
        <w:pStyle w:val="Heading3"/>
      </w:pPr>
      <w:r>
        <w:t>5.1 流水线设计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                 CI/CD 流水线    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  Commit Stage (5-10 min)            │   │</w:t>
      </w:r>
    </w:p>
    <w:p>
      <w:r>
        <w:t>│  │  ├── 代码检查                                    │   │</w:t>
      </w:r>
    </w:p>
    <w:p>
      <w:r>
        <w:t>│  │  │   ├── ESLint / Prettier                     │   │</w:t>
      </w:r>
    </w:p>
    <w:p>
      <w:r>
        <w:t>│  │  │   ├── TypeScript 类型检查                    │   │</w:t>
      </w:r>
    </w:p>
    <w:p>
      <w:r>
        <w:t>│  │  │   └── 敏感信息检查                            │   │</w:t>
      </w:r>
    </w:p>
    <w:p>
      <w:r>
        <w:t>│  │  ├── 单元测试                                    │   │</w:t>
      </w:r>
    </w:p>
    <w:p>
      <w:r>
        <w:t>│  │  │   ├── Vitest / Jest                         │   │</w:t>
      </w:r>
    </w:p>
    <w:p>
      <w:r>
        <w:t>│  │  │   └── 覆盖率检查                              │   │</w:t>
      </w:r>
    </w:p>
    <w:p>
      <w:r>
        <w:t>│  │  └── 构建                                        │   │</w:t>
      </w:r>
    </w:p>
    <w:p>
      <w:r>
        <w:t>│  │      └── Docker 镜像构建                      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│                               │</w:t>
      </w:r>
    </w:p>
    <w:p>
      <w:r>
        <w:t>│                         ▼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  Test Stage (10-20 min)             │   │</w:t>
      </w:r>
    </w:p>
    <w:p>
      <w:r>
        <w:t>│  │  ├── 集成测试                                    │   │</w:t>
      </w:r>
    </w:p>
    <w:p>
      <w:r>
        <w:t>│  │  │   └── API 接口测试                           │   │</w:t>
      </w:r>
    </w:p>
    <w:p>
      <w:r>
        <w:t>│  │  ├── 安全扫描                                    │   │</w:t>
      </w:r>
    </w:p>
    <w:p>
      <w:r>
        <w:t>│  │  │   ├── SonarQube 静态分析                     │   │</w:t>
      </w:r>
    </w:p>
    <w:p>
      <w:r>
        <w:t>│  │  │   ├── Trivy 镜像扫描                         │   │</w:t>
      </w:r>
    </w:p>
    <w:p>
      <w:r>
        <w:t>│  │  │   └── 依赖漏洞扫描                           │   │</w:t>
      </w:r>
    </w:p>
    <w:p>
      <w:r>
        <w:t>│  │  └── 镜像扫描                                  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│                               │</w:t>
      </w:r>
    </w:p>
    <w:p>
      <w:r>
        <w:t>│                         ▼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 Staging Deploy (5 min)              │   │</w:t>
      </w:r>
    </w:p>
    <w:p>
      <w:r>
        <w:t>│  │  ├── 部署到预发布环境                            │   │</w:t>
      </w:r>
    </w:p>
    <w:p>
      <w:r>
        <w:t>│  │  ├── E2E 测试                                    │   │</w:t>
      </w:r>
    </w:p>
    <w:p>
      <w:r>
        <w:t>│  │  │   └── Cypress 端到端测试                     │   │</w:t>
      </w:r>
    </w:p>
    <w:p>
      <w:r>
        <w:t>│  │  └── 性能测试                                    │   │</w:t>
      </w:r>
    </w:p>
    <w:p>
      <w:r>
        <w:t>│  │      └── k6 性能基准测试                      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│                               │</w:t>
      </w:r>
    </w:p>
    <w:p>
      <w:r>
        <w:t>│                         ▼                               │</w:t>
      </w:r>
    </w:p>
    <w:p>
      <w:r>
        <w:t>│  ┌─────────────────────────────────────────────────┐   │</w:t>
      </w:r>
    </w:p>
    <w:p>
      <w:r>
        <w:t>│  │           Production Deploy (5 min)            │   │</w:t>
      </w:r>
    </w:p>
    <w:p>
      <w:r>
        <w:t>│  │  ├── 人工审批（如需要）                          │   │</w:t>
      </w:r>
    </w:p>
    <w:p>
      <w:r>
        <w:t>│  │  ├── 滚动部署到生产环境                          │   │</w:t>
      </w:r>
    </w:p>
    <w:p>
      <w:r>
        <w:t>│  │  └── 健康检查 + 监控验证                         │   │</w:t>
      </w:r>
    </w:p>
    <w:p>
      <w:r>
        <w:t>│  └─────────────────────────────────────────────────┘   │</w:t>
      </w:r>
    </w:p>
    <w:p>
      <w:r>
        <w:t>│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GitLab CI 配置</w:t>
      </w:r>
    </w:p>
    <w:p>
      <w:pPr>
        <w:pStyle w:val="Heading1"/>
      </w:pPr>
      <w:r>
        <w:t>.gitlab-ci.yml</w:t>
      </w:r>
    </w:p>
    <w:p>
      <w:r>
        <w:t>stages:</w:t>
      </w:r>
    </w:p>
    <w:p>
      <w:pPr>
        <w:pStyle w:val="ListBullet"/>
      </w:pPr>
      <w:r>
        <w:t>lint</w:t>
      </w:r>
    </w:p>
    <w:p>
      <w:pPr>
        <w:pStyle w:val="ListBullet"/>
      </w:pPr>
      <w:r>
        <w:t>test</w:t>
      </w:r>
    </w:p>
    <w:p>
      <w:pPr>
        <w:pStyle w:val="ListBullet"/>
      </w:pPr>
      <w:r>
        <w:t>build</w:t>
      </w:r>
    </w:p>
    <w:p>
      <w:pPr>
        <w:pStyle w:val="ListBullet"/>
      </w:pPr>
      <w:r>
        <w:t>security</w:t>
      </w:r>
    </w:p>
    <w:p>
      <w:pPr>
        <w:pStyle w:val="ListBullet"/>
      </w:pPr>
      <w:r>
        <w:t>deploy</w:t>
      </w:r>
    </w:p>
    <w:p>
      <w:r>
        <w:t>variables:</w:t>
      </w:r>
    </w:p>
    <w:p>
      <w:r>
        <w:t>DOCKER_REGISTRY: registry.mixla.com</w:t>
      </w:r>
    </w:p>
    <w:p>
      <w:r>
        <w:t>DOCKER_IMAGE: $DOCKER_REGISTRY/mixla-api:$CI_COMMIT_SHORT_SHA</w:t>
      </w:r>
    </w:p>
    <w:p>
      <w:pPr>
        <w:pStyle w:val="Heading1"/>
      </w:pPr>
      <w:r>
        <w:t>代码检查</w:t>
      </w:r>
    </w:p>
    <w:p>
      <w:r>
        <w:t>lint:</w:t>
      </w:r>
    </w:p>
    <w:p>
      <w:r>
        <w:t>stage: lint</w:t>
      </w:r>
    </w:p>
    <w:p>
      <w:r>
        <w:t>image: node:18-alpine</w:t>
      </w:r>
    </w:p>
    <w:p>
      <w:r>
        <w:t>script:</w:t>
      </w:r>
    </w:p>
    <w:p>
      <w:pPr>
        <w:pStyle w:val="ListBullet"/>
      </w:pPr>
      <w:r>
        <w:t>npm ci</w:t>
      </w:r>
    </w:p>
    <w:p>
      <w:pPr>
        <w:pStyle w:val="ListBullet"/>
      </w:pPr>
      <w:r>
        <w:t>npm run lint</w:t>
      </w:r>
    </w:p>
    <w:p>
      <w:pPr>
        <w:pStyle w:val="ListBullet"/>
      </w:pPr>
      <w:r>
        <w:t>npm run type-check</w:t>
      </w:r>
    </w:p>
    <w:p>
      <w:r>
        <w:t>cache:</w:t>
      </w:r>
    </w:p>
    <w:p>
      <w:r>
        <w:t>key: ${CI_COMMIT_REF_SLUG}</w:t>
      </w:r>
    </w:p>
    <w:p>
      <w:r>
        <w:t>paths:</w:t>
      </w:r>
    </w:p>
    <w:p>
      <w:pPr>
        <w:pStyle w:val="ListBullet"/>
      </w:pPr>
      <w:r>
        <w:t>node_modules/</w:t>
      </w:r>
    </w:p>
    <w:p>
      <w:r>
        <w:t>rules:</w:t>
      </w:r>
    </w:p>
    <w:p>
      <w:pPr>
        <w:pStyle w:val="ListBullet"/>
      </w:pPr>
      <w:r>
        <w:t>if: $CI_PIPELINE_SOURCE == "merge_request_event"</w:t>
      </w:r>
    </w:p>
    <w:p>
      <w:pPr>
        <w:pStyle w:val="ListBullet"/>
      </w:pPr>
      <w:r>
        <w:t>if: $CI_COMMIT_BRANCH == "develop"</w:t>
      </w:r>
    </w:p>
    <w:p>
      <w:pPr>
        <w:pStyle w:val="Heading1"/>
      </w:pPr>
      <w:r>
        <w:t>单元测试</w:t>
      </w:r>
    </w:p>
    <w:p>
      <w:r>
        <w:t>unit-test:</w:t>
      </w:r>
    </w:p>
    <w:p>
      <w:r>
        <w:t>stage: test</w:t>
      </w:r>
    </w:p>
    <w:p>
      <w:r>
        <w:t>image: node:18-alpine</w:t>
      </w:r>
    </w:p>
    <w:p>
      <w:r>
        <w:t>script:</w:t>
      </w:r>
    </w:p>
    <w:p>
      <w:pPr>
        <w:pStyle w:val="ListBullet"/>
      </w:pPr>
      <w:r>
        <w:t>npm ci</w:t>
      </w:r>
    </w:p>
    <w:p>
      <w:pPr>
        <w:pStyle w:val="ListBullet"/>
      </w:pPr>
      <w:r>
        <w:t>npm run test:unit -- --coverage</w:t>
      </w:r>
    </w:p>
    <w:p>
      <w:r>
        <w:t>coverage: /All files[^|]*\|[^|]*\s+([\d\.]+)/</w:t>
      </w:r>
    </w:p>
    <w:p>
      <w:r>
        <w:t>artifacts:</w:t>
      </w:r>
    </w:p>
    <w:p>
      <w:r>
        <w:t>reports:</w:t>
      </w:r>
    </w:p>
    <w:p>
      <w:r>
        <w:t>junit: coverage/junit.xml</w:t>
      </w:r>
    </w:p>
    <w:p>
      <w:r>
        <w:t>coverage_report: coverage/coverage-final.json</w:t>
      </w:r>
    </w:p>
    <w:p>
      <w:r>
        <w:t>expire_in: 7 days</w:t>
      </w:r>
    </w:p>
    <w:p>
      <w:r>
        <w:t>cache:</w:t>
      </w:r>
    </w:p>
    <w:p>
      <w:r>
        <w:t>key: ${CI_COMMIT_REF_SLUG}</w:t>
      </w:r>
    </w:p>
    <w:p>
      <w:r>
        <w:t>paths:</w:t>
      </w:r>
    </w:p>
    <w:p>
      <w:pPr>
        <w:pStyle w:val="ListBullet"/>
      </w:pPr>
      <w:r>
        <w:t>node_modules/</w:t>
      </w:r>
    </w:p>
    <w:p>
      <w:pPr>
        <w:pStyle w:val="Heading1"/>
      </w:pPr>
      <w:r>
        <w:t>构建镜像</w:t>
      </w:r>
    </w:p>
    <w:p>
      <w:r>
        <w:t>build:</w:t>
      </w:r>
    </w:p>
    <w:p>
      <w:r>
        <w:t>stage: build</w:t>
      </w:r>
    </w:p>
    <w:p>
      <w:r>
        <w:t>image: docker:latest</w:t>
      </w:r>
    </w:p>
    <w:p>
      <w:r>
        <w:t>services:</w:t>
      </w:r>
    </w:p>
    <w:p>
      <w:pPr>
        <w:pStyle w:val="ListBullet"/>
      </w:pPr>
      <w:r>
        <w:t>docker:dind</w:t>
      </w:r>
    </w:p>
    <w:p>
      <w:r>
        <w:t>script:</w:t>
      </w:r>
    </w:p>
    <w:p>
      <w:pPr>
        <w:pStyle w:val="ListBullet"/>
      </w:pPr>
      <w:r>
        <w:t>docker build -t $DOCKER_IMAGE .</w:t>
      </w:r>
    </w:p>
    <w:p>
      <w:pPr>
        <w:pStyle w:val="ListBullet"/>
      </w:pPr>
      <w:r>
        <w:t>docker push $DOCKER_IMAGE</w:t>
      </w:r>
    </w:p>
    <w:p>
      <w:r>
        <w:t>only:</w:t>
      </w:r>
    </w:p>
    <w:p>
      <w:pPr>
        <w:pStyle w:val="ListBullet"/>
      </w:pPr>
      <w:r>
        <w:t>develop</w:t>
      </w:r>
    </w:p>
    <w:p>
      <w:pPr>
        <w:pStyle w:val="ListBullet"/>
      </w:pPr>
      <w:r>
        <w:t>main</w:t>
      </w:r>
    </w:p>
    <w:p>
      <w:pPr>
        <w:pStyle w:val="Heading1"/>
      </w:pPr>
      <w:r>
        <w:t>安全扫描</w:t>
      </w:r>
    </w:p>
    <w:p>
      <w:r>
        <w:t>security-scan:</w:t>
      </w:r>
    </w:p>
    <w:p>
      <w:r>
        <w:t>stage: security</w:t>
      </w:r>
    </w:p>
    <w:p>
      <w:r>
        <w:t>image: aquasec/trivy:latest</w:t>
      </w:r>
    </w:p>
    <w:p>
      <w:r>
        <w:t>script:</w:t>
      </w:r>
    </w:p>
    <w:p>
      <w:pPr>
        <w:pStyle w:val="ListBullet"/>
      </w:pPr>
      <w:r>
        <w:t>trivy image --exit-code 1 --severity HIGH,CRITICAL $DOCKER_IMAGE</w:t>
      </w:r>
    </w:p>
    <w:p>
      <w:r>
        <w:t>allow_failure: false</w:t>
      </w:r>
    </w:p>
    <w:p>
      <w:pPr>
        <w:pStyle w:val="Heading1"/>
      </w:pPr>
      <w:r>
        <w:t>部署到 Staging</w:t>
      </w:r>
    </w:p>
    <w:p>
      <w:r>
        <w:t>deploy-staging:</w:t>
      </w:r>
    </w:p>
    <w:p>
      <w:r>
        <w:t>stage: deploy</w:t>
      </w:r>
    </w:p>
    <w:p>
      <w:r>
        <w:t>image: bitnami/kubectl:latest</w:t>
      </w:r>
    </w:p>
    <w:p>
      <w:r>
        <w:t>script:</w:t>
      </w:r>
    </w:p>
    <w:p>
      <w:pPr>
        <w:pStyle w:val="ListBullet"/>
      </w:pPr>
      <w:r>
        <w:t>kubectl set image deployment/api api=$DOCKER_IMAGE -n mixla-staging</w:t>
      </w:r>
    </w:p>
    <w:p>
      <w:pPr>
        <w:pStyle w:val="ListBullet"/>
      </w:pPr>
      <w:r>
        <w:t>kubectl rollout status deployment/api -n mixla-staging</w:t>
      </w:r>
    </w:p>
    <w:p>
      <w:r>
        <w:t>environment:</w:t>
      </w:r>
    </w:p>
    <w:p>
      <w:r>
        <w:t>name: staging</w:t>
      </w:r>
    </w:p>
    <w:p>
      <w:r>
        <w:t>only:</w:t>
      </w:r>
    </w:p>
    <w:p>
      <w:pPr>
        <w:pStyle w:val="ListBullet"/>
      </w:pPr>
      <w:r>
        <w:t>develop</w:t>
      </w:r>
    </w:p>
    <w:p>
      <w:pPr>
        <w:pStyle w:val="Heading1"/>
      </w:pPr>
      <w:r>
        <w:t>部署到生产</w:t>
      </w:r>
    </w:p>
    <w:p>
      <w:r>
        <w:t>deploy-production:</w:t>
      </w:r>
    </w:p>
    <w:p>
      <w:r>
        <w:t>stage: deploy</w:t>
      </w:r>
    </w:p>
    <w:p>
      <w:r>
        <w:t>image: bitnami/kubectl:latest</w:t>
      </w:r>
    </w:p>
    <w:p>
      <w:r>
        <w:t>script:</w:t>
      </w:r>
    </w:p>
    <w:p>
      <w:pPr>
        <w:pStyle w:val="ListBullet"/>
      </w:pPr>
      <w:r>
        <w:t>kubectl set image deployment/api api=$DOCKER_IMAGE -n mixla-prod</w:t>
      </w:r>
    </w:p>
    <w:p>
      <w:pPr>
        <w:pStyle w:val="ListBullet"/>
      </w:pPr>
      <w:r>
        <w:t>kubectl rollout status deployment/api -n mixla-prod</w:t>
      </w:r>
    </w:p>
    <w:p>
      <w:r>
        <w:t>environment:</w:t>
      </w:r>
    </w:p>
    <w:p>
      <w:r>
        <w:t>name: production</w:t>
      </w:r>
    </w:p>
    <w:p>
      <w:r>
        <w:t>url: https://api.mixla.com</w:t>
      </w:r>
    </w:p>
    <w:p>
      <w:r>
        <w:t>when: manual</w:t>
      </w:r>
    </w:p>
    <w:p>
      <w:r>
        <w:t>only:</w:t>
      </w:r>
    </w:p>
    <w:p>
      <w:pPr>
        <w:pStyle w:val="ListBullet"/>
      </w:pPr>
      <w:r>
        <w:t>main</w:t>
      </w:r>
    </w:p>
    <w:p>
      <w:pPr>
        <w:pStyle w:val="Heading3"/>
      </w:pPr>
      <w:r>
        <w:t>5.3 部署策略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策略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回滚速度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**滚动部署**</w:t>
            </w:r>
          </w:p>
        </w:tc>
        <w:tc>
          <w:tcPr>
            <w:tcW w:type="dxa" w:w="2160"/>
          </w:tcPr>
          <w:p>
            <w:r>
              <w:t>逐步替换实例</w:t>
            </w:r>
          </w:p>
        </w:tc>
        <w:tc>
          <w:tcPr>
            <w:tcW w:type="dxa" w:w="2160"/>
          </w:tcPr>
          <w:p>
            <w:r>
              <w:t>生产环境默认</w:t>
            </w:r>
          </w:p>
        </w:tc>
        <w:tc>
          <w:tcPr>
            <w:tcW w:type="dxa" w:w="2160"/>
          </w:tcPr>
          <w:p>
            <w:r>
              <w:t>5-10 分钟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**蓝绿部署**</w:t>
            </w:r>
          </w:p>
        </w:tc>
        <w:tc>
          <w:tcPr>
            <w:tcW w:type="dxa" w:w="2160"/>
          </w:tcPr>
          <w:p>
            <w:r>
              <w:t>双环境切换</w:t>
            </w:r>
          </w:p>
        </w:tc>
        <w:tc>
          <w:tcPr>
            <w:tcW w:type="dxa" w:w="2160"/>
          </w:tcPr>
          <w:p>
            <w:r>
              <w:t>大版本发布</w:t>
            </w:r>
          </w:p>
        </w:tc>
        <w:tc>
          <w:tcPr>
            <w:tcW w:type="dxa" w:w="2160"/>
          </w:tcPr>
          <w:p>
            <w:r>
              <w:t>快速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**金丝雀**</w:t>
            </w:r>
          </w:p>
        </w:tc>
        <w:tc>
          <w:tcPr>
            <w:tcW w:type="dxa" w:w="2160"/>
          </w:tcPr>
          <w:p>
            <w:r>
              <w:t>小流量验证</w:t>
            </w:r>
          </w:p>
        </w:tc>
        <w:tc>
          <w:tcPr>
            <w:tcW w:type="dxa" w:w="2160"/>
          </w:tcPr>
          <w:p>
            <w:r>
              <w:t>新功能测试</w:t>
            </w:r>
          </w:p>
        </w:tc>
        <w:tc>
          <w:tcPr>
            <w:tcW w:type="dxa" w:w="2160"/>
          </w:tcPr>
          <w:p>
            <w:r>
              <w:t>渐进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**功能开关**</w:t>
            </w:r>
          </w:p>
        </w:tc>
        <w:tc>
          <w:tcPr>
            <w:tcW w:type="dxa" w:w="2160"/>
          </w:tcPr>
          <w:p>
            <w:r>
              <w:t>特性灰度</w:t>
            </w:r>
          </w:p>
        </w:tc>
        <w:tc>
          <w:tcPr>
            <w:tcW w:type="dxa" w:w="2160"/>
          </w:tcPr>
          <w:p>
            <w:r>
              <w:t>AB 测试</w:t>
            </w:r>
          </w:p>
        </w:tc>
        <w:tc>
          <w:tcPr>
            <w:tcW w:type="dxa" w:w="2160"/>
          </w:tcPr>
          <w:p>
            <w:r>
              <w:t>即时</w:t>
            </w:r>
          </w:p>
        </w:tc>
      </w:tr>
    </w:tbl>
    <w:p>
      <w:pPr>
        <w:pStyle w:val="Heading3"/>
      </w:pPr>
      <w:r>
        <w:t>5.4 回滚流程</w:t>
      </w:r>
    </w:p>
    <w:p>
      <w:pPr>
        <w:pStyle w:val="Heading1"/>
      </w:pPr>
      <w:r>
        <w:t>!/bin/bash</w:t>
      </w:r>
    </w:p>
    <w:p>
      <w:pPr>
        <w:pStyle w:val="Heading1"/>
      </w:pPr>
      <w:r>
        <w:t>rollback.sh</w:t>
      </w:r>
    </w:p>
    <w:p>
      <w:r>
        <w:t>set -e</w:t>
      </w:r>
    </w:p>
    <w:p>
      <w:r>
        <w:t>NAMESPACE=$1</w:t>
      </w:r>
    </w:p>
    <w:p>
      <w:r>
        <w:t>DEPLOYMENT=$2</w:t>
      </w:r>
    </w:p>
    <w:p>
      <w:r>
        <w:t>PREVIOUS_REVISION=${3:-1}</w:t>
      </w:r>
    </w:p>
    <w:p>
      <w:r>
        <w:t>echo "Starting rollback..."</w:t>
      </w:r>
    </w:p>
    <w:p>
      <w:r>
        <w:t>echo "Namespace: $NAMESPACE"</w:t>
      </w:r>
    </w:p>
    <w:p>
      <w:r>
        <w:t>echo "Deployment: $DEPLOYMENT"</w:t>
      </w:r>
    </w:p>
    <w:p>
      <w:r>
        <w:t>echo "Revision: $PREVIOUS_REVISION"</w:t>
      </w:r>
    </w:p>
    <w:p>
      <w:pPr>
        <w:pStyle w:val="Heading1"/>
      </w:pPr>
      <w:r>
        <w:t>查看历史版本</w:t>
      </w:r>
    </w:p>
    <w:p>
      <w:r>
        <w:t>kubectl rollout history deployment/$DEPLOYMENT -n $NAMESPACE</w:t>
      </w:r>
    </w:p>
    <w:p>
      <w:pPr>
        <w:pStyle w:val="Heading1"/>
      </w:pPr>
      <w:r>
        <w:t>执行回滚</w:t>
      </w:r>
    </w:p>
    <w:p>
      <w:r>
        <w:t>kubectl rollout undo deployment/$DEPLOYMENT \</w:t>
      </w:r>
    </w:p>
    <w:p>
      <w:r>
        <w:t>--to-revision=$PREVIOUS_REVISION \</w:t>
      </w:r>
    </w:p>
    <w:p>
      <w:r>
        <w:t>-n $NAMESPACE</w:t>
      </w:r>
    </w:p>
    <w:p>
      <w:pPr>
        <w:pStyle w:val="Heading1"/>
      </w:pPr>
      <w:r>
        <w:t>等待回滚完成</w:t>
      </w:r>
    </w:p>
    <w:p>
      <w:r>
        <w:t>kubectl rollout status deployment/$DEPLOYMENT -n $NAMESPACE --timeout=300s</w:t>
      </w:r>
    </w:p>
    <w:p>
      <w:pPr>
        <w:pStyle w:val="Heading1"/>
      </w:pPr>
      <w:r>
        <w:t>验证</w:t>
      </w:r>
    </w:p>
    <w:p>
      <w:r>
        <w:t>kubectl get pods -n $NAMESPACE -l app=$DEPLOYMENT</w:t>
      </w:r>
    </w:p>
    <w:p>
      <w:r>
        <w:t>kubectl logs -l app=$DEPLOYMENT -n $NAMESPACE --tail=20</w:t>
      </w:r>
    </w:p>
    <w:p>
      <w:r>
        <w:t>echo "Rollback completed successfully!"</w:t>
      </w:r>
    </w:p>
    <w:p>
      <w:r>
        <w:t>---</w:t>
      </w:r>
    </w:p>
    <w:p>
      <w:pPr>
        <w:pStyle w:val="Heading2"/>
      </w:pPr>
      <w:r>
        <w:t>六、持续改进机制</w:t>
      </w:r>
    </w:p>
    <w:p>
      <w:pPr>
        <w:pStyle w:val="Heading3"/>
      </w:pPr>
      <w:r>
        <w:t>6.1 质量回顾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频率</w:t>
            </w:r>
          </w:p>
        </w:tc>
        <w:tc>
          <w:tcPr>
            <w:tcW w:type="dxa" w:w="2160"/>
          </w:tcPr>
          <w:p>
            <w:r>
              <w:t>参与者</w:t>
            </w:r>
          </w:p>
        </w:tc>
        <w:tc>
          <w:tcPr>
            <w:tcW w:type="dxa" w:w="2160"/>
          </w:tcPr>
          <w:p>
            <w:r>
              <w:t>产出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Sprint 回顾</w:t>
            </w:r>
          </w:p>
        </w:tc>
        <w:tc>
          <w:tcPr>
            <w:tcW w:type="dxa" w:w="2160"/>
          </w:tcPr>
          <w:p>
            <w:r>
              <w:t>每迭代</w:t>
            </w:r>
          </w:p>
        </w:tc>
        <w:tc>
          <w:tcPr>
            <w:tcW w:type="dxa" w:w="2160"/>
          </w:tcPr>
          <w:p>
            <w:r>
              <w:t>全体团队</w:t>
            </w:r>
          </w:p>
        </w:tc>
        <w:tc>
          <w:tcPr>
            <w:tcW w:type="dxa" w:w="2160"/>
          </w:tcPr>
          <w:p>
            <w:r>
              <w:t>改进事项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技术债清理</w:t>
            </w:r>
          </w:p>
        </w:tc>
        <w:tc>
          <w:tcPr>
            <w:tcW w:type="dxa" w:w="2160"/>
          </w:tcPr>
          <w:p>
            <w:r>
              <w:t>每月</w:t>
            </w:r>
          </w:p>
        </w:tc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>
            <w:r>
              <w:t>清理计划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性能回顾</w:t>
            </w:r>
          </w:p>
        </w:tc>
        <w:tc>
          <w:tcPr>
            <w:tcW w:type="dxa" w:w="2160"/>
          </w:tcPr>
          <w:p>
            <w:r>
              <w:t>每季度</w:t>
            </w:r>
          </w:p>
        </w:tc>
        <w:tc>
          <w:tcPr>
            <w:tcW w:type="dxa" w:w="2160"/>
          </w:tcPr>
          <w:p>
            <w:r>
              <w:t>架构师 + 运维</w:t>
            </w:r>
          </w:p>
        </w:tc>
        <w:tc>
          <w:tcPr>
            <w:tcW w:type="dxa" w:w="2160"/>
          </w:tcPr>
          <w:p>
            <w:r>
              <w:t>性能报告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安全审计</w:t>
            </w:r>
          </w:p>
        </w:tc>
        <w:tc>
          <w:tcPr>
            <w:tcW w:type="dxa" w:w="2160"/>
          </w:tcPr>
          <w:p>
            <w:r>
              <w:t>每半年</w:t>
            </w:r>
          </w:p>
        </w:tc>
        <w:tc>
          <w:tcPr>
            <w:tcW w:type="dxa" w:w="2160"/>
          </w:tcPr>
          <w:p>
            <w:r>
              <w:t>安全团队</w:t>
            </w:r>
          </w:p>
        </w:tc>
        <w:tc>
          <w:tcPr>
            <w:tcW w:type="dxa" w:w="2160"/>
          </w:tcPr>
          <w:p>
            <w:r>
              <w:t>审计报告</w:t>
            </w:r>
          </w:p>
        </w:tc>
      </w:tr>
    </w:tbl>
    <w:p>
      <w:pPr>
        <w:pStyle w:val="Heading3"/>
      </w:pPr>
      <w:r>
        <w:t>6.2 技术债管理</w:t>
      </w:r>
    </w:p>
    <w:p>
      <w:pPr>
        <w:pStyle w:val="Heading2"/>
      </w:pPr>
      <w:r>
        <w:t>技术债登记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描述</w:t>
            </w:r>
          </w:p>
        </w:tc>
        <w:tc>
          <w:tcPr>
            <w:tcW w:type="dxa" w:w="1234"/>
          </w:tcPr>
          <w:p>
            <w:r>
              <w:t>影响</w:t>
            </w:r>
          </w:p>
        </w:tc>
        <w:tc>
          <w:tcPr>
            <w:tcW w:type="dxa" w:w="1234"/>
          </w:tcPr>
          <w:p>
            <w:r>
              <w:t>修复成本</w:t>
            </w:r>
          </w:p>
        </w:tc>
        <w:tc>
          <w:tcPr>
            <w:tcW w:type="dxa" w:w="1234"/>
          </w:tcPr>
          <w:p>
            <w:r>
              <w:t>优先级</w:t>
            </w:r>
          </w:p>
        </w:tc>
        <w:tc>
          <w:tcPr>
            <w:tcW w:type="dxa" w:w="1234"/>
          </w:tcPr>
          <w:p>
            <w:r>
              <w:t>状态</w:t>
            </w:r>
          </w:p>
        </w:tc>
        <w:tc>
          <w:tcPr>
            <w:tcW w:type="dxa" w:w="1234"/>
          </w:tcPr>
          <w:p>
            <w:r>
              <w:t>负责人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TD-001</w:t>
            </w:r>
          </w:p>
        </w:tc>
        <w:tc>
          <w:tcPr>
            <w:tcW w:type="dxa" w:w="1234"/>
          </w:tcPr>
          <w:p>
            <w:r>
              <w:t>硬编码配置项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进行中</w:t>
            </w:r>
          </w:p>
        </w:tc>
        <w:tc>
          <w:tcPr>
            <w:tcW w:type="dxa" w:w="1234"/>
          </w:tcPr>
          <w:p>
            <w:r>
              <w:t>@张三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TD-002</w:t>
            </w:r>
          </w:p>
        </w:tc>
        <w:tc>
          <w:tcPr>
            <w:tcW w:type="dxa" w:w="1234"/>
          </w:tcPr>
          <w:p>
            <w:r>
              <w:t>缺少单元测试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高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待处理</w:t>
            </w:r>
          </w:p>
        </w:tc>
        <w:tc>
          <w:tcPr>
            <w:tcW w:type="dxa" w:w="1234"/>
          </w:tcPr>
          <w:p>
            <w:r>
              <w:t>@李四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TD-003</w:t>
            </w:r>
          </w:p>
        </w:tc>
        <w:tc>
          <w:tcPr>
            <w:tcW w:type="dxa" w:w="1234"/>
          </w:tcPr>
          <w:p>
            <w:r>
              <w:t>老旧依赖升级</w:t>
            </w:r>
          </w:p>
        </w:tc>
        <w:tc>
          <w:tcPr>
            <w:tcW w:type="dxa" w:w="1234"/>
          </w:tcPr>
          <w:p>
            <w:r>
              <w:t>中</w:t>
            </w:r>
          </w:p>
        </w:tc>
        <w:tc>
          <w:tcPr>
            <w:tcW w:type="dxa" w:w="1234"/>
          </w:tcPr>
          <w:p>
            <w:r>
              <w:t>低</w:t>
            </w:r>
          </w:p>
        </w:tc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待处理</w:t>
            </w:r>
          </w:p>
        </w:tc>
        <w:tc>
          <w:tcPr>
            <w:tcW w:type="dxa" w:w="1234"/>
          </w:tcPr>
          <w:p>
            <w:r>
              <w:t>@王五</w:t>
            </w:r>
          </w:p>
        </w:tc>
      </w:tr>
    </w:tbl>
    <w:p>
      <w:pPr>
        <w:pStyle w:val="Heading2"/>
      </w:pPr>
      <w:r>
        <w:t>偿还策略</w:t>
      </w:r>
    </w:p>
    <w:p>
      <w:pPr>
        <w:pStyle w:val="ListBullet"/>
      </w:pPr>
      <w:r>
        <w:t>每个 Sprint 预留 20% 时间处理技术债</w:t>
      </w:r>
    </w:p>
    <w:p>
      <w:pPr>
        <w:pStyle w:val="ListBullet"/>
      </w:pPr>
      <w:r>
        <w:t>重大技术债申请专门迭代</w:t>
      </w:r>
    </w:p>
    <w:p>
      <w:pPr>
        <w:pStyle w:val="ListBullet"/>
      </w:pPr>
      <w:r>
        <w:t>遵循童子军规则：离开时比到达时更干净</w:t>
      </w:r>
    </w:p>
    <w:p>
      <w:pPr>
        <w:pStyle w:val="Heading3"/>
      </w:pPr>
      <w:r>
        <w:t>6.3 知识沉淀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形式</w:t>
            </w:r>
          </w:p>
        </w:tc>
        <w:tc>
          <w:tcPr>
            <w:tcW w:type="dxa" w:w="2880"/>
          </w:tcPr>
          <w:p>
            <w:r>
              <w:t>频率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技术分享</w:t>
            </w:r>
          </w:p>
        </w:tc>
        <w:tc>
          <w:tcPr>
            <w:tcW w:type="dxa" w:w="2880"/>
          </w:tcPr>
          <w:p>
            <w:r>
              <w:t>内部讲座</w:t>
            </w:r>
          </w:p>
        </w:tc>
        <w:tc>
          <w:tcPr>
            <w:tcW w:type="dxa" w:w="2880"/>
          </w:tcPr>
          <w:p>
            <w:r>
              <w:t>双周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代码走读</w:t>
            </w:r>
          </w:p>
        </w:tc>
        <w:tc>
          <w:tcPr>
            <w:tcW w:type="dxa" w:w="2880"/>
          </w:tcPr>
          <w:p>
            <w:r>
              <w:t>小组活动</w:t>
            </w:r>
          </w:p>
        </w:tc>
        <w:tc>
          <w:tcPr>
            <w:tcW w:type="dxa" w:w="2880"/>
          </w:tcPr>
          <w:p>
            <w:r>
              <w:t>每周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技术文档</w:t>
            </w:r>
          </w:p>
        </w:tc>
        <w:tc>
          <w:tcPr>
            <w:tcW w:type="dxa" w:w="2880"/>
          </w:tcPr>
          <w:p>
            <w:r>
              <w:t>文档库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最佳实践</w:t>
            </w:r>
          </w:p>
        </w:tc>
        <w:tc>
          <w:tcPr>
            <w:tcW w:type="dxa" w:w="2880"/>
          </w:tcPr>
          <w:p>
            <w:r>
              <w:t>知识库</w:t>
            </w:r>
          </w:p>
        </w:tc>
        <w:tc>
          <w:tcPr>
            <w:tcW w:type="dxa" w:w="2880"/>
          </w:tcPr>
          <w:p>
            <w:r>
              <w:t>按需</w:t>
            </w:r>
          </w:p>
        </w:tc>
      </w:tr>
    </w:tbl>
    <w:p>
      <w:r>
        <w:t>---</w:t>
      </w:r>
    </w:p>
    <w:p>
      <w:pPr>
        <w:pStyle w:val="Heading2"/>
      </w:pPr>
      <w:r>
        <w:t>附录</w:t>
      </w:r>
    </w:p>
    <w:p>
      <w:pPr>
        <w:pStyle w:val="Heading3"/>
      </w:pPr>
      <w:r>
        <w:t>A. 工具清单汇总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工具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**代码质量**</w:t>
            </w:r>
          </w:p>
        </w:tc>
        <w:tc>
          <w:tcPr>
            <w:tcW w:type="dxa" w:w="2880"/>
          </w:tcPr>
          <w:p>
            <w:r>
              <w:t>SonarQube</w:t>
            </w:r>
          </w:p>
        </w:tc>
        <w:tc>
          <w:tcPr>
            <w:tcW w:type="dxa" w:w="2880"/>
          </w:tcPr>
          <w:p>
            <w:r>
              <w:t>代码静态分析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ESLint</w:t>
            </w:r>
          </w:p>
        </w:tc>
        <w:tc>
          <w:tcPr>
            <w:tcW w:type="dxa" w:w="2880"/>
          </w:tcPr>
          <w:p>
            <w:r>
              <w:t>JS/TS 代码检查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代码质量</w:t>
            </w:r>
          </w:p>
        </w:tc>
        <w:tc>
          <w:tcPr>
            <w:tcW w:type="dxa" w:w="2880"/>
          </w:tcPr>
          <w:p>
            <w:r>
              <w:t>Prettier</w:t>
            </w:r>
          </w:p>
        </w:tc>
        <w:tc>
          <w:tcPr>
            <w:tcW w:type="dxa" w:w="2880"/>
          </w:tcPr>
          <w:p>
            <w:r>
              <w:t>代码格式化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Jest/Vitest</w:t>
            </w:r>
          </w:p>
        </w:tc>
        <w:tc>
          <w:tcPr>
            <w:tcW w:type="dxa" w:w="2880"/>
          </w:tcPr>
          <w:p>
            <w:r>
              <w:t>单元测试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Cypress</w:t>
            </w:r>
          </w:p>
        </w:tc>
        <w:tc>
          <w:tcPr>
            <w:tcW w:type="dxa" w:w="2880"/>
          </w:tcPr>
          <w:p>
            <w:r>
              <w:t>E2E 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</w:t>
            </w:r>
          </w:p>
        </w:tc>
        <w:tc>
          <w:tcPr>
            <w:tcW w:type="dxa" w:w="2880"/>
          </w:tcPr>
          <w:p>
            <w:r>
              <w:t>JMeter/k6</w:t>
            </w:r>
          </w:p>
        </w:tc>
        <w:tc>
          <w:tcPr>
            <w:tcW w:type="dxa" w:w="2880"/>
          </w:tcPr>
          <w:p>
            <w:r>
              <w:t>性能测试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指标收集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Grafana</w:t>
            </w:r>
          </w:p>
        </w:tc>
        <w:tc>
          <w:tcPr>
            <w:tcW w:type="dxa" w:w="2880"/>
          </w:tcPr>
          <w:p>
            <w:r>
              <w:t>可视化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日志</w:t>
            </w:r>
          </w:p>
        </w:tc>
        <w:tc>
          <w:tcPr>
            <w:tcW w:type="dxa" w:w="2880"/>
          </w:tcPr>
          <w:p>
            <w:r>
              <w:t>ELK Stack</w:t>
            </w:r>
          </w:p>
        </w:tc>
        <w:tc>
          <w:tcPr>
            <w:tcW w:type="dxa" w:w="2880"/>
          </w:tcPr>
          <w:p>
            <w:r>
              <w:t>日志管理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链路追踪</w:t>
            </w:r>
          </w:p>
        </w:tc>
        <w:tc>
          <w:tcPr>
            <w:tcW w:type="dxa" w:w="2880"/>
          </w:tcPr>
          <w:p>
            <w:r>
              <w:t>Jaeger</w:t>
            </w:r>
          </w:p>
        </w:tc>
        <w:tc>
          <w:tcPr>
            <w:tcW w:type="dxa" w:w="2880"/>
          </w:tcPr>
          <w:p>
            <w:r>
              <w:t>分布式追踪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GitLab CI</w:t>
            </w:r>
          </w:p>
        </w:tc>
        <w:tc>
          <w:tcPr>
            <w:tcW w:type="dxa" w:w="2880"/>
          </w:tcPr>
          <w:p>
            <w:r>
              <w:t>持续集成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容器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容器化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编排</w:t>
            </w:r>
          </w:p>
        </w:tc>
        <w:tc>
          <w:tcPr>
            <w:tcW w:type="dxa" w:w="2880"/>
          </w:tcPr>
          <w:p>
            <w:r>
              <w:t>Kubernetes</w:t>
            </w:r>
          </w:p>
        </w:tc>
        <w:tc>
          <w:tcPr>
            <w:tcW w:type="dxa" w:w="2880"/>
          </w:tcPr>
          <w:p>
            <w:r>
              <w:t>容器编排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Trivy</w:t>
            </w:r>
          </w:p>
        </w:tc>
        <w:tc>
          <w:tcPr>
            <w:tcW w:type="dxa" w:w="2880"/>
          </w:tcPr>
          <w:p>
            <w:r>
              <w:t>镜像扫描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安全</w:t>
            </w:r>
          </w:p>
        </w:tc>
        <w:tc>
          <w:tcPr>
            <w:tcW w:type="dxa" w:w="2880"/>
          </w:tcPr>
          <w:p>
            <w:r>
              <w:t>OWASP ZAP</w:t>
            </w:r>
          </w:p>
        </w:tc>
        <w:tc>
          <w:tcPr>
            <w:tcW w:type="dxa" w:w="2880"/>
          </w:tcPr>
          <w:p>
            <w:r>
              <w:t>安全扫描</w:t>
            </w:r>
          </w:p>
        </w:tc>
      </w:tr>
    </w:tbl>
    <w:p>
      <w:pPr>
        <w:pStyle w:val="Heading3"/>
      </w:pPr>
      <w:r>
        <w:t>B. 行业参考标准</w:t>
      </w:r>
    </w:p>
    <w:p>
      <w:pPr>
        <w:pStyle w:val="ListBullet"/>
      </w:pPr>
      <w:r>
        <w:t>ISO 25010 - 软件产品质量要求</w:t>
      </w:r>
    </w:p>
    <w:p>
      <w:pPr>
        <w:pStyle w:val="ListBullet"/>
      </w:pPr>
      <w:r>
        <w:t>IEEE 829 - 软件测试文档</w:t>
      </w:r>
    </w:p>
    <w:p>
      <w:pPr>
        <w:pStyle w:val="ListBullet"/>
      </w:pPr>
      <w:r>
        <w:t>OWASP Top 10 - Web 应用安全</w:t>
      </w:r>
    </w:p>
    <w:p>
      <w:pPr>
        <w:pStyle w:val="ListBullet"/>
      </w:pPr>
      <w:r>
        <w:t>Google SRE 最佳实践</w:t>
      </w:r>
    </w:p>
    <w:p>
      <w:r>
        <w:t>---</w:t>
      </w:r>
    </w:p>
    <w:p>
      <w:r>
        <w:t>*文档结束*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