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需求规格说明书</w:t>
      </w:r>
    </w:p>
    <w:p>
      <w:pPr>
        <w:pStyle w:val="Heading1"/>
      </w:pPr>
      <w:r>
        <w:t>MIXMLAAL 需求规格说明书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**文档状态**</w:t>
            </w:r>
          </w:p>
        </w:tc>
        <w:tc>
          <w:tcPr>
            <w:tcW w:type="dxa" w:w="4320"/>
          </w:tcPr>
          <w:p>
            <w:r>
              <w:t>初稿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**适用范围**</w:t>
            </w:r>
          </w:p>
        </w:tc>
        <w:tc>
          <w:tcPr>
            <w:tcW w:type="dxa" w:w="4320"/>
          </w:tcPr>
          <w:p>
            <w:r>
              <w:t>MIXMLAAL 平台全模块</w:t>
            </w:r>
          </w:p>
        </w:tc>
      </w:tr>
    </w:tbl>
    <w:p>
      <w:r>
        <w:t>---</w:t>
      </w:r>
    </w:p>
    <w:p>
      <w:pPr>
        <w:pStyle w:val="Heading2"/>
      </w:pPr>
      <w:r>
        <w:t>一、业务背景与目标</w:t>
      </w:r>
    </w:p>
    <w:p>
      <w:pPr>
        <w:pStyle w:val="Heading3"/>
      </w:pPr>
      <w:r>
        <w:t>1.1 项目概述</w:t>
      </w:r>
    </w:p>
    <w:p>
      <w:r>
        <w:t>MIXMLAAL 是一个综合性本地生活服务生态平台，整合了出行（打车）、餐饮（外卖）、零售（商城）、即时配送（跑腿）四大核心业务场景，为用户提供一站式的本地生活服务体验。</w:t>
      </w:r>
    </w:p>
    <w:p>
      <w:r>
        <w:t>**产品愿景：**</w:t>
      </w:r>
    </w:p>
    <w:p>
      <w:r>
        <w:t>&gt; "让本地生活更简单，一个 APP 满足所有日常需求"</w:t>
      </w:r>
    </w:p>
    <w:p>
      <w:pPr>
        <w:pStyle w:val="Heading3"/>
      </w:pPr>
      <w:r>
        <w:t>1.2 业务目标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目标维度</w:t>
            </w:r>
          </w:p>
        </w:tc>
        <w:tc>
          <w:tcPr>
            <w:tcW w:type="dxa" w:w="2880"/>
          </w:tcPr>
          <w:p>
            <w:r>
              <w:t>具体目标</w:t>
            </w:r>
          </w:p>
        </w:tc>
        <w:tc>
          <w:tcPr>
            <w:tcW w:type="dxa" w:w="2880"/>
          </w:tcPr>
          <w:p>
            <w:r>
              <w:t>衡量指标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用户规模</w:t>
            </w:r>
          </w:p>
        </w:tc>
        <w:tc>
          <w:tcPr>
            <w:tcW w:type="dxa" w:w="2880"/>
          </w:tcPr>
          <w:p>
            <w:r>
              <w:t>半年内获取 500 万活跃用户</w:t>
            </w:r>
          </w:p>
        </w:tc>
        <w:tc>
          <w:tcPr>
            <w:tcW w:type="dxa" w:w="2880"/>
          </w:tcPr>
          <w:p>
            <w:r>
              <w:t>MAU/DAU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业务覆盖</w:t>
            </w:r>
          </w:p>
        </w:tc>
        <w:tc>
          <w:tcPr>
            <w:tcW w:type="dxa" w:w="2880"/>
          </w:tcPr>
          <w:p>
            <w:r>
              <w:t>覆盖 50+ 城市</w:t>
            </w:r>
          </w:p>
        </w:tc>
        <w:tc>
          <w:tcPr>
            <w:tcW w:type="dxa" w:w="2880"/>
          </w:tcPr>
          <w:p>
            <w:r>
              <w:t>城市数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服务质量</w:t>
            </w:r>
          </w:p>
        </w:tc>
        <w:tc>
          <w:tcPr>
            <w:tcW w:type="dxa" w:w="2880"/>
          </w:tcPr>
          <w:p>
            <w:r>
              <w:t>订单准时率 &gt; 95%</w:t>
            </w:r>
          </w:p>
        </w:tc>
        <w:tc>
          <w:tcPr>
            <w:tcW w:type="dxa" w:w="2880"/>
          </w:tcPr>
          <w:p>
            <w:r>
              <w:t>准时率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用户体验</w:t>
            </w:r>
          </w:p>
        </w:tc>
        <w:tc>
          <w:tcPr>
            <w:tcW w:type="dxa" w:w="2880"/>
          </w:tcPr>
          <w:p>
            <w:r>
              <w:t>APP 评分 &gt; 4.5 星</w:t>
            </w:r>
          </w:p>
        </w:tc>
        <w:tc>
          <w:tcPr>
            <w:tcW w:type="dxa" w:w="2880"/>
          </w:tcPr>
          <w:p>
            <w:r>
              <w:t>评分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商业变现</w:t>
            </w:r>
          </w:p>
        </w:tc>
        <w:tc>
          <w:tcPr>
            <w:tcW w:type="dxa" w:w="2880"/>
          </w:tcPr>
          <w:p>
            <w:r>
              <w:t>年 GMV 突破 50 亿</w:t>
            </w:r>
          </w:p>
        </w:tc>
        <w:tc>
          <w:tcPr>
            <w:tcW w:type="dxa" w:w="2880"/>
          </w:tcPr>
          <w:p>
            <w:r>
              <w:t>GMV</w:t>
            </w:r>
          </w:p>
        </w:tc>
      </w:tr>
    </w:tbl>
    <w:p>
      <w:pPr>
        <w:pStyle w:val="Heading3"/>
      </w:pPr>
      <w:r>
        <w:t>1.3 市场定位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市场定位矩阵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       高端市场                                        │</w:t>
      </w:r>
    </w:p>
    <w:p>
      <w:r>
        <w:t>│            ↑                                            │</w:t>
      </w:r>
    </w:p>
    <w:p>
      <w:r>
        <w:t>│            │     ┌─────────┐                            │</w:t>
      </w:r>
    </w:p>
    <w:p>
      <w:r>
        <w:t>│            │     │ 美团    │                            │</w:t>
      </w:r>
    </w:p>
    <w:p>
      <w:r>
        <w:t>│  中端市场 ─┼─────│ 饿了么  │────→ 宽覆盖                │</w:t>
      </w:r>
    </w:p>
    <w:p>
      <w:r>
        <w:t>│            │     │ MIXMLAAL│                            │</w:t>
      </w:r>
    </w:p>
    <w:p>
      <w:r>
        <w:t>│            │     └─────────┘                            │</w:t>
      </w:r>
    </w:p>
    <w:p>
      <w:r>
        <w:t>│            ↓                                            │</w:t>
      </w:r>
    </w:p>
    <w:p>
      <w:r>
        <w:t>│         低端市场                                        │</w:t>
      </w:r>
    </w:p>
    <w:p>
      <w:r>
        <w:t>│                                                         │</w:t>
      </w:r>
    </w:p>
    <w:p>
      <w:r>
        <w:t>│  ←─────────────────→                                    │</w:t>
      </w:r>
    </w:p>
    <w:p>
      <w:r>
        <w:t>│   单一服务       综合平台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二、用户角色与场景</w:t>
      </w:r>
    </w:p>
    <w:p>
      <w:pPr>
        <w:pStyle w:val="Heading3"/>
      </w:pPr>
      <w:r>
        <w:t>2.1 用户角色定义</w:t>
      </w:r>
    </w:p>
    <w:p>
      <w:pPr>
        <w:pStyle w:val="Heading4"/>
      </w:pPr>
      <w:r>
        <w:t>2.1.1 消费者（C端用户）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核心诉求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通勤用户</w:t>
            </w:r>
          </w:p>
        </w:tc>
        <w:tc>
          <w:tcPr>
            <w:tcW w:type="dxa" w:w="2880"/>
          </w:tcPr>
          <w:p>
            <w:r>
              <w:t>日常上下班通勤人群</w:t>
            </w:r>
          </w:p>
        </w:tc>
        <w:tc>
          <w:tcPr>
            <w:tcW w:type="dxa" w:w="2880"/>
          </w:tcPr>
          <w:p>
            <w:r>
              <w:t>快速叫车、准时到达、价格优惠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就餐用户</w:t>
            </w:r>
          </w:p>
        </w:tc>
        <w:tc>
          <w:tcPr>
            <w:tcW w:type="dxa" w:w="2880"/>
          </w:tcPr>
          <w:p>
            <w:r>
              <w:t>需要解决日常饮食的用户</w:t>
            </w:r>
          </w:p>
        </w:tc>
        <w:tc>
          <w:tcPr>
            <w:tcW w:type="dxa" w:w="2880"/>
          </w:tcPr>
          <w:p>
            <w:r>
              <w:t>丰富的餐厅选择、优惠活动、快速配送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购物用户</w:t>
            </w:r>
          </w:p>
        </w:tc>
        <w:tc>
          <w:tcPr>
            <w:tcW w:type="dxa" w:w="2880"/>
          </w:tcPr>
          <w:p>
            <w:r>
              <w:t>有即时购物需求的用户</w:t>
            </w:r>
          </w:p>
        </w:tc>
        <w:tc>
          <w:tcPr>
            <w:tcW w:type="dxa" w:w="2880"/>
          </w:tcPr>
          <w:p>
            <w:r>
              <w:t>商品品质、配送速度、售后保障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懒宅用户</w:t>
            </w:r>
          </w:p>
        </w:tc>
        <w:tc>
          <w:tcPr>
            <w:tcW w:type="dxa" w:w="2880"/>
          </w:tcPr>
          <w:p>
            <w:r>
              <w:t>不愿出门的宅人群</w:t>
            </w:r>
          </w:p>
        </w:tc>
        <w:tc>
          <w:tcPr>
            <w:tcW w:type="dxa" w:w="2880"/>
          </w:tcPr>
          <w:p>
            <w:r>
              <w:t>全品类服务、一站式购物</w:t>
            </w:r>
          </w:p>
        </w:tc>
      </w:tr>
    </w:tbl>
    <w:p>
      <w:pPr>
        <w:pStyle w:val="Heading4"/>
      </w:pPr>
      <w:r>
        <w:t>2.1.2 服务提供者（B端用户）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核心诉求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司机</w:t>
            </w:r>
          </w:p>
        </w:tc>
        <w:tc>
          <w:tcPr>
            <w:tcW w:type="dxa" w:w="2880"/>
          </w:tcPr>
          <w:p>
            <w:r>
              <w:t>出租车/网约车司机</w:t>
            </w:r>
          </w:p>
        </w:tc>
        <w:tc>
          <w:tcPr>
            <w:tcW w:type="dxa" w:w="2880"/>
          </w:tcPr>
          <w:p>
            <w:r>
              <w:t>订单稳定、结算及时、平台抽成低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骑手</w:t>
            </w:r>
          </w:p>
        </w:tc>
        <w:tc>
          <w:tcPr>
            <w:tcW w:type="dxa" w:w="2880"/>
          </w:tcPr>
          <w:p>
            <w:r>
              <w:t>外卖配送骑手</w:t>
            </w:r>
          </w:p>
        </w:tc>
        <w:tc>
          <w:tcPr>
            <w:tcW w:type="dxa" w:w="2880"/>
          </w:tcPr>
          <w:p>
            <w:r>
              <w:t>订单密度、路线优化、收入保障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商家</w:t>
            </w:r>
          </w:p>
        </w:tc>
        <w:tc>
          <w:tcPr>
            <w:tcW w:type="dxa" w:w="2880"/>
          </w:tcPr>
          <w:p>
            <w:r>
              <w:t>餐厅/零售商</w:t>
            </w:r>
          </w:p>
        </w:tc>
        <w:tc>
          <w:tcPr>
            <w:tcW w:type="dxa" w:w="2880"/>
          </w:tcPr>
          <w:p>
            <w:r>
              <w:t>流量曝光、转化率、运营工具</w:t>
            </w:r>
          </w:p>
        </w:tc>
      </w:tr>
    </w:tbl>
    <w:p>
      <w:pPr>
        <w:pStyle w:val="Heading4"/>
      </w:pPr>
      <w:r>
        <w:t>2.1.3 平台运营者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核心诉求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运营人员</w:t>
            </w:r>
          </w:p>
        </w:tc>
        <w:tc>
          <w:tcPr>
            <w:tcW w:type="dxa" w:w="2880"/>
          </w:tcPr>
          <w:p>
            <w:r>
              <w:t>负责日常运营</w:t>
            </w:r>
          </w:p>
        </w:tc>
        <w:tc>
          <w:tcPr>
            <w:tcW w:type="dxa" w:w="2880"/>
          </w:tcPr>
          <w:p>
            <w:r>
              <w:t>数据看板、活动配置、用户运营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客服人员</w:t>
            </w:r>
          </w:p>
        </w:tc>
        <w:tc>
          <w:tcPr>
            <w:tcW w:type="dxa" w:w="2880"/>
          </w:tcPr>
          <w:p>
            <w:r>
              <w:t>处理用户问题</w:t>
            </w:r>
          </w:p>
        </w:tc>
        <w:tc>
          <w:tcPr>
            <w:tcW w:type="dxa" w:w="2880"/>
          </w:tcPr>
          <w:p>
            <w:r>
              <w:t>高效工单系统、用户画像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风控人员</w:t>
            </w:r>
          </w:p>
        </w:tc>
        <w:tc>
          <w:tcPr>
            <w:tcW w:type="dxa" w:w="2880"/>
          </w:tcPr>
          <w:p>
            <w:r>
              <w:t>监控交易风险</w:t>
            </w:r>
          </w:p>
        </w:tc>
        <w:tc>
          <w:tcPr>
            <w:tcW w:type="dxa" w:w="2880"/>
          </w:tcPr>
          <w:p>
            <w:r>
              <w:t>风控大屏、实时告警</w:t>
            </w:r>
          </w:p>
        </w:tc>
      </w:tr>
    </w:tbl>
    <w:p>
      <w:pPr>
        <w:pStyle w:val="Heading3"/>
      </w:pPr>
      <w:r>
        <w:t>2.2 典型用户场景</w:t>
      </w:r>
    </w:p>
    <w:p>
      <w:pPr>
        <w:pStyle w:val="Heading4"/>
      </w:pPr>
      <w:r>
        <w:t>场景 1：早高峰打车</w:t>
      </w:r>
    </w:p>
    <w:p>
      <w:r>
        <w:t>【场景描述】小王早上 8 点要赶到 5 公里外的公司</w:t>
      </w:r>
    </w:p>
    <w:p>
      <w:r>
        <w:t>【用户路径】</w:t>
      </w:r>
    </w:p>
    <w:p>
      <w:r>
        <w:t>1. 打开 APP → 首页显示常用上下班路线</w:t>
      </w:r>
    </w:p>
    <w:p>
      <w:r>
        <w:t>2. 一键叫车 → 自动定位出发地</w:t>
      </w:r>
    </w:p>
    <w:p>
      <w:r>
        <w:t>3. 选择车型 → 快车/专车/顺风车</w:t>
      </w:r>
    </w:p>
    <w:p>
      <w:r>
        <w:t>4. 预估价格 → 显示价格范围和预计到达时间</w:t>
      </w:r>
    </w:p>
    <w:p>
      <w:r>
        <w:t>5. 确认下单 → 匹配附近司机</w:t>
      </w:r>
    </w:p>
    <w:p>
      <w:r>
        <w:t>6. 行程中 → 实时查看车辆位置</w:t>
      </w:r>
    </w:p>
    <w:p>
      <w:r>
        <w:t>7. 到达目的地 → 自动结算，支持多种支付</w:t>
      </w:r>
    </w:p>
    <w:p>
      <w:r>
        <w:t>【用户痛点】</w:t>
      </w:r>
    </w:p>
    <w:p>
      <w:pPr>
        <w:pStyle w:val="ListBullet"/>
      </w:pPr>
      <w:r>
        <w:t>早高峰打车难</w:t>
      </w:r>
    </w:p>
    <w:p>
      <w:pPr>
        <w:pStyle w:val="ListBullet"/>
      </w:pPr>
      <w:r>
        <w:t>担心绕路</w:t>
      </w:r>
    </w:p>
    <w:p>
      <w:pPr>
        <w:pStyle w:val="ListBullet"/>
      </w:pPr>
      <w:r>
        <w:t>费用不透明</w:t>
      </w:r>
    </w:p>
    <w:p>
      <w:pPr>
        <w:pStyle w:val="ListBullet"/>
      </w:pPr>
      <w:r>
        <w:t>支付繁琐</w:t>
      </w:r>
    </w:p>
    <w:p>
      <w:r>
        <w:t>【解决方案】</w:t>
      </w:r>
    </w:p>
    <w:p>
      <w:pPr>
        <w:pStyle w:val="ListBullet"/>
      </w:pPr>
      <w:r>
        <w:t>智能调度算法缩短等待时间</w:t>
      </w:r>
    </w:p>
    <w:p>
      <w:pPr>
        <w:pStyle w:val="ListBullet"/>
      </w:pPr>
      <w:r>
        <w:t>路线实时追踪</w:t>
      </w:r>
    </w:p>
    <w:p>
      <w:r>
        <w:t>-一口价计价</w:t>
      </w:r>
    </w:p>
    <w:p>
      <w:pPr>
        <w:pStyle w:val="ListBullet"/>
      </w:pPr>
      <w:r>
        <w:t>免密支付</w:t>
      </w:r>
    </w:p>
    <w:p>
      <w:pPr>
        <w:pStyle w:val="Heading4"/>
      </w:pPr>
      <w:r>
        <w:t>场景 2：午餐外卖</w:t>
      </w:r>
    </w:p>
    <w:p>
      <w:r>
        <w:t>【场景描述】中午 12 点，小李想在办公室订午餐</w:t>
      </w:r>
    </w:p>
    <w:p>
      <w:r>
        <w:t>【用户路径】</w:t>
      </w:r>
    </w:p>
    <w:p>
      <w:r>
        <w:t>1. 首页 → 点击"外卖"频道</w:t>
      </w:r>
    </w:p>
    <w:p>
      <w:r>
        <w:t>2. 浏览 → 查看附近餐厅、推荐、优惠</w:t>
      </w:r>
    </w:p>
    <w:p>
      <w:r>
        <w:t>3. 选择 → 进入餐厅页面，查看菜单</w:t>
      </w:r>
    </w:p>
    <w:p>
      <w:r>
        <w:t>4. 加购 → 添加菜品到购物车</w:t>
      </w:r>
    </w:p>
    <w:p>
      <w:r>
        <w:t>5. 备注 → 填写特殊要求（少辣、不要葱等）</w:t>
      </w:r>
    </w:p>
    <w:p>
      <w:r>
        <w:t>6. 支付 → 使用优惠券，确认支付</w:t>
      </w:r>
    </w:p>
    <w:p>
      <w:r>
        <w:t>7. 追踪 → 实时查看骑手位置</w:t>
      </w:r>
    </w:p>
    <w:p>
      <w:r>
        <w:t>8. 评价 → 餐品送达后进行评价</w:t>
      </w:r>
    </w:p>
    <w:p>
      <w:r>
        <w:t>【用户痛点】</w:t>
      </w:r>
    </w:p>
    <w:p>
      <w:pPr>
        <w:pStyle w:val="ListBullet"/>
      </w:pPr>
      <w:r>
        <w:t>选择太多，难以决策</w:t>
      </w:r>
    </w:p>
    <w:p>
      <w:pPr>
        <w:pStyle w:val="ListBullet"/>
      </w:pPr>
      <w:r>
        <w:t>等待时间不确定</w:t>
      </w:r>
    </w:p>
    <w:p>
      <w:pPr>
        <w:pStyle w:val="ListBullet"/>
      </w:pPr>
      <w:r>
        <w:t>餐品质量不符预期</w:t>
      </w:r>
    </w:p>
    <w:p>
      <w:pPr>
        <w:pStyle w:val="ListBullet"/>
      </w:pPr>
      <w:r>
        <w:t>出现问题难以售后</w:t>
      </w:r>
    </w:p>
    <w:p>
      <w:r>
        <w:t>【解决方案】</w:t>
      </w:r>
    </w:p>
    <w:p>
      <w:pPr>
        <w:pStyle w:val="ListBullet"/>
      </w:pPr>
      <w:r>
        <w:t>个性化推荐减少选择困难</w:t>
      </w:r>
    </w:p>
    <w:p>
      <w:pPr>
        <w:pStyle w:val="ListBullet"/>
      </w:pPr>
      <w:r>
        <w:t>预计送达时间精准预测</w:t>
      </w:r>
    </w:p>
    <w:p>
      <w:pPr>
        <w:pStyle w:val="ListBullet"/>
      </w:pPr>
      <w:r>
        <w:t>菜品真实照片和评价</w:t>
      </w:r>
    </w:p>
    <w:p>
      <w:pPr>
        <w:pStyle w:val="ListBullet"/>
      </w:pPr>
      <w:r>
        <w:t>快速售后通道</w:t>
      </w:r>
    </w:p>
    <w:p>
      <w:r>
        <w:t>---</w:t>
      </w:r>
    </w:p>
    <w:p>
      <w:pPr>
        <w:pStyle w:val="Heading2"/>
      </w:pPr>
      <w:r>
        <w:t>三、功能需求清单</w:t>
      </w:r>
    </w:p>
    <w:p>
      <w:pPr>
        <w:pStyle w:val="Heading3"/>
      </w:pPr>
      <w:r>
        <w:t>3.1 核心业务模块</w:t>
      </w:r>
    </w:p>
    <w:p>
      <w:pPr>
        <w:pStyle w:val="Heading4"/>
      </w:pPr>
      <w:r>
        <w:t>3.1.1 打车服务模块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功能编号</w:t>
            </w:r>
          </w:p>
        </w:tc>
        <w:tc>
          <w:tcPr>
            <w:tcW w:type="dxa" w:w="1728"/>
          </w:tcPr>
          <w:p>
            <w:r>
              <w:t>功能名称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TAXI-001</w:t>
            </w:r>
          </w:p>
        </w:tc>
        <w:tc>
          <w:tcPr>
            <w:tcW w:type="dxa" w:w="1728"/>
          </w:tcPr>
          <w:p>
            <w:r>
              <w:t>实时叫车</w:t>
            </w:r>
          </w:p>
        </w:tc>
        <w:tc>
          <w:tcPr>
            <w:tcW w:type="dxa" w:w="1728"/>
          </w:tcPr>
          <w:p>
            <w:r>
              <w:t>用户发起叫车请求，系统智能匹配司机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TAXI-002</w:t>
            </w:r>
          </w:p>
        </w:tc>
        <w:tc>
          <w:tcPr>
            <w:tcW w:type="dxa" w:w="1728"/>
          </w:tcPr>
          <w:p>
            <w:r>
              <w:t>预约叫车</w:t>
            </w:r>
          </w:p>
        </w:tc>
        <w:tc>
          <w:tcPr>
            <w:tcW w:type="dxa" w:w="1728"/>
          </w:tcPr>
          <w:p>
            <w:r>
              <w:t>用户预约指定时间的车辆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需支持最多7天预约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TAXI-003</w:t>
            </w:r>
          </w:p>
        </w:tc>
        <w:tc>
          <w:tcPr>
            <w:tcW w:type="dxa" w:w="1728"/>
          </w:tcPr>
          <w:p>
            <w:r>
              <w:t>车型选择</w:t>
            </w:r>
          </w:p>
        </w:tc>
        <w:tc>
          <w:tcPr>
            <w:tcW w:type="dxa" w:w="1728"/>
          </w:tcPr>
          <w:p>
            <w:r>
              <w:t>支持快车、专车、顺风车、商务车等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可扩展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TAXI-004</w:t>
            </w:r>
          </w:p>
        </w:tc>
        <w:tc>
          <w:tcPr>
            <w:tcW w:type="dxa" w:w="1728"/>
          </w:tcPr>
          <w:p>
            <w:r>
              <w:t>订单追踪</w:t>
            </w:r>
          </w:p>
        </w:tc>
        <w:tc>
          <w:tcPr>
            <w:tcW w:type="dxa" w:w="1728"/>
          </w:tcPr>
          <w:p>
            <w:r>
              <w:t>实时显示车辆位置和预计到达时间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TAXI-005</w:t>
            </w:r>
          </w:p>
        </w:tc>
        <w:tc>
          <w:tcPr>
            <w:tcW w:type="dxa" w:w="1728"/>
          </w:tcPr>
          <w:p>
            <w:r>
              <w:t>费用预估</w:t>
            </w:r>
          </w:p>
        </w:tc>
        <w:tc>
          <w:tcPr>
            <w:tcW w:type="dxa" w:w="1728"/>
          </w:tcPr>
          <w:p>
            <w:r>
              <w:t>下单前显示预估价格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支持一口价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TAXI-006</w:t>
            </w:r>
          </w:p>
        </w:tc>
        <w:tc>
          <w:tcPr>
            <w:tcW w:type="dxa" w:w="1728"/>
          </w:tcPr>
          <w:p>
            <w:r>
              <w:t>多种支付</w:t>
            </w:r>
          </w:p>
        </w:tc>
        <w:tc>
          <w:tcPr>
            <w:tcW w:type="dxa" w:w="1728"/>
          </w:tcPr>
          <w:p>
            <w:r>
              <w:t>支持微信、支付宝、钱包、银行卡等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TAXI-007</w:t>
            </w:r>
          </w:p>
        </w:tc>
        <w:tc>
          <w:tcPr>
            <w:tcW w:type="dxa" w:w="1728"/>
          </w:tcPr>
          <w:p>
            <w:r>
              <w:t>司机评分</w:t>
            </w:r>
          </w:p>
        </w:tc>
        <w:tc>
          <w:tcPr>
            <w:tcW w:type="dxa" w:w="1728"/>
          </w:tcPr>
          <w:p>
            <w:r>
              <w:t>行程结束后用户对司机进行评分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影响司机接单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TAXI-008</w:t>
            </w:r>
          </w:p>
        </w:tc>
        <w:tc>
          <w:tcPr>
            <w:tcW w:type="dxa" w:w="1728"/>
          </w:tcPr>
          <w:p>
            <w:r>
              <w:t>行程录音</w:t>
            </w:r>
          </w:p>
        </w:tc>
        <w:tc>
          <w:tcPr>
            <w:tcW w:type="dxa" w:w="1728"/>
          </w:tcPr>
          <w:p>
            <w:r>
              <w:t>行程全程录音，保障司乘安全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安全功能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TAXI-009</w:t>
            </w:r>
          </w:p>
        </w:tc>
        <w:tc>
          <w:tcPr>
            <w:tcW w:type="dxa" w:w="1728"/>
          </w:tcPr>
          <w:p>
            <w:r>
              <w:t>紧急求助</w:t>
            </w:r>
          </w:p>
        </w:tc>
        <w:tc>
          <w:tcPr>
            <w:tcW w:type="dxa" w:w="1728"/>
          </w:tcPr>
          <w:p>
            <w:r>
              <w:t>一键拨打紧急联系人或报警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安全功能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TAXI-010</w:t>
            </w:r>
          </w:p>
        </w:tc>
        <w:tc>
          <w:tcPr>
            <w:tcW w:type="dxa" w:w="1728"/>
          </w:tcPr>
          <w:p>
            <w:r>
              <w:t>发票申请</w:t>
            </w:r>
          </w:p>
        </w:tc>
        <w:tc>
          <w:tcPr>
            <w:tcW w:type="dxa" w:w="1728"/>
          </w:tcPr>
          <w:p>
            <w:r>
              <w:t>用户申请电子或纸质发票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财务需求</w:t>
            </w:r>
          </w:p>
        </w:tc>
      </w:tr>
    </w:tbl>
    <w:p>
      <w:pPr>
        <w:pStyle w:val="Heading4"/>
      </w:pPr>
      <w:r>
        <w:t>3.1.2 外卖服务模块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功能编号</w:t>
            </w:r>
          </w:p>
        </w:tc>
        <w:tc>
          <w:tcPr>
            <w:tcW w:type="dxa" w:w="1728"/>
          </w:tcPr>
          <w:p>
            <w:r>
              <w:t>功能名称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FOOD-001</w:t>
            </w:r>
          </w:p>
        </w:tc>
        <w:tc>
          <w:tcPr>
            <w:tcW w:type="dxa" w:w="1728"/>
          </w:tcPr>
          <w:p>
            <w:r>
              <w:t>店铺浏览</w:t>
            </w:r>
          </w:p>
        </w:tc>
        <w:tc>
          <w:tcPr>
            <w:tcW w:type="dxa" w:w="1728"/>
          </w:tcPr>
          <w:p>
            <w:r>
              <w:t>按分类、距离、评分筛选餐厅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FOOD-002</w:t>
            </w:r>
          </w:p>
        </w:tc>
        <w:tc>
          <w:tcPr>
            <w:tcW w:type="dxa" w:w="1728"/>
          </w:tcPr>
          <w:p>
            <w:r>
              <w:t>菜单展示</w:t>
            </w:r>
          </w:p>
        </w:tc>
        <w:tc>
          <w:tcPr>
            <w:tcW w:type="dxa" w:w="1728"/>
          </w:tcPr>
          <w:p>
            <w:r>
              <w:t>展示菜品图片、价格、规格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FOOD-003</w:t>
            </w:r>
          </w:p>
        </w:tc>
        <w:tc>
          <w:tcPr>
            <w:tcW w:type="dxa" w:w="1728"/>
          </w:tcPr>
          <w:p>
            <w:r>
              <w:t>购物车</w:t>
            </w:r>
          </w:p>
        </w:tc>
        <w:tc>
          <w:tcPr>
            <w:tcW w:type="dxa" w:w="1728"/>
          </w:tcPr>
          <w:p>
            <w:r>
              <w:t>支持多店铺购物车合并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体验优化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FOOD-004</w:t>
            </w:r>
          </w:p>
        </w:tc>
        <w:tc>
          <w:tcPr>
            <w:tcW w:type="dxa" w:w="1728"/>
          </w:tcPr>
          <w:p>
            <w:r>
              <w:t>优惠叠加</w:t>
            </w:r>
          </w:p>
        </w:tc>
        <w:tc>
          <w:tcPr>
            <w:tcW w:type="dxa" w:w="1728"/>
          </w:tcPr>
          <w:p>
            <w:r>
              <w:t>支持满减、优惠券、红包叠加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FOOD-005</w:t>
            </w:r>
          </w:p>
        </w:tc>
        <w:tc>
          <w:tcPr>
            <w:tcW w:type="dxa" w:w="1728"/>
          </w:tcPr>
          <w:p>
            <w:r>
              <w:t>订单创建</w:t>
            </w:r>
          </w:p>
        </w:tc>
        <w:tc>
          <w:tcPr>
            <w:tcW w:type="dxa" w:w="1728"/>
          </w:tcPr>
          <w:p>
            <w:r>
              <w:t>创建外卖订单并支付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FOOD-006</w:t>
            </w:r>
          </w:p>
        </w:tc>
        <w:tc>
          <w:tcPr>
            <w:tcW w:type="dxa" w:w="1728"/>
          </w:tcPr>
          <w:p>
            <w:r>
              <w:t>订单追踪</w:t>
            </w:r>
          </w:p>
        </w:tc>
        <w:tc>
          <w:tcPr>
            <w:tcW w:type="dxa" w:w="1728"/>
          </w:tcPr>
          <w:p>
            <w:r>
              <w:t>实时查看骑手位置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FOOD-007</w:t>
            </w:r>
          </w:p>
        </w:tc>
        <w:tc>
          <w:tcPr>
            <w:tcW w:type="dxa" w:w="1728"/>
          </w:tcPr>
          <w:p>
            <w:r>
              <w:t>退款申请</w:t>
            </w:r>
          </w:p>
        </w:tc>
        <w:tc>
          <w:tcPr>
            <w:tcW w:type="dxa" w:w="1728"/>
          </w:tcPr>
          <w:p>
            <w:r>
              <w:t>支持部分退款和全额退款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FOOD-008</w:t>
            </w:r>
          </w:p>
        </w:tc>
        <w:tc>
          <w:tcPr>
            <w:tcW w:type="dxa" w:w="1728"/>
          </w:tcPr>
          <w:p>
            <w:r>
              <w:t>商家入驻</w:t>
            </w:r>
          </w:p>
        </w:tc>
        <w:tc>
          <w:tcPr>
            <w:tcW w:type="dxa" w:w="1728"/>
          </w:tcPr>
          <w:p>
            <w:r>
              <w:t>商家申请入驻平台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B端功能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FOOD-009</w:t>
            </w:r>
          </w:p>
        </w:tc>
        <w:tc>
          <w:tcPr>
            <w:tcW w:type="dxa" w:w="1728"/>
          </w:tcPr>
          <w:p>
            <w:r>
              <w:t>菜品管理</w:t>
            </w:r>
          </w:p>
        </w:tc>
        <w:tc>
          <w:tcPr>
            <w:tcW w:type="dxa" w:w="1728"/>
          </w:tcPr>
          <w:p>
            <w:r>
              <w:t>商家管理菜品上下架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B端功能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FOOD-010</w:t>
            </w:r>
          </w:p>
        </w:tc>
        <w:tc>
          <w:tcPr>
            <w:tcW w:type="dxa" w:w="1728"/>
          </w:tcPr>
          <w:p>
            <w:r>
              <w:t>评价管理</w:t>
            </w:r>
          </w:p>
        </w:tc>
        <w:tc>
          <w:tcPr>
            <w:tcW w:type="dxa" w:w="1728"/>
          </w:tcPr>
          <w:p>
            <w:r>
              <w:t>用户评价和商家回复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运营功能</w:t>
            </w:r>
          </w:p>
        </w:tc>
      </w:tr>
    </w:tbl>
    <w:p>
      <w:pPr>
        <w:pStyle w:val="Heading4"/>
      </w:pPr>
      <w:r>
        <w:t>3.1.3 商城服务模块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功能编号</w:t>
            </w:r>
          </w:p>
        </w:tc>
        <w:tc>
          <w:tcPr>
            <w:tcW w:type="dxa" w:w="1728"/>
          </w:tcPr>
          <w:p>
            <w:r>
              <w:t>功能名称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MALL-001</w:t>
            </w:r>
          </w:p>
        </w:tc>
        <w:tc>
          <w:tcPr>
            <w:tcW w:type="dxa" w:w="1728"/>
          </w:tcPr>
          <w:p>
            <w:r>
              <w:t>商品浏览</w:t>
            </w:r>
          </w:p>
        </w:tc>
        <w:tc>
          <w:tcPr>
            <w:tcW w:type="dxa" w:w="1728"/>
          </w:tcPr>
          <w:p>
            <w:r>
              <w:t>商品分类、搜索、筛选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MALL-002</w:t>
            </w:r>
          </w:p>
        </w:tc>
        <w:tc>
          <w:tcPr>
            <w:tcW w:type="dxa" w:w="1728"/>
          </w:tcPr>
          <w:p>
            <w:r>
              <w:t>商品详情</w:t>
            </w:r>
          </w:p>
        </w:tc>
        <w:tc>
          <w:tcPr>
            <w:tcW w:type="dxa" w:w="1728"/>
          </w:tcPr>
          <w:p>
            <w:r>
              <w:t>商品图片、详情、评价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MALL-003</w:t>
            </w:r>
          </w:p>
        </w:tc>
        <w:tc>
          <w:tcPr>
            <w:tcW w:type="dxa" w:w="1728"/>
          </w:tcPr>
          <w:p>
            <w:r>
              <w:t>购物车</w:t>
            </w:r>
          </w:p>
        </w:tc>
        <w:tc>
          <w:tcPr>
            <w:tcW w:type="dxa" w:w="1728"/>
          </w:tcPr>
          <w:p>
            <w:r>
              <w:t>购物车管理、数量修改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MALL-004</w:t>
            </w:r>
          </w:p>
        </w:tc>
        <w:tc>
          <w:tcPr>
            <w:tcW w:type="dxa" w:w="1728"/>
          </w:tcPr>
          <w:p>
            <w:r>
              <w:t>订单管理</w:t>
            </w:r>
          </w:p>
        </w:tc>
        <w:tc>
          <w:tcPr>
            <w:tcW w:type="dxa" w:w="1728"/>
          </w:tcPr>
          <w:p>
            <w:r>
              <w:t>订单创建、支付、取消、售后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MALL-005</w:t>
            </w:r>
          </w:p>
        </w:tc>
        <w:tc>
          <w:tcPr>
            <w:tcW w:type="dxa" w:w="1728"/>
          </w:tcPr>
          <w:p>
            <w:r>
              <w:t>地址管理</w:t>
            </w:r>
          </w:p>
        </w:tc>
        <w:tc>
          <w:tcPr>
            <w:tcW w:type="dxa" w:w="1728"/>
          </w:tcPr>
          <w:p>
            <w:r>
              <w:t>收货地址的增删改查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MALL-006</w:t>
            </w:r>
          </w:p>
        </w:tc>
        <w:tc>
          <w:tcPr>
            <w:tcW w:type="dxa" w:w="1728"/>
          </w:tcPr>
          <w:p>
            <w:r>
              <w:t>优惠券</w:t>
            </w:r>
          </w:p>
        </w:tc>
        <w:tc>
          <w:tcPr>
            <w:tcW w:type="dxa" w:w="1728"/>
          </w:tcPr>
          <w:p>
            <w:r>
              <w:t>领取、使用优惠券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运营功能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MALL-007</w:t>
            </w:r>
          </w:p>
        </w:tc>
        <w:tc>
          <w:tcPr>
            <w:tcW w:type="dxa" w:w="1728"/>
          </w:tcPr>
          <w:p>
            <w:r>
              <w:t>拼团</w:t>
            </w:r>
          </w:p>
        </w:tc>
        <w:tc>
          <w:tcPr>
            <w:tcW w:type="dxa" w:w="1728"/>
          </w:tcPr>
          <w:p>
            <w:r>
              <w:t>邀请好友拼团购买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营销功能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MALL-008</w:t>
            </w:r>
          </w:p>
        </w:tc>
        <w:tc>
          <w:tcPr>
            <w:tcW w:type="dxa" w:w="1728"/>
          </w:tcPr>
          <w:p>
            <w:r>
              <w:t>秒杀</w:t>
            </w:r>
          </w:p>
        </w:tc>
        <w:tc>
          <w:tcPr>
            <w:tcW w:type="dxa" w:w="1728"/>
          </w:tcPr>
          <w:p>
            <w:r>
              <w:t>限时秒杀活动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营销功能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MALL-009</w:t>
            </w:r>
          </w:p>
        </w:tc>
        <w:tc>
          <w:tcPr>
            <w:tcW w:type="dxa" w:w="1728"/>
          </w:tcPr>
          <w:p>
            <w:r>
              <w:t>会员体系</w:t>
            </w:r>
          </w:p>
        </w:tc>
        <w:tc>
          <w:tcPr>
            <w:tcW w:type="dxa" w:w="1728"/>
          </w:tcPr>
          <w:p>
            <w:r>
              <w:t>会员等级、积分、权益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运营功能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MALL-010</w:t>
            </w:r>
          </w:p>
        </w:tc>
        <w:tc>
          <w:tcPr>
            <w:tcW w:type="dxa" w:w="1728"/>
          </w:tcPr>
          <w:p>
            <w:r>
              <w:t>SKU管理</w:t>
            </w:r>
          </w:p>
        </w:tc>
        <w:tc>
          <w:tcPr>
            <w:tcW w:type="dxa" w:w="1728"/>
          </w:tcPr>
          <w:p>
            <w:r>
              <w:t>商品规格库存管理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B端功能</w:t>
            </w:r>
          </w:p>
        </w:tc>
      </w:tr>
    </w:tbl>
    <w:p>
      <w:pPr>
        <w:pStyle w:val="Heading4"/>
      </w:pPr>
      <w:r>
        <w:t>3.1.4 跑腿服务模块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功能编号</w:t>
            </w:r>
          </w:p>
        </w:tc>
        <w:tc>
          <w:tcPr>
            <w:tcW w:type="dxa" w:w="1728"/>
          </w:tcPr>
          <w:p>
            <w:r>
              <w:t>功能名称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ERRAND-001</w:t>
            </w:r>
          </w:p>
        </w:tc>
        <w:tc>
          <w:tcPr>
            <w:tcW w:type="dxa" w:w="1728"/>
          </w:tcPr>
          <w:p>
            <w:r>
              <w:t>代买服务</w:t>
            </w:r>
          </w:p>
        </w:tc>
        <w:tc>
          <w:tcPr>
            <w:tcW w:type="dxa" w:w="1728"/>
          </w:tcPr>
          <w:p>
            <w:r>
              <w:t>帮我买指定商品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ERRAND-002</w:t>
            </w:r>
          </w:p>
        </w:tc>
        <w:tc>
          <w:tcPr>
            <w:tcW w:type="dxa" w:w="1728"/>
          </w:tcPr>
          <w:p>
            <w:r>
              <w:t>代送服务</w:t>
            </w:r>
          </w:p>
        </w:tc>
        <w:tc>
          <w:tcPr>
            <w:tcW w:type="dxa" w:w="1728"/>
          </w:tcPr>
          <w:p>
            <w:r>
              <w:t>帮我送文件/物品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ERRAND-003</w:t>
            </w:r>
          </w:p>
        </w:tc>
        <w:tc>
          <w:tcPr>
            <w:tcW w:type="dxa" w:w="1728"/>
          </w:tcPr>
          <w:p>
            <w:r>
              <w:t>代办服务</w:t>
            </w:r>
          </w:p>
        </w:tc>
        <w:tc>
          <w:tcPr>
            <w:tcW w:type="dxa" w:w="1728"/>
          </w:tcPr>
          <w:p>
            <w:r>
              <w:t>帮我办事务性工作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可扩展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ERRAND-004</w:t>
            </w:r>
          </w:p>
        </w:tc>
        <w:tc>
          <w:tcPr>
            <w:tcW w:type="dxa" w:w="1728"/>
          </w:tcPr>
          <w:p>
            <w:r>
              <w:t>帮我排队</w:t>
            </w:r>
          </w:p>
        </w:tc>
        <w:tc>
          <w:tcPr>
            <w:tcW w:type="dxa" w:w="1728"/>
          </w:tcPr>
          <w:p>
            <w:r>
              <w:t>代替用户排队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特色功能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ERRAND-005</w:t>
            </w:r>
          </w:p>
        </w:tc>
        <w:tc>
          <w:tcPr>
            <w:tcW w:type="dxa" w:w="1728"/>
          </w:tcPr>
          <w:p>
            <w:r>
              <w:t>价格预估</w:t>
            </w:r>
          </w:p>
        </w:tc>
        <w:tc>
          <w:tcPr>
            <w:tcW w:type="dxa" w:w="1728"/>
          </w:tcPr>
          <w:p>
            <w:r>
              <w:t>根据距离、重量、时间预估价格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ERRAND-006</w:t>
            </w:r>
          </w:p>
        </w:tc>
        <w:tc>
          <w:tcPr>
            <w:tcW w:type="dxa" w:w="1728"/>
          </w:tcPr>
          <w:p>
            <w:r>
              <w:t>物品保价</w:t>
            </w:r>
          </w:p>
        </w:tc>
        <w:tc>
          <w:tcPr>
            <w:tcW w:type="dxa" w:w="1728"/>
          </w:tcPr>
          <w:p>
            <w:r>
              <w:t>高价值物品可选择保价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增值服务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ERRAND-007</w:t>
            </w:r>
          </w:p>
        </w:tc>
        <w:tc>
          <w:tcPr>
            <w:tcW w:type="dxa" w:w="1728"/>
          </w:tcPr>
          <w:p>
            <w:r>
              <w:t>小费功能</w:t>
            </w:r>
          </w:p>
        </w:tc>
        <w:tc>
          <w:tcPr>
            <w:tcW w:type="dxa" w:w="1728"/>
          </w:tcPr>
          <w:p>
            <w:r>
              <w:t>用户可额外支付小费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激励机制</w:t>
            </w:r>
          </w:p>
        </w:tc>
      </w:tr>
    </w:tbl>
    <w:p>
      <w:pPr>
        <w:pStyle w:val="Heading4"/>
      </w:pPr>
      <w:r>
        <w:t>3.1.5 支付服务模块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功能编号</w:t>
            </w:r>
          </w:p>
        </w:tc>
        <w:tc>
          <w:tcPr>
            <w:tcW w:type="dxa" w:w="1728"/>
          </w:tcPr>
          <w:p>
            <w:r>
              <w:t>功能名称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PAY-001</w:t>
            </w:r>
          </w:p>
        </w:tc>
        <w:tc>
          <w:tcPr>
            <w:tcW w:type="dxa" w:w="1728"/>
          </w:tcPr>
          <w:p>
            <w:r>
              <w:t>余额支付</w:t>
            </w:r>
          </w:p>
        </w:tc>
        <w:tc>
          <w:tcPr>
            <w:tcW w:type="dxa" w:w="1728"/>
          </w:tcPr>
          <w:p>
            <w:r>
              <w:t>使用账户余额支付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PAY-002</w:t>
            </w:r>
          </w:p>
        </w:tc>
        <w:tc>
          <w:tcPr>
            <w:tcW w:type="dxa" w:w="1728"/>
          </w:tcPr>
          <w:p>
            <w:r>
              <w:t>第三方支付</w:t>
            </w:r>
          </w:p>
        </w:tc>
        <w:tc>
          <w:tcPr>
            <w:tcW w:type="dxa" w:w="1728"/>
          </w:tcPr>
          <w:p>
            <w:r>
              <w:t>微信、支付宝支付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PAY-003</w:t>
            </w:r>
          </w:p>
        </w:tc>
        <w:tc>
          <w:tcPr>
            <w:tcW w:type="dxa" w:w="1728"/>
          </w:tcPr>
          <w:p>
            <w:r>
              <w:t>银行卡支付</w:t>
            </w:r>
          </w:p>
        </w:tc>
        <w:tc>
          <w:tcPr>
            <w:tcW w:type="dxa" w:w="1728"/>
          </w:tcPr>
          <w:p>
            <w:r>
              <w:t>绑定并使用银行卡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常规功能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PAY-004</w:t>
            </w:r>
          </w:p>
        </w:tc>
        <w:tc>
          <w:tcPr>
            <w:tcW w:type="dxa" w:w="1728"/>
          </w:tcPr>
          <w:p>
            <w:r>
              <w:t>余额充值</w:t>
            </w:r>
          </w:p>
        </w:tc>
        <w:tc>
          <w:tcPr>
            <w:tcW w:type="dxa" w:w="1728"/>
          </w:tcPr>
          <w:p>
            <w:r>
              <w:t>账户余额充值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PAY-005</w:t>
            </w:r>
          </w:p>
        </w:tc>
        <w:tc>
          <w:tcPr>
            <w:tcW w:type="dxa" w:w="1728"/>
          </w:tcPr>
          <w:p>
            <w:r>
              <w:t>优惠码</w:t>
            </w:r>
          </w:p>
        </w:tc>
        <w:tc>
          <w:tcPr>
            <w:tcW w:type="dxa" w:w="1728"/>
          </w:tcPr>
          <w:p>
            <w:r>
              <w:t>输入优惠码获得折扣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营销功能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PAY-006</w:t>
            </w:r>
          </w:p>
        </w:tc>
        <w:tc>
          <w:tcPr>
            <w:tcW w:type="dxa" w:w="1728"/>
          </w:tcPr>
          <w:p>
            <w:r>
              <w:t>自动续费</w:t>
            </w:r>
          </w:p>
        </w:tc>
        <w:tc>
          <w:tcPr>
            <w:tcW w:type="dxa" w:w="1728"/>
          </w:tcPr>
          <w:p>
            <w:r>
              <w:t>会员自动续费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运营功能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PAY-007</w:t>
            </w:r>
          </w:p>
        </w:tc>
        <w:tc>
          <w:tcPr>
            <w:tcW w:type="dxa" w:w="1728"/>
          </w:tcPr>
          <w:p>
            <w:r>
              <w:t>退款处理</w:t>
            </w:r>
          </w:p>
        </w:tc>
        <w:tc>
          <w:tcPr>
            <w:tcW w:type="dxa" w:w="1728"/>
          </w:tcPr>
          <w:p>
            <w:r>
              <w:t>订单退款原路返回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PAY-008</w:t>
            </w:r>
          </w:p>
        </w:tc>
        <w:tc>
          <w:tcPr>
            <w:tcW w:type="dxa" w:w="1728"/>
          </w:tcPr>
          <w:p>
            <w:r>
              <w:t>交易记录</w:t>
            </w:r>
          </w:p>
        </w:tc>
        <w:tc>
          <w:tcPr>
            <w:tcW w:type="dxa" w:w="1728"/>
          </w:tcPr>
          <w:p>
            <w:r>
              <w:t>查看历史交易明细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核心功能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PAY-009</w:t>
            </w:r>
          </w:p>
        </w:tc>
        <w:tc>
          <w:tcPr>
            <w:tcW w:type="dxa" w:w="1728"/>
          </w:tcPr>
          <w:p>
            <w:r>
              <w:t>对账单</w:t>
            </w:r>
          </w:p>
        </w:tc>
        <w:tc>
          <w:tcPr>
            <w:tcW w:type="dxa" w:w="1728"/>
          </w:tcPr>
          <w:p>
            <w:r>
              <w:t>提供商户对账单下载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B端功能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PAY-010</w:t>
            </w:r>
          </w:p>
        </w:tc>
        <w:tc>
          <w:tcPr>
            <w:tcW w:type="dxa" w:w="1728"/>
          </w:tcPr>
          <w:p>
            <w:r>
              <w:t>支付密码</w:t>
            </w:r>
          </w:p>
        </w:tc>
        <w:tc>
          <w:tcPr>
            <w:tcW w:type="dxa" w:w="1728"/>
          </w:tcPr>
          <w:p>
            <w:r>
              <w:t>设置独立的支付密码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安全功能</w:t>
            </w:r>
          </w:p>
        </w:tc>
      </w:tr>
    </w:tbl>
    <w:p>
      <w:pPr>
        <w:pStyle w:val="Heading4"/>
      </w:pPr>
      <w:r>
        <w:t>3.1.6 社交功能模块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功能编号</w:t>
            </w:r>
          </w:p>
        </w:tc>
        <w:tc>
          <w:tcPr>
            <w:tcW w:type="dxa" w:w="1728"/>
          </w:tcPr>
          <w:p>
            <w:r>
              <w:t>功能名称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SOCIAL-001</w:t>
            </w:r>
          </w:p>
        </w:tc>
        <w:tc>
          <w:tcPr>
            <w:tcW w:type="dxa" w:w="1728"/>
          </w:tcPr>
          <w:p>
            <w:r>
              <w:t>用户主页</w:t>
            </w:r>
          </w:p>
        </w:tc>
        <w:tc>
          <w:tcPr>
            <w:tcW w:type="dxa" w:w="1728"/>
          </w:tcPr>
          <w:p>
            <w:r>
              <w:t>展示用户头像、昵称、等级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基础功能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SOCIAL-002</w:t>
            </w:r>
          </w:p>
        </w:tc>
        <w:tc>
          <w:tcPr>
            <w:tcW w:type="dxa" w:w="1728"/>
          </w:tcPr>
          <w:p>
            <w:r>
              <w:t>好友系统</w:t>
            </w:r>
          </w:p>
        </w:tc>
        <w:tc>
          <w:tcPr>
            <w:tcW w:type="dxa" w:w="1728"/>
          </w:tcPr>
          <w:p>
            <w:r>
              <w:t>添加、删除、查看好友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社交功能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SOCIAL-003</w:t>
            </w:r>
          </w:p>
        </w:tc>
        <w:tc>
          <w:tcPr>
            <w:tcW w:type="dxa" w:w="1728"/>
          </w:tcPr>
          <w:p>
            <w:r>
              <w:t>动态发布</w:t>
            </w:r>
          </w:p>
        </w:tc>
        <w:tc>
          <w:tcPr>
            <w:tcW w:type="dxa" w:w="1728"/>
          </w:tcPr>
          <w:p>
            <w:r>
              <w:t>发布图文/视频动态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社交功能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SOCIAL-004</w:t>
            </w:r>
          </w:p>
        </w:tc>
        <w:tc>
          <w:tcPr>
            <w:tcW w:type="dxa" w:w="1728"/>
          </w:tcPr>
          <w:p>
            <w:r>
              <w:t>分享功能</w:t>
            </w:r>
          </w:p>
        </w:tc>
        <w:tc>
          <w:tcPr>
            <w:tcW w:type="dxa" w:w="1728"/>
          </w:tcPr>
          <w:p>
            <w:r>
              <w:t>分享订单、优惠券给好友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运营功能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SOCIAL-005</w:t>
            </w:r>
          </w:p>
        </w:tc>
        <w:tc>
          <w:tcPr>
            <w:tcW w:type="dxa" w:w="1728"/>
          </w:tcPr>
          <w:p>
            <w:r>
              <w:t>评价互动</w:t>
            </w:r>
          </w:p>
        </w:tc>
        <w:tc>
          <w:tcPr>
            <w:tcW w:type="dxa" w:w="1728"/>
          </w:tcPr>
          <w:p>
            <w:r>
              <w:t>对评价点赞、回复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社交功能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SOCIAL-006</w:t>
            </w:r>
          </w:p>
        </w:tc>
        <w:tc>
          <w:tcPr>
            <w:tcW w:type="dxa" w:w="1728"/>
          </w:tcPr>
          <w:p>
            <w:r>
              <w:t>消息通知</w:t>
            </w:r>
          </w:p>
        </w:tc>
        <w:tc>
          <w:tcPr>
            <w:tcW w:type="dxa" w:w="1728"/>
          </w:tcPr>
          <w:p>
            <w:r>
              <w:t>系统消息、互动消息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基础功能</w:t>
            </w:r>
          </w:p>
        </w:tc>
      </w:tr>
    </w:tbl>
    <w:p>
      <w:pPr>
        <w:pStyle w:val="Heading3"/>
      </w:pPr>
      <w:r>
        <w:t>3.2 用户端功能矩阵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用户端(APP)</w:t>
            </w:r>
          </w:p>
        </w:tc>
        <w:tc>
          <w:tcPr>
            <w:tcW w:type="dxa" w:w="2160"/>
          </w:tcPr>
          <w:p>
            <w:r>
              <w:t>用户端(H5)</w:t>
            </w:r>
          </w:p>
        </w:tc>
        <w:tc>
          <w:tcPr>
            <w:tcW w:type="dxa" w:w="2160"/>
          </w:tcPr>
          <w:p>
            <w:r>
              <w:t>用户端(小程序)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打车服务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外卖服务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商城服务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跑腿服务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支付功能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社交功能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△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客服中心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>
      <w:pPr>
        <w:pStyle w:val="Heading3"/>
      </w:pPr>
      <w:r>
        <w:t>3.3 运营管理功能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功能编号</w:t>
            </w:r>
          </w:p>
        </w:tc>
        <w:tc>
          <w:tcPr>
            <w:tcW w:type="dxa" w:w="2160"/>
          </w:tcPr>
          <w:p>
            <w:r>
              <w:t>功能名称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数据大屏</w:t>
            </w:r>
          </w:p>
        </w:tc>
        <w:tc>
          <w:tcPr>
            <w:tcW w:type="dxa" w:w="2160"/>
          </w:tcPr>
          <w:p>
            <w:r>
              <w:t>实时业务数据展示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活动配置</w:t>
            </w:r>
          </w:p>
        </w:tc>
        <w:tc>
          <w:tcPr>
            <w:tcW w:type="dxa" w:w="2160"/>
          </w:tcPr>
          <w:p>
            <w:r>
              <w:t>创建满减、折扣等活动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OPS-003</w:t>
            </w:r>
          </w:p>
        </w:tc>
        <w:tc>
          <w:tcPr>
            <w:tcW w:type="dxa" w:w="2160"/>
          </w:tcPr>
          <w:p>
            <w:r>
              <w:t>优惠券管理</w:t>
            </w:r>
          </w:p>
        </w:tc>
        <w:tc>
          <w:tcPr>
            <w:tcW w:type="dxa" w:w="2160"/>
          </w:tcPr>
          <w:p>
            <w:r>
              <w:t>创建、发放优惠券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OPS-004</w:t>
            </w:r>
          </w:p>
        </w:tc>
        <w:tc>
          <w:tcPr>
            <w:tcW w:type="dxa" w:w="2160"/>
          </w:tcPr>
          <w:p>
            <w:r>
              <w:t>用户管理</w:t>
            </w:r>
          </w:p>
        </w:tc>
        <w:tc>
          <w:tcPr>
            <w:tcW w:type="dxa" w:w="2160"/>
          </w:tcPr>
          <w:p>
            <w:r>
              <w:t>查看用户列表、用户详情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OPS-005</w:t>
            </w:r>
          </w:p>
        </w:tc>
        <w:tc>
          <w:tcPr>
            <w:tcW w:type="dxa" w:w="2160"/>
          </w:tcPr>
          <w:p>
            <w:r>
              <w:t>订单管理</w:t>
            </w:r>
          </w:p>
        </w:tc>
        <w:tc>
          <w:tcPr>
            <w:tcW w:type="dxa" w:w="2160"/>
          </w:tcPr>
          <w:p>
            <w:r>
              <w:t>查看所有订单、异常订单处理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OPS-006</w:t>
            </w:r>
          </w:p>
        </w:tc>
        <w:tc>
          <w:tcPr>
            <w:tcW w:type="dxa" w:w="2160"/>
          </w:tcPr>
          <w:p>
            <w:r>
              <w:t>商户管理</w:t>
            </w:r>
          </w:p>
        </w:tc>
        <w:tc>
          <w:tcPr>
            <w:tcW w:type="dxa" w:w="2160"/>
          </w:tcPr>
          <w:p>
            <w:r>
              <w:t>商户入驻审核、日常管理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OPS-007</w:t>
            </w:r>
          </w:p>
        </w:tc>
        <w:tc>
          <w:tcPr>
            <w:tcW w:type="dxa" w:w="2160"/>
          </w:tcPr>
          <w:p>
            <w:r>
              <w:t>骑手管理</w:t>
            </w:r>
          </w:p>
        </w:tc>
        <w:tc>
          <w:tcPr>
            <w:tcW w:type="dxa" w:w="2160"/>
          </w:tcPr>
          <w:p>
            <w:r>
              <w:t>骑手审核、调度管理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OPS-008</w:t>
            </w:r>
          </w:p>
        </w:tc>
        <w:tc>
          <w:tcPr>
            <w:tcW w:type="dxa" w:w="2160"/>
          </w:tcPr>
          <w:p>
            <w:r>
              <w:t>司机管理</w:t>
            </w:r>
          </w:p>
        </w:tc>
        <w:tc>
          <w:tcPr>
            <w:tcW w:type="dxa" w:w="2160"/>
          </w:tcPr>
          <w:p>
            <w:r>
              <w:t>司机审核、车辆管理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OPS-009</w:t>
            </w:r>
          </w:p>
        </w:tc>
        <w:tc>
          <w:tcPr>
            <w:tcW w:type="dxa" w:w="2160"/>
          </w:tcPr>
          <w:p>
            <w:r>
              <w:t>客服工单</w:t>
            </w:r>
          </w:p>
        </w:tc>
        <w:tc>
          <w:tcPr>
            <w:tcW w:type="dxa" w:w="2160"/>
          </w:tcPr>
          <w:p>
            <w:r>
              <w:t>处理用户投诉和建议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OPS-010</w:t>
            </w:r>
          </w:p>
        </w:tc>
        <w:tc>
          <w:tcPr>
            <w:tcW w:type="dxa" w:w="2160"/>
          </w:tcPr>
          <w:p>
            <w:r>
              <w:t>权限管理</w:t>
            </w:r>
          </w:p>
        </w:tc>
        <w:tc>
          <w:tcPr>
            <w:tcW w:type="dxa" w:w="2160"/>
          </w:tcPr>
          <w:p>
            <w:r>
              <w:t>运营人员权限配置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OPS-011</w:t>
            </w:r>
          </w:p>
        </w:tc>
        <w:tc>
          <w:tcPr>
            <w:tcW w:type="dxa" w:w="2160"/>
          </w:tcPr>
          <w:p>
            <w:r>
              <w:t>内容审核</w:t>
            </w:r>
          </w:p>
        </w:tc>
        <w:tc>
          <w:tcPr>
            <w:tcW w:type="dxa" w:w="2160"/>
          </w:tcPr>
          <w:p>
            <w:r>
              <w:t>用户生成内容审核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OPS-012</w:t>
            </w:r>
          </w:p>
        </w:tc>
        <w:tc>
          <w:tcPr>
            <w:tcW w:type="dxa" w:w="2160"/>
          </w:tcPr>
          <w:p>
            <w:r>
              <w:t>推送管理</w:t>
            </w:r>
          </w:p>
        </w:tc>
        <w:tc>
          <w:tcPr>
            <w:tcW w:type="dxa" w:w="2160"/>
          </w:tcPr>
          <w:p>
            <w:r>
              <w:t>消息推送配置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r>
        <w:t>---</w:t>
      </w:r>
    </w:p>
    <w:p>
      <w:pPr>
        <w:pStyle w:val="Heading2"/>
      </w:pPr>
      <w:r>
        <w:t>四、非功能需求</w:t>
      </w:r>
    </w:p>
    <w:p>
      <w:pPr>
        <w:pStyle w:val="Heading3"/>
      </w:pPr>
      <w:r>
        <w:t>4.1 性能需求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指标要求</w:t>
            </w:r>
          </w:p>
        </w:tc>
        <w:tc>
          <w:tcPr>
            <w:tcW w:type="dxa" w:w="2880"/>
          </w:tcPr>
          <w:p>
            <w:r>
              <w:t>测量标准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首页加载时间</w:t>
            </w:r>
          </w:p>
        </w:tc>
        <w:tc>
          <w:tcPr>
            <w:tcW w:type="dxa" w:w="2880"/>
          </w:tcPr>
          <w:p>
            <w:r>
              <w:t>&lt; 2秒</w:t>
            </w:r>
          </w:p>
        </w:tc>
        <w:tc>
          <w:tcPr>
            <w:tcW w:type="dxa" w:w="2880"/>
          </w:tcPr>
          <w:p>
            <w:r>
              <w:t>3G 网络下首屏渲染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接口响应时间</w:t>
            </w:r>
          </w:p>
        </w:tc>
        <w:tc>
          <w:tcPr>
            <w:tcW w:type="dxa" w:w="2880"/>
          </w:tcPr>
          <w:p>
            <w:r>
              <w:t>&lt; 200ms (P99)</w:t>
            </w:r>
          </w:p>
        </w:tc>
        <w:tc>
          <w:tcPr>
            <w:tcW w:type="dxa" w:w="2880"/>
          </w:tcPr>
          <w:p>
            <w:r>
              <w:t>核心接口 99 分位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订单创建成功率</w:t>
            </w:r>
          </w:p>
        </w:tc>
        <w:tc>
          <w:tcPr>
            <w:tcW w:type="dxa" w:w="2880"/>
          </w:tcPr>
          <w:p>
            <w:r>
              <w:t>&gt; 99.9%</w:t>
            </w:r>
          </w:p>
        </w:tc>
        <w:tc>
          <w:tcPr>
            <w:tcW w:type="dxa" w:w="2880"/>
          </w:tcPr>
          <w:p>
            <w:r>
              <w:t>7天内统计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支付成功率</w:t>
            </w:r>
          </w:p>
        </w:tc>
        <w:tc>
          <w:tcPr>
            <w:tcW w:type="dxa" w:w="2880"/>
          </w:tcPr>
          <w:p>
            <w:r>
              <w:t>&gt; 99.5%</w:t>
            </w:r>
          </w:p>
        </w:tc>
        <w:tc>
          <w:tcPr>
            <w:tcW w:type="dxa" w:w="2880"/>
          </w:tcPr>
          <w:p>
            <w:r>
              <w:t>支付渠道统计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同时在线用户数</w:t>
            </w:r>
          </w:p>
        </w:tc>
        <w:tc>
          <w:tcPr>
            <w:tcW w:type="dxa" w:w="2880"/>
          </w:tcPr>
          <w:p>
            <w:r>
              <w:t>支持 100 万</w:t>
            </w:r>
          </w:p>
        </w:tc>
        <w:tc>
          <w:tcPr>
            <w:tcW w:type="dxa" w:w="2880"/>
          </w:tcPr>
          <w:p>
            <w:r>
              <w:t>峰值并发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TPS（交易峰值）</w:t>
            </w:r>
          </w:p>
        </w:tc>
        <w:tc>
          <w:tcPr>
            <w:tcW w:type="dxa" w:w="2880"/>
          </w:tcPr>
          <w:p>
            <w:r>
              <w:t>&gt; 10,000 TPS</w:t>
            </w:r>
          </w:p>
        </w:tc>
        <w:tc>
          <w:tcPr>
            <w:tcW w:type="dxa" w:w="2880"/>
          </w:tcPr>
          <w:p>
            <w:r>
              <w:t>订单创建</w:t>
            </w:r>
          </w:p>
        </w:tc>
      </w:tr>
    </w:tbl>
    <w:p>
      <w:pPr>
        <w:pStyle w:val="Heading3"/>
      </w:pPr>
      <w:r>
        <w:t>4.2 可用性需求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指标要求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系统可用性</w:t>
            </w:r>
          </w:p>
        </w:tc>
        <w:tc>
          <w:tcPr>
            <w:tcW w:type="dxa" w:w="2880"/>
          </w:tcPr>
          <w:p>
            <w:r>
              <w:t>&gt; 99.95%</w:t>
            </w:r>
          </w:p>
        </w:tc>
        <w:tc>
          <w:tcPr>
            <w:tcW w:type="dxa" w:w="2880"/>
          </w:tcPr>
          <w:p>
            <w:r>
              <w:t>年度可用性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核心功能可用性</w:t>
            </w:r>
          </w:p>
        </w:tc>
        <w:tc>
          <w:tcPr>
            <w:tcW w:type="dxa" w:w="2880"/>
          </w:tcPr>
          <w:p>
            <w:r>
              <w:t>99.99%</w:t>
            </w:r>
          </w:p>
        </w:tc>
        <w:tc>
          <w:tcPr>
            <w:tcW w:type="dxa" w:w="2880"/>
          </w:tcPr>
          <w:p>
            <w:r>
              <w:t>打车、外卖下单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计划内维护窗口</w:t>
            </w:r>
          </w:p>
        </w:tc>
        <w:tc>
          <w:tcPr>
            <w:tcW w:type="dxa" w:w="2880"/>
          </w:tcPr>
          <w:p>
            <w:r>
              <w:t>&lt; 4小时/月</w:t>
            </w:r>
          </w:p>
        </w:tc>
        <w:tc>
          <w:tcPr>
            <w:tcW w:type="dxa" w:w="2880"/>
          </w:tcPr>
          <w:p>
            <w:r>
              <w:t>需提前通知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故障恢复时间</w:t>
            </w:r>
          </w:p>
        </w:tc>
        <w:tc>
          <w:tcPr>
            <w:tcW w:type="dxa" w:w="2880"/>
          </w:tcPr>
          <w:p>
            <w:r>
              <w:t>&lt; 30分钟</w:t>
            </w:r>
          </w:p>
        </w:tc>
        <w:tc>
          <w:tcPr>
            <w:tcW w:type="dxa" w:w="2880"/>
          </w:tcPr>
          <w:p>
            <w:r>
              <w:t>P0 故障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数据备份周期</w:t>
            </w:r>
          </w:p>
        </w:tc>
        <w:tc>
          <w:tcPr>
            <w:tcW w:type="dxa" w:w="2880"/>
          </w:tcPr>
          <w:p>
            <w:r>
              <w:t>每小时增量，每日全量</w:t>
            </w:r>
          </w:p>
        </w:tc>
        <w:tc>
          <w:tcPr>
            <w:tcW w:type="dxa" w:w="2880"/>
          </w:tcPr>
          <w:p>
            <w:r>
              <w:t>异地备份</w:t>
            </w:r>
          </w:p>
        </w:tc>
      </w:tr>
    </w:tbl>
    <w:p>
      <w:pPr>
        <w:pStyle w:val="Heading3"/>
      </w:pPr>
      <w:r>
        <w:t>4.3 安全性需求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安全类别</w:t>
            </w:r>
          </w:p>
        </w:tc>
        <w:tc>
          <w:tcPr>
            <w:tcW w:type="dxa" w:w="2880"/>
          </w:tcPr>
          <w:p>
            <w:r>
              <w:t>具体要求</w:t>
            </w:r>
          </w:p>
        </w:tc>
        <w:tc>
          <w:tcPr>
            <w:tcW w:type="dxa" w:w="2880"/>
          </w:tcPr>
          <w:p>
            <w:r>
              <w:t>参照标准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身份认证</w:t>
            </w:r>
          </w:p>
        </w:tc>
        <w:tc>
          <w:tcPr>
            <w:tcW w:type="dxa" w:w="2880"/>
          </w:tcPr>
          <w:p>
            <w:r>
              <w:t>支持手机号、第三方登录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密码安全</w:t>
            </w:r>
          </w:p>
        </w:tc>
        <w:tc>
          <w:tcPr>
            <w:tcW w:type="dxa" w:w="2880"/>
          </w:tcPr>
          <w:p>
            <w:r>
              <w:t>强制复杂度，传输加密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支付安全</w:t>
            </w:r>
          </w:p>
        </w:tc>
        <w:tc>
          <w:tcPr>
            <w:tcW w:type="dxa" w:w="2880"/>
          </w:tcPr>
          <w:p>
            <w:r>
              <w:t>支付密码、风控、限额</w:t>
            </w:r>
          </w:p>
        </w:tc>
        <w:tc>
          <w:tcPr>
            <w:tcW w:type="dxa" w:w="2880"/>
          </w:tcPr>
          <w:p>
            <w:r>
              <w:t>PCI DSS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数据加密</w:t>
            </w:r>
          </w:p>
        </w:tc>
        <w:tc>
          <w:tcPr>
            <w:tcW w:type="dxa" w:w="2880"/>
          </w:tcPr>
          <w:p>
            <w:r>
              <w:t>HTTPS 传输，敏感数据加密存储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隐私保护</w:t>
            </w:r>
          </w:p>
        </w:tc>
        <w:tc>
          <w:tcPr>
            <w:tcW w:type="dxa" w:w="2880"/>
          </w:tcPr>
          <w:p>
            <w:r>
              <w:t>符合 GDPR/个人信息保护法</w:t>
            </w:r>
          </w:p>
        </w:tc>
        <w:tc>
          <w:tcPr>
            <w:tcW w:type="dxa" w:w="2880"/>
          </w:tcPr>
          <w:p>
            <w:r>
              <w:t>法规要求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抗攻击</w:t>
            </w:r>
          </w:p>
        </w:tc>
        <w:tc>
          <w:tcPr>
            <w:tcW w:type="dxa" w:w="2880"/>
          </w:tcPr>
          <w:p>
            <w:r>
              <w:t>防 SQL 注入、XSS、CSRF</w:t>
            </w:r>
          </w:p>
        </w:tc>
        <w:tc>
          <w:tcPr>
            <w:tcW w:type="dxa" w:w="2880"/>
          </w:tcPr>
          <w:p>
            <w:r>
              <w:t>OWASP Top 10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日志审计</w:t>
            </w:r>
          </w:p>
        </w:tc>
        <w:tc>
          <w:tcPr>
            <w:tcW w:type="dxa" w:w="2880"/>
          </w:tcPr>
          <w:p>
            <w:r>
              <w:t>关键操作完整日志</w:t>
            </w:r>
          </w:p>
        </w:tc>
        <w:tc>
          <w:tcPr>
            <w:tcW w:type="dxa" w:w="2880"/>
          </w:tcPr>
          <w:p>
            <w:r>
              <w:t>安全审计</w:t>
            </w:r>
          </w:p>
        </w:tc>
      </w:tr>
    </w:tbl>
    <w:p>
      <w:pPr>
        <w:pStyle w:val="Heading3"/>
      </w:pPr>
      <w:r>
        <w:t>4.4 可扩展性需求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用户规模</w:t>
            </w:r>
          </w:p>
        </w:tc>
        <w:tc>
          <w:tcPr>
            <w:tcW w:type="dxa" w:w="4320"/>
          </w:tcPr>
          <w:p>
            <w:r>
              <w:t>支持 1 亿注册用户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业务扩展</w:t>
            </w:r>
          </w:p>
        </w:tc>
        <w:tc>
          <w:tcPr>
            <w:tcW w:type="dxa" w:w="4320"/>
          </w:tcPr>
          <w:p>
            <w:r>
              <w:t>新业务可在现有架构上快速接入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地域扩展</w:t>
            </w:r>
          </w:p>
        </w:tc>
        <w:tc>
          <w:tcPr>
            <w:tcW w:type="dxa" w:w="4320"/>
          </w:tcPr>
          <w:p>
            <w:r>
              <w:t>支持多城市、多机房部署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技术升级</w:t>
            </w:r>
          </w:p>
        </w:tc>
        <w:tc>
          <w:tcPr>
            <w:tcW w:type="dxa" w:w="4320"/>
          </w:tcPr>
          <w:p>
            <w:r>
              <w:t>核心组件支持热升级</w:t>
            </w:r>
          </w:p>
        </w:tc>
      </w:tr>
    </w:tbl>
    <w:p>
      <w:pPr>
        <w:pStyle w:val="Heading3"/>
      </w:pPr>
      <w:r>
        <w:t>4.5 可维护性需求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代码规范</w:t>
            </w:r>
          </w:p>
        </w:tc>
        <w:tc>
          <w:tcPr>
            <w:tcW w:type="dxa" w:w="4320"/>
          </w:tcPr>
          <w:p>
            <w:r>
              <w:t>统一编码规范，代码审查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文档完善</w:t>
            </w:r>
          </w:p>
        </w:tc>
        <w:tc>
          <w:tcPr>
            <w:tcW w:type="dxa" w:w="4320"/>
          </w:tcPr>
          <w:p>
            <w:r>
              <w:t>接口文档、架构文档、运维手册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日志规范</w:t>
            </w:r>
          </w:p>
        </w:tc>
        <w:tc>
          <w:tcPr>
            <w:tcW w:type="dxa" w:w="4320"/>
          </w:tcPr>
          <w:p>
            <w:r>
              <w:t>统一日志格式，全链路追踪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监控覆盖</w:t>
            </w:r>
          </w:p>
        </w:tc>
        <w:tc>
          <w:tcPr>
            <w:tcW w:type="dxa" w:w="4320"/>
          </w:tcPr>
          <w:p>
            <w:r>
              <w:t>核心指标 100% 覆盖</w:t>
            </w:r>
          </w:p>
        </w:tc>
      </w:tr>
    </w:tbl>
    <w:p>
      <w:r>
        <w:t>---</w:t>
      </w:r>
    </w:p>
    <w:p>
      <w:pPr>
        <w:pStyle w:val="Heading2"/>
      </w:pPr>
      <w:r>
        <w:t>五、数据需求</w:t>
      </w:r>
    </w:p>
    <w:p>
      <w:pPr>
        <w:pStyle w:val="Heading3"/>
      </w:pPr>
      <w:r>
        <w:t>5.1 核心数据实体</w:t>
      </w:r>
    </w:p>
    <w:p>
      <w:pPr>
        <w:pStyle w:val="Heading4"/>
      </w:pPr>
      <w:r>
        <w:t>5.1.1 用户数据</w:t>
      </w:r>
    </w:p>
    <w:p>
      <w:r>
        <w:t>用户信息:</w:t>
      </w:r>
    </w:p>
    <w:p>
      <w:pPr>
        <w:pStyle w:val="ListBullet"/>
      </w:pPr>
      <w:r>
        <w:t>user_id: string        # 用户唯一标识</w:t>
      </w:r>
    </w:p>
    <w:p>
      <w:pPr>
        <w:pStyle w:val="ListBullet"/>
      </w:pPr>
      <w:r>
        <w:t>phone: string          # 手机号</w:t>
      </w:r>
    </w:p>
    <w:p>
      <w:pPr>
        <w:pStyle w:val="ListBullet"/>
      </w:pPr>
      <w:r>
        <w:t>nickname: string      # 昵称</w:t>
      </w:r>
    </w:p>
    <w:p>
      <w:pPr>
        <w:pStyle w:val="ListBullet"/>
      </w:pPr>
      <w:r>
        <w:t>avatar: string        # 头像URL</w:t>
      </w:r>
    </w:p>
    <w:p>
      <w:pPr>
        <w:pStyle w:val="ListBullet"/>
      </w:pPr>
      <w:r>
        <w:t>gender: enum          # 性别</w:t>
      </w:r>
    </w:p>
    <w:p>
      <w:pPr>
        <w:pStyle w:val="ListBullet"/>
      </w:pPr>
      <w:r>
        <w:t>birthday: date         # 生日</w:t>
      </w:r>
    </w:p>
    <w:p>
      <w:pPr>
        <w:pStyle w:val="ListBullet"/>
      </w:pPr>
      <w:r>
        <w:t>email: string          # 邮箱</w:t>
      </w:r>
    </w:p>
    <w:p>
      <w:pPr>
        <w:pStyle w:val="ListBullet"/>
      </w:pPr>
      <w:r>
        <w:t>real_name: string      # 真实姓名</w:t>
      </w:r>
    </w:p>
    <w:p>
      <w:pPr>
        <w:pStyle w:val="ListBullet"/>
      </w:pPr>
      <w:r>
        <w:t>id_card: string        # 身份证号(加密)</w:t>
      </w:r>
    </w:p>
    <w:p>
      <w:pPr>
        <w:pStyle w:val="ListBullet"/>
      </w:pPr>
      <w:r>
        <w:t>user_level: int        # 会员等级</w:t>
      </w:r>
    </w:p>
    <w:p>
      <w:pPr>
        <w:pStyle w:val="ListBullet"/>
      </w:pPr>
      <w:r>
        <w:t>user_points: int       # 积分</w:t>
      </w:r>
    </w:p>
    <w:p>
      <w:pPr>
        <w:pStyle w:val="ListBullet"/>
      </w:pPr>
      <w:r>
        <w:t>balance: decimal       # 账户余额</w:t>
      </w:r>
    </w:p>
    <w:p>
      <w:pPr>
        <w:pStyle w:val="ListBullet"/>
      </w:pPr>
      <w:r>
        <w:t>created_at: datetime   # 注册时间</w:t>
      </w:r>
    </w:p>
    <w:p>
      <w:pPr>
        <w:pStyle w:val="ListBullet"/>
      </w:pPr>
      <w:r>
        <w:t>updated_at: datetime   # 更新时间</w:t>
      </w:r>
    </w:p>
    <w:p>
      <w:pPr>
        <w:pStyle w:val="Heading4"/>
      </w:pPr>
      <w:r>
        <w:t>5.1.2 订单数据</w:t>
      </w:r>
    </w:p>
    <w:p>
      <w:r>
        <w:t>订单信息:</w:t>
      </w:r>
    </w:p>
    <w:p>
      <w:pPr>
        <w:pStyle w:val="ListBullet"/>
      </w:pPr>
      <w:r>
        <w:t>order_id: string       # 订单唯一标识</w:t>
      </w:r>
    </w:p>
    <w:p>
      <w:pPr>
        <w:pStyle w:val="ListBullet"/>
      </w:pPr>
      <w:r>
        <w:t>order_no: string       # 订单号</w:t>
      </w:r>
    </w:p>
    <w:p>
      <w:pPr>
        <w:pStyle w:val="ListBullet"/>
      </w:pPr>
      <w:r>
        <w:t>user_id: string       # 用户ID</w:t>
      </w:r>
    </w:p>
    <w:p>
      <w:pPr>
        <w:pStyle w:val="ListBullet"/>
      </w:pPr>
      <w:r>
        <w:t>order_type: enum      # 订单类型(打车/外卖/商城/跑腿)</w:t>
      </w:r>
    </w:p>
    <w:p>
      <w:pPr>
        <w:pStyle w:val="ListBullet"/>
      </w:pPr>
      <w:r>
        <w:t>order_status: enum    # 订单状态</w:t>
      </w:r>
    </w:p>
    <w:p>
      <w:pPr>
        <w:pStyle w:val="ListBullet"/>
      </w:pPr>
      <w:r>
        <w:t>total_amount: decimal # 订单总金额</w:t>
      </w:r>
    </w:p>
    <w:p>
      <w:pPr>
        <w:pStyle w:val="ListBullet"/>
      </w:pPr>
      <w:r>
        <w:t>discount_amount: decimal  # 优惠金额</w:t>
      </w:r>
    </w:p>
    <w:p>
      <w:pPr>
        <w:pStyle w:val="ListBullet"/>
      </w:pPr>
      <w:r>
        <w:t>pay_amount: decimal   # 实付金额</w:t>
      </w:r>
    </w:p>
    <w:p>
      <w:pPr>
        <w:pStyle w:val="ListBullet"/>
      </w:pPr>
      <w:r>
        <w:t>pay_method: enum      # 支付方式</w:t>
      </w:r>
    </w:p>
    <w:p>
      <w:pPr>
        <w:pStyle w:val="ListBullet"/>
      </w:pPr>
      <w:r>
        <w:t>pay_status: enum      # 支付状态</w:t>
      </w:r>
    </w:p>
    <w:p>
      <w:pPr>
        <w:pStyle w:val="ListBullet"/>
      </w:pPr>
      <w:r>
        <w:t>created_at: datetime  # 下单时间</w:t>
      </w:r>
    </w:p>
    <w:p>
      <w:pPr>
        <w:pStyle w:val="ListBullet"/>
      </w:pPr>
      <w:r>
        <w:t>paid_at: datetime     # 支付时间</w:t>
      </w:r>
    </w:p>
    <w:p>
      <w:pPr>
        <w:pStyle w:val="ListBullet"/>
      </w:pPr>
      <w:r>
        <w:t>completed_at: datetime # 完成时间</w:t>
      </w:r>
    </w:p>
    <w:p>
      <w:pPr>
        <w:pStyle w:val="ListBullet"/>
      </w:pPr>
      <w:r>
        <w:t>remark: string        # 订单备注</w:t>
      </w:r>
    </w:p>
    <w:p>
      <w:pPr>
        <w:pStyle w:val="Heading4"/>
      </w:pPr>
      <w:r>
        <w:t>5.1.3 商家数据</w:t>
      </w:r>
    </w:p>
    <w:p>
      <w:r>
        <w:t>商家信息:</w:t>
      </w:r>
    </w:p>
    <w:p>
      <w:pPr>
        <w:pStyle w:val="ListBullet"/>
      </w:pPr>
      <w:r>
        <w:t>merchant_id: string    # 商家ID</w:t>
      </w:r>
    </w:p>
    <w:p>
      <w:pPr>
        <w:pStyle w:val="ListBullet"/>
      </w:pPr>
      <w:r>
        <w:t>merchant_name: string  # 商家名称</w:t>
      </w:r>
    </w:p>
    <w:p>
      <w:pPr>
        <w:pStyle w:val="ListBullet"/>
      </w:pPr>
      <w:r>
        <w:t>merchant_type: enum   # 商家类型(餐厅/商店)</w:t>
      </w:r>
    </w:p>
    <w:p>
      <w:pPr>
        <w:pStyle w:val="ListBullet"/>
      </w:pPr>
      <w:r>
        <w:t>business_license: string  # 营业执照</w:t>
      </w:r>
    </w:p>
    <w:p>
      <w:pPr>
        <w:pStyle w:val="ListBullet"/>
      </w:pPr>
      <w:r>
        <w:t>contact_phone: string # 联系电话</w:t>
      </w:r>
    </w:p>
    <w:p>
      <w:pPr>
        <w:pStyle w:val="ListBullet"/>
      </w:pPr>
      <w:r>
        <w:t>address: string       # 地址</w:t>
      </w:r>
    </w:p>
    <w:p>
      <w:pPr>
        <w:pStyle w:val="ListBullet"/>
      </w:pPr>
      <w:r>
        <w:t>longitude: decimal    # 经度</w:t>
      </w:r>
    </w:p>
    <w:p>
      <w:pPr>
        <w:pStyle w:val="ListBullet"/>
      </w:pPr>
      <w:r>
        <w:t>latitude: decimal     # 纬度</w:t>
      </w:r>
    </w:p>
    <w:p>
      <w:pPr>
        <w:pStyle w:val="ListBullet"/>
      </w:pPr>
      <w:r>
        <w:t>rating: decimal       # 评分</w:t>
      </w:r>
    </w:p>
    <w:p>
      <w:pPr>
        <w:pStyle w:val="ListBullet"/>
      </w:pPr>
      <w:r>
        <w:t>monthly_sales: int    # 月销量</w:t>
      </w:r>
    </w:p>
    <w:p>
      <w:pPr>
        <w:pStyle w:val="ListBullet"/>
      </w:pPr>
      <w:r>
        <w:t>open_time: string     # 营业时间</w:t>
      </w:r>
    </w:p>
    <w:p>
      <w:pPr>
        <w:pStyle w:val="ListBullet"/>
      </w:pPr>
      <w:r>
        <w:t>status: enum          # 状态</w:t>
      </w:r>
    </w:p>
    <w:p>
      <w:pPr>
        <w:pStyle w:val="Heading3"/>
      </w:pPr>
      <w:r>
        <w:t>5.2 数据量估算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日增量</w:t>
            </w:r>
          </w:p>
        </w:tc>
        <w:tc>
          <w:tcPr>
            <w:tcW w:type="dxa" w:w="2160"/>
          </w:tcPr>
          <w:p>
            <w:r>
              <w:t>存储周期</w:t>
            </w:r>
          </w:p>
        </w:tc>
        <w:tc>
          <w:tcPr>
            <w:tcW w:type="dxa" w:w="2160"/>
          </w:tcPr>
          <w:p>
            <w:r>
              <w:t>总存储量(1年)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用户数据</w:t>
            </w:r>
          </w:p>
        </w:tc>
        <w:tc>
          <w:tcPr>
            <w:tcW w:type="dxa" w:w="2160"/>
          </w:tcPr>
          <w:p>
            <w:r>
              <w:t>10万条</w:t>
            </w:r>
          </w:p>
        </w:tc>
        <w:tc>
          <w:tcPr>
            <w:tcW w:type="dxa" w:w="2160"/>
          </w:tcPr>
          <w:p>
            <w:r>
              <w:t>永久</w:t>
            </w:r>
          </w:p>
        </w:tc>
        <w:tc>
          <w:tcPr>
            <w:tcW w:type="dxa" w:w="2160"/>
          </w:tcPr>
          <w:p>
            <w:r>
              <w:t>3.6亿条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订单数据</w:t>
            </w:r>
          </w:p>
        </w:tc>
        <w:tc>
          <w:tcPr>
            <w:tcW w:type="dxa" w:w="2160"/>
          </w:tcPr>
          <w:p>
            <w:r>
              <w:t>100万条</w:t>
            </w:r>
          </w:p>
        </w:tc>
        <w:tc>
          <w:tcPr>
            <w:tcW w:type="dxa" w:w="2160"/>
          </w:tcPr>
          <w:p>
            <w:r>
              <w:t>3年</w:t>
            </w:r>
          </w:p>
        </w:tc>
        <w:tc>
          <w:tcPr>
            <w:tcW w:type="dxa" w:w="2160"/>
          </w:tcPr>
          <w:p>
            <w:r>
              <w:t>10亿条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评价数据</w:t>
            </w:r>
          </w:p>
        </w:tc>
        <w:tc>
          <w:tcPr>
            <w:tcW w:type="dxa" w:w="2160"/>
          </w:tcPr>
          <w:p>
            <w:r>
              <w:t>50万条</w:t>
            </w:r>
          </w:p>
        </w:tc>
        <w:tc>
          <w:tcPr>
            <w:tcW w:type="dxa" w:w="2160"/>
          </w:tcPr>
          <w:p>
            <w:r>
              <w:t>永久</w:t>
            </w:r>
          </w:p>
        </w:tc>
        <w:tc>
          <w:tcPr>
            <w:tcW w:type="dxa" w:w="2160"/>
          </w:tcPr>
          <w:p>
            <w:r>
              <w:t>18亿条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日志数据</w:t>
            </w:r>
          </w:p>
        </w:tc>
        <w:tc>
          <w:tcPr>
            <w:tcW w:type="dxa" w:w="2160"/>
          </w:tcPr>
          <w:p>
            <w:r>
              <w:t>1TB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30TB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文件数据</w:t>
            </w:r>
          </w:p>
        </w:tc>
        <w:tc>
          <w:tcPr>
            <w:tcW w:type="dxa" w:w="2160"/>
          </w:tcPr>
          <w:p>
            <w:r>
              <w:t>100GB</w:t>
            </w:r>
          </w:p>
        </w:tc>
        <w:tc>
          <w:tcPr>
            <w:tcW w:type="dxa" w:w="2160"/>
          </w:tcPr>
          <w:p>
            <w:r>
              <w:t>永久</w:t>
            </w:r>
          </w:p>
        </w:tc>
        <w:tc>
          <w:tcPr>
            <w:tcW w:type="dxa" w:w="2160"/>
          </w:tcPr>
          <w:p>
            <w:r>
              <w:t>36TB</w:t>
            </w:r>
          </w:p>
        </w:tc>
      </w:tr>
    </w:tbl>
    <w:p>
      <w:r>
        <w:t>---</w:t>
      </w:r>
    </w:p>
    <w:p>
      <w:pPr>
        <w:pStyle w:val="Heading2"/>
      </w:pPr>
      <w:r>
        <w:t>六、接口需求</w:t>
      </w:r>
    </w:p>
    <w:p>
      <w:pPr>
        <w:pStyle w:val="Heading3"/>
      </w:pPr>
      <w:r>
        <w:t>6.1 接口规范</w:t>
      </w:r>
    </w:p>
    <w:p>
      <w:pPr>
        <w:pStyle w:val="Heading4"/>
      </w:pPr>
      <w:r>
        <w:t>6.1.1 RESTful API 规范</w:t>
      </w:r>
    </w:p>
    <w:p>
      <w:r>
        <w:t>接口规范:</w:t>
      </w:r>
    </w:p>
    <w:p>
      <w:r>
        <w:t>版本: v1</w:t>
      </w:r>
    </w:p>
    <w:p>
      <w:r>
        <w:t>协议: HTTPS</w:t>
      </w:r>
    </w:p>
    <w:p>
      <w:r>
        <w:t>格式: JSON</w:t>
      </w:r>
    </w:p>
    <w:p>
      <w:r>
        <w:t>编码: UTF-8</w:t>
      </w:r>
    </w:p>
    <w:p>
      <w:r>
        <w:t>认证: Bearer Token</w:t>
      </w:r>
    </w:p>
    <w:p>
      <w:r>
        <w:t>请求头:</w:t>
      </w:r>
    </w:p>
    <w:p>
      <w:r>
        <w:t>Content-Type: application/json</w:t>
      </w:r>
    </w:p>
    <w:p>
      <w:r>
        <w:t>Authorization: Bearer {token}</w:t>
      </w:r>
    </w:p>
    <w:p>
      <w:r>
        <w:t>X-Request-ID: {uuid}</w:t>
      </w:r>
    </w:p>
    <w:p>
      <w:r>
        <w:t>X-Language: zh-CN</w:t>
      </w:r>
    </w:p>
    <w:p>
      <w:r>
        <w:t>响应格式:</w:t>
      </w:r>
    </w:p>
    <w:p>
      <w:r>
        <w:t>{</w:t>
      </w:r>
    </w:p>
    <w:p>
      <w:r>
        <w:t>"code": 0,           # 0=成功，非0=失败</w:t>
      </w:r>
    </w:p>
    <w:p>
      <w:r>
        <w:t>"message": "success", # 消息</w:t>
      </w:r>
    </w:p>
    <w:p>
      <w:r>
        <w:t>"data": {}           # 数据体</w:t>
      </w:r>
    </w:p>
    <w:p>
      <w:r>
        <w:t>}</w:t>
      </w:r>
    </w:p>
    <w:p>
      <w:pPr>
        <w:pStyle w:val="Heading4"/>
      </w:pPr>
      <w:r>
        <w:t>6.1.2 错误码规范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HTTP状态码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10001</w:t>
            </w:r>
          </w:p>
        </w:tc>
        <w:tc>
          <w:tcPr>
            <w:tcW w:type="dxa" w:w="2880"/>
          </w:tcPr>
          <w:p>
            <w:r>
              <w:t>参数错误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10002</w:t>
            </w:r>
          </w:p>
        </w:tc>
        <w:tc>
          <w:tcPr>
            <w:tcW w:type="dxa" w:w="2880"/>
          </w:tcPr>
          <w:p>
            <w:r>
              <w:t>签名错误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10003</w:t>
            </w:r>
          </w:p>
        </w:tc>
        <w:tc>
          <w:tcPr>
            <w:tcW w:type="dxa" w:w="2880"/>
          </w:tcPr>
          <w:p>
            <w:r>
              <w:t>Token 失效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20001</w:t>
            </w:r>
          </w:p>
        </w:tc>
        <w:tc>
          <w:tcPr>
            <w:tcW w:type="dxa" w:w="2880"/>
          </w:tcPr>
          <w:p>
            <w:r>
              <w:t>用户不存在</w:t>
            </w:r>
          </w:p>
        </w:tc>
        <w:tc>
          <w:tcPr>
            <w:tcW w:type="dxa" w:w="2880"/>
          </w:tcPr>
          <w:p>
            <w:r>
              <w:t>404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20002</w:t>
            </w:r>
          </w:p>
        </w:tc>
        <w:tc>
          <w:tcPr>
            <w:tcW w:type="dxa" w:w="2880"/>
          </w:tcPr>
          <w:p>
            <w:r>
              <w:t>余额不足</w:t>
            </w:r>
          </w:p>
        </w:tc>
        <w:tc>
          <w:tcPr>
            <w:tcW w:type="dxa" w:w="2880"/>
          </w:tcPr>
          <w:p>
            <w:r>
              <w:t>402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30001</w:t>
            </w:r>
          </w:p>
        </w:tc>
        <w:tc>
          <w:tcPr>
            <w:tcW w:type="dxa" w:w="2880"/>
          </w:tcPr>
          <w:p>
            <w:r>
              <w:t>订单不存在</w:t>
            </w:r>
          </w:p>
        </w:tc>
        <w:tc>
          <w:tcPr>
            <w:tcW w:type="dxa" w:w="2880"/>
          </w:tcPr>
          <w:p>
            <w:r>
              <w:t>404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30002</w:t>
            </w:r>
          </w:p>
        </w:tc>
        <w:tc>
          <w:tcPr>
            <w:tcW w:type="dxa" w:w="2880"/>
          </w:tcPr>
          <w:p>
            <w:r>
              <w:t>订单已取消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40001</w:t>
            </w:r>
          </w:p>
        </w:tc>
        <w:tc>
          <w:tcPr>
            <w:tcW w:type="dxa" w:w="2880"/>
          </w:tcPr>
          <w:p>
            <w:r>
              <w:t>系统错误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40002</w:t>
            </w:r>
          </w:p>
        </w:tc>
        <w:tc>
          <w:tcPr>
            <w:tcW w:type="dxa" w:w="2880"/>
          </w:tcPr>
          <w:p>
            <w:r>
              <w:t>服务降级</w:t>
            </w:r>
          </w:p>
        </w:tc>
        <w:tc>
          <w:tcPr>
            <w:tcW w:type="dxa" w:w="2880"/>
          </w:tcPr>
          <w:p>
            <w:r>
              <w:t>503</w:t>
            </w:r>
          </w:p>
        </w:tc>
      </w:tr>
    </w:tbl>
    <w:p>
      <w:pPr>
        <w:pStyle w:val="Heading3"/>
      </w:pPr>
      <w:r>
        <w:t>6.2 核心接口列表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接口名称</w:t>
            </w:r>
          </w:p>
        </w:tc>
        <w:tc>
          <w:tcPr>
            <w:tcW w:type="dxa" w:w="2160"/>
          </w:tcPr>
          <w:p>
            <w:r>
              <w:t>请求方法</w:t>
            </w:r>
          </w:p>
        </w:tc>
        <w:tc>
          <w:tcPr>
            <w:tcW w:type="dxa" w:w="2160"/>
          </w:tcPr>
          <w:p>
            <w:r>
              <w:t>接口路径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</w:t>
            </w:r>
          </w:p>
        </w:tc>
        <w:tc>
          <w:tcPr>
            <w:tcW w:type="dxa" w:w="2160"/>
          </w:tcPr>
          <w:p>
            <w:r>
              <w:t>手机号登录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获取Token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/api/v1/auth/refresh</w:t>
            </w:r>
          </w:p>
        </w:tc>
        <w:tc>
          <w:tcPr>
            <w:tcW w:type="dxa" w:w="2160"/>
          </w:tcPr>
          <w:p>
            <w:r>
              <w:t>刷新Token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用户信息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/api/v1/user/info</w:t>
            </w:r>
          </w:p>
        </w:tc>
        <w:tc>
          <w:tcPr>
            <w:tcW w:type="dxa" w:w="2160"/>
          </w:tcPr>
          <w:p>
            <w:r>
              <w:t>获取用户信息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创建订单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/api/v1/orders</w:t>
            </w:r>
          </w:p>
        </w:tc>
        <w:tc>
          <w:tcPr>
            <w:tcW w:type="dxa" w:w="2160"/>
          </w:tcPr>
          <w:p>
            <w:r>
              <w:t>创建订单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订单详情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/api/v1/orders/{id}</w:t>
            </w:r>
          </w:p>
        </w:tc>
        <w:tc>
          <w:tcPr>
            <w:tcW w:type="dxa" w:w="2160"/>
          </w:tcPr>
          <w:p>
            <w:r>
              <w:t>获取订单详情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订单列表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/api/v1/orders</w:t>
            </w:r>
          </w:p>
        </w:tc>
        <w:tc>
          <w:tcPr>
            <w:tcW w:type="dxa" w:w="2160"/>
          </w:tcPr>
          <w:p>
            <w:r>
              <w:t>获取订单列表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取消订单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/api/v1/orders/{id}/cancel</w:t>
            </w:r>
          </w:p>
        </w:tc>
        <w:tc>
          <w:tcPr>
            <w:tcW w:type="dxa" w:w="2160"/>
          </w:tcPr>
          <w:p>
            <w:r>
              <w:t>取消订单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发起支付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/api/v1/payments</w:t>
            </w:r>
          </w:p>
        </w:tc>
        <w:tc>
          <w:tcPr>
            <w:tcW w:type="dxa" w:w="2160"/>
          </w:tcPr>
          <w:p>
            <w:r>
              <w:t>发起支付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支付回调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/api/v1/payments/callback</w:t>
            </w:r>
          </w:p>
        </w:tc>
        <w:tc>
          <w:tcPr>
            <w:tcW w:type="dxa" w:w="2160"/>
          </w:tcPr>
          <w:p>
            <w:r>
              <w:t>支付回调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商家列表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/api/v1/merchants</w:t>
            </w:r>
          </w:p>
        </w:tc>
        <w:tc>
          <w:tcPr>
            <w:tcW w:type="dxa" w:w="2160"/>
          </w:tcPr>
          <w:p>
            <w:r>
              <w:t>获取商家列表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商家详情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/api/v1/merchants/{id}</w:t>
            </w:r>
          </w:p>
        </w:tc>
        <w:tc>
          <w:tcPr>
            <w:tcW w:type="dxa" w:w="2160"/>
          </w:tcPr>
          <w:p>
            <w:r>
              <w:t>获取商家详情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商品列表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/api/v1/products</w:t>
            </w:r>
          </w:p>
        </w:tc>
        <w:tc>
          <w:tcPr>
            <w:tcW w:type="dxa" w:w="2160"/>
          </w:tcPr>
          <w:p>
            <w:r>
              <w:t>获取商品列表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创建地址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/api/v1/addresses</w:t>
            </w:r>
          </w:p>
        </w:tc>
        <w:tc>
          <w:tcPr>
            <w:tcW w:type="dxa" w:w="2160"/>
          </w:tcPr>
          <w:p>
            <w:r>
              <w:t>创建收货地址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地址列表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/api/v1/addresses</w:t>
            </w:r>
          </w:p>
        </w:tc>
        <w:tc>
          <w:tcPr>
            <w:tcW w:type="dxa" w:w="2160"/>
          </w:tcPr>
          <w:p>
            <w:r>
              <w:t>获取地址列表</w:t>
            </w:r>
          </w:p>
        </w:tc>
      </w:tr>
    </w:tbl>
    <w:p>
      <w:pPr>
        <w:pStyle w:val="Heading3"/>
      </w:pPr>
      <w:r>
        <w:t>6.3 接口性能要求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接口类型</w:t>
            </w:r>
          </w:p>
        </w:tc>
        <w:tc>
          <w:tcPr>
            <w:tcW w:type="dxa" w:w="2880"/>
          </w:tcPr>
          <w:p>
            <w:r>
              <w:t>响应时间(P99)</w:t>
            </w:r>
          </w:p>
        </w:tc>
        <w:tc>
          <w:tcPr>
            <w:tcW w:type="dxa" w:w="2880"/>
          </w:tcPr>
          <w:p>
            <w:r>
              <w:t>QPS目标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查询类接口</w:t>
            </w:r>
          </w:p>
        </w:tc>
        <w:tc>
          <w:tcPr>
            <w:tcW w:type="dxa" w:w="2880"/>
          </w:tcPr>
          <w:p>
            <w:r>
              <w:t>100ms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写入类接口</w:t>
            </w:r>
          </w:p>
        </w:tc>
        <w:tc>
          <w:tcPr>
            <w:tcW w:type="dxa" w:w="2880"/>
          </w:tcPr>
          <w:p>
            <w:r>
              <w:t>200ms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支付类接口</w:t>
            </w:r>
          </w:p>
        </w:tc>
        <w:tc>
          <w:tcPr>
            <w:tcW w:type="dxa" w:w="2880"/>
          </w:tcPr>
          <w:p>
            <w:r>
              <w:t>500ms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文件上传</w:t>
            </w:r>
          </w:p>
        </w:tc>
        <w:tc>
          <w:tcPr>
            <w:tcW w:type="dxa" w:w="2880"/>
          </w:tcPr>
          <w:p>
            <w:r>
              <w:t>2s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r>
        <w:t>---</w:t>
      </w:r>
    </w:p>
    <w:p>
      <w:pPr>
        <w:pStyle w:val="Heading2"/>
      </w:pPr>
      <w:r>
        <w:t>七、兼容性需求</w:t>
      </w:r>
    </w:p>
    <w:p>
      <w:pPr>
        <w:pStyle w:val="Heading3"/>
      </w:pPr>
      <w:r>
        <w:t>7.1 客户端兼容性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最低版本</w:t>
            </w:r>
          </w:p>
        </w:tc>
        <w:tc>
          <w:tcPr>
            <w:tcW w:type="dxa" w:w="2880"/>
          </w:tcPr>
          <w:p>
            <w:r>
              <w:t>推荐版本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iOS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15.0+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7.0</w:t>
            </w:r>
          </w:p>
        </w:tc>
        <w:tc>
          <w:tcPr>
            <w:tcW w:type="dxa" w:w="2880"/>
          </w:tcPr>
          <w:p>
            <w:r>
              <w:t>10.0+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微信小程序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</w:tcPr>
          <w:p>
            <w:r>
              <w:t>80+</w:t>
            </w:r>
          </w:p>
        </w:tc>
        <w:tc>
          <w:tcPr>
            <w:tcW w:type="dxa" w:w="2880"/>
          </w:tcPr>
          <w:p>
            <w:r>
              <w:t>90+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Safari</w:t>
            </w:r>
          </w:p>
        </w:tc>
        <w:tc>
          <w:tcPr>
            <w:tcW w:type="dxa" w:w="2880"/>
          </w:tcPr>
          <w:p>
            <w:r>
              <w:t>13+</w:t>
            </w:r>
          </w:p>
        </w:tc>
        <w:tc>
          <w:tcPr>
            <w:tcW w:type="dxa" w:w="2880"/>
          </w:tcPr>
          <w:p>
            <w:r>
              <w:t>15+</w:t>
            </w:r>
          </w:p>
        </w:tc>
      </w:tr>
    </w:tbl>
    <w:p>
      <w:pPr>
        <w:pStyle w:val="Heading3"/>
      </w:pPr>
      <w:r>
        <w:t>7.2 第三方集成兼容性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第三方服务</w:t>
            </w:r>
          </w:p>
        </w:tc>
        <w:tc>
          <w:tcPr>
            <w:tcW w:type="dxa" w:w="2880"/>
          </w:tcPr>
          <w:p>
            <w:r>
              <w:t>版本要求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微信 SDK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登录、支付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支付宝 SDK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支付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高德地图</w:t>
            </w:r>
          </w:p>
        </w:tc>
        <w:tc>
          <w:tcPr>
            <w:tcW w:type="dxa" w:w="2880"/>
          </w:tcPr>
          <w:p>
            <w:r>
              <w:t>v2.0+</w:t>
            </w:r>
          </w:p>
        </w:tc>
        <w:tc>
          <w:tcPr>
            <w:tcW w:type="dxa" w:w="2880"/>
          </w:tcPr>
          <w:p>
            <w:r>
              <w:t>定位、导航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极光推送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消息推送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友盟统计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数据统计</w:t>
            </w:r>
          </w:p>
        </w:tc>
      </w:tr>
    </w:tbl>
    <w:p>
      <w:r>
        <w:t>---</w:t>
      </w:r>
    </w:p>
    <w:p>
      <w:pPr>
        <w:pStyle w:val="Heading2"/>
      </w:pPr>
      <w:r>
        <w:t>八、附录</w:t>
      </w:r>
    </w:p>
    <w:p>
      <w:pPr>
        <w:pStyle w:val="Heading3"/>
      </w:pPr>
      <w:r>
        <w:t>8.1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MAU</w:t>
            </w:r>
          </w:p>
        </w:tc>
        <w:tc>
          <w:tcPr>
            <w:tcW w:type="dxa" w:w="4320"/>
          </w:tcPr>
          <w:p>
            <w:r>
              <w:t>月活跃用户数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DAU</w:t>
            </w:r>
          </w:p>
        </w:tc>
        <w:tc>
          <w:tcPr>
            <w:tcW w:type="dxa" w:w="4320"/>
          </w:tcPr>
          <w:p>
            <w:r>
              <w:t>日活跃用户数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GMV</w:t>
            </w:r>
          </w:p>
        </w:tc>
        <w:tc>
          <w:tcPr>
            <w:tcW w:type="dxa" w:w="4320"/>
          </w:tcPr>
          <w:p>
            <w:r>
              <w:t>商品交易总额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TPS</w:t>
            </w:r>
          </w:p>
        </w:tc>
        <w:tc>
          <w:tcPr>
            <w:tcW w:type="dxa" w:w="4320"/>
          </w:tcPr>
          <w:p>
            <w:r>
              <w:t>每秒事务数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P99</w:t>
            </w:r>
          </w:p>
        </w:tc>
        <w:tc>
          <w:tcPr>
            <w:tcW w:type="dxa" w:w="4320"/>
          </w:tcPr>
          <w:p>
            <w:r>
              <w:t>99分位响应时间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库存量单位</w:t>
            </w:r>
          </w:p>
        </w:tc>
      </w:tr>
    </w:tbl>
    <w:p>
      <w:pPr>
        <w:pStyle w:val="Heading3"/>
      </w:pPr>
      <w:r>
        <w:t>8.2 参考文献</w:t>
      </w:r>
    </w:p>
    <w:p>
      <w:pPr>
        <w:pStyle w:val="ListBullet"/>
      </w:pPr>
      <w:r>
        <w:t>《软件需求规格说明书》GB/T 8567-2006</w:t>
      </w:r>
    </w:p>
    <w:p>
      <w:pPr>
        <w:pStyle w:val="ListBullet"/>
      </w:pPr>
      <w:r>
        <w:t>《系统架构设计文档》IEEE 标准</w:t>
      </w:r>
    </w:p>
    <w:p>
      <w:r>
        <w:t>---</w:t>
      </w:r>
    </w:p>
    <w:p>
      <w:r>
        <w:t>*文档结束*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