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90002" w14:textId="77777777" w:rsidR="00F94A0C" w:rsidRDefault="00A262C3" w:rsidP="00B70B94">
      <w:pPr>
        <w:pStyle w:val="Title"/>
        <w:jc w:val="center"/>
      </w:pPr>
      <w:r>
        <w:t>NOVA Advising and Counseling</w:t>
      </w:r>
    </w:p>
    <w:p w14:paraId="7BB23A0B" w14:textId="77777777" w:rsidR="00A262C3" w:rsidRDefault="00A262C3"/>
    <w:p w14:paraId="7F69B8CB" w14:textId="77777777" w:rsidR="00A262C3" w:rsidRPr="00B70B94" w:rsidRDefault="00A262C3" w:rsidP="00F20997">
      <w:pPr>
        <w:pStyle w:val="Heading1"/>
        <w:rPr>
          <w:color w:val="325948" w:themeColor="accent4" w:themeShade="80"/>
          <w14:shadow w14:blurRad="50800" w14:dist="50800" w14:dir="5400000" w14:sx="101000" w14:sy="101000" w14:kx="0" w14:ky="0" w14:algn="ctr">
            <w14:schemeClr w14:val="accent3"/>
          </w14:shadow>
        </w:rPr>
      </w:pPr>
      <w:r w:rsidRPr="00B70B94">
        <w:rPr>
          <w:color w:val="325948" w:themeColor="accent4" w:themeShade="80"/>
          <w14:shadow w14:blurRad="50800" w14:dist="50800" w14:dir="5400000" w14:sx="101000" w14:sy="101000" w14:kx="0" w14:ky="0" w14:algn="ctr">
            <w14:schemeClr w14:val="accent3"/>
          </w14:shadow>
        </w:rPr>
        <w:t>Campus Counseling</w:t>
      </w:r>
    </w:p>
    <w:p w14:paraId="15E34D3E" w14:textId="77777777" w:rsidR="00A262C3" w:rsidRPr="00B70B94" w:rsidRDefault="00A262C3">
      <w:pPr>
        <w:rPr>
          <w14:shadow w14:blurRad="50800" w14:dist="50800" w14:dir="5400000" w14:sx="101000" w14:sy="101000" w14:kx="0" w14:ky="0" w14:algn="ctr">
            <w14:schemeClr w14:val="accent3"/>
          </w14:shadow>
        </w:rPr>
      </w:pPr>
    </w:p>
    <w:p w14:paraId="4C1702FD" w14:textId="77777777" w:rsidR="00A262C3" w:rsidRDefault="00A262C3" w:rsidP="009A5BC0">
      <w:pPr>
        <w:ind w:left="432" w:firstLine="720"/>
      </w:pPr>
      <w:r>
        <w:t xml:space="preserve">Counselors and advisors help students define goals through student development instruction, academic advising, personal counseling, and programming. Mental health counseling </w:t>
      </w:r>
      <w:r w:rsidR="00F855D5">
        <w:t>and therapy are not provided by the College staff; however, referrals can be made within the local community. Counseling hours are noted below.</w:t>
      </w:r>
    </w:p>
    <w:p w14:paraId="29DA77FB" w14:textId="77777777" w:rsidR="00F855D5" w:rsidRDefault="00F855D5" w:rsidP="009A5BC0">
      <w:pPr>
        <w:ind w:left="432" w:firstLine="720"/>
      </w:pPr>
    </w:p>
    <w:p w14:paraId="3D39AA61" w14:textId="77777777" w:rsidR="00F855D5" w:rsidRDefault="00F855D5" w:rsidP="009A5BC0">
      <w:pPr>
        <w:ind w:left="432" w:firstLine="720"/>
      </w:pPr>
      <w:r>
        <w:t>Academic advising is important at NOVA. Academic advising helps you to meet your educational objectives.</w:t>
      </w:r>
    </w:p>
    <w:p w14:paraId="684A2F0A" w14:textId="77777777" w:rsidR="00F855D5" w:rsidRDefault="00F855D5"/>
    <w:p w14:paraId="00FB90BE" w14:textId="2FFBDA92" w:rsidR="00F855D5" w:rsidRDefault="00F855D5">
      <w:r>
        <w:t xml:space="preserve">If you cannot come to campus to meet with your </w:t>
      </w:r>
      <w:r w:rsidR="007A7B2B">
        <w:t>advisor</w:t>
      </w:r>
      <w:r>
        <w:t>, Online Virtual Advising is available to you.</w:t>
      </w:r>
    </w:p>
    <w:p w14:paraId="4DEC7109" w14:textId="77777777" w:rsidR="00F855D5" w:rsidRDefault="00F855D5"/>
    <w:p w14:paraId="02B93FF7" w14:textId="77777777" w:rsidR="00F855D5" w:rsidRDefault="00F855D5">
      <w:r>
        <w:t>Virtual advisors are available by chat or email. Please have your NOVA Student ID number ready.</w:t>
      </w:r>
    </w:p>
    <w:p w14:paraId="17D78F92" w14:textId="5055B598" w:rsidR="00F855D5" w:rsidRDefault="00F855D5"/>
    <w:p w14:paraId="03246F2D" w14:textId="37A35E34" w:rsidR="007A7B2B" w:rsidRDefault="007A7B2B">
      <w:r>
        <w:rPr>
          <w:noProof/>
        </w:rPr>
        <w:drawing>
          <wp:inline distT="0" distB="0" distL="0" distR="0" wp14:anchorId="1161CFE7" wp14:editId="707190AE">
            <wp:extent cx="1371600" cy="14447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cot.jpg"/>
                    <pic:cNvPicPr/>
                  </pic:nvPicPr>
                  <pic:blipFill>
                    <a:blip r:embed="rId6">
                      <a:extLst>
                        <a:ext uri="{28A0092B-C50C-407E-A947-70E740481C1C}">
                          <a14:useLocalDpi xmlns:a14="http://schemas.microsoft.com/office/drawing/2010/main" val="0"/>
                        </a:ext>
                      </a:extLst>
                    </a:blip>
                    <a:stretch>
                      <a:fillRect/>
                    </a:stretch>
                  </pic:blipFill>
                  <pic:spPr>
                    <a:xfrm>
                      <a:off x="0" y="0"/>
                      <a:ext cx="1371600" cy="1444752"/>
                    </a:xfrm>
                    <a:prstGeom prst="rect">
                      <a:avLst/>
                    </a:prstGeom>
                  </pic:spPr>
                </pic:pic>
              </a:graphicData>
            </a:graphic>
          </wp:inline>
        </w:drawing>
      </w:r>
    </w:p>
    <w:p w14:paraId="643E5031" w14:textId="5D6F2F92" w:rsidR="00203977" w:rsidRPr="007A7B2B" w:rsidRDefault="00F855D5" w:rsidP="007A7B2B">
      <w:pPr>
        <w:pStyle w:val="Heading1"/>
        <w:rPr>
          <w:color w:val="325948" w:themeColor="accent4" w:themeShade="80"/>
          <w14:shadow w14:blurRad="50800" w14:dist="50800" w14:dir="5400000" w14:sx="100000" w14:sy="100000" w14:kx="0" w14:ky="0" w14:algn="ctr">
            <w14:schemeClr w14:val="accent3"/>
          </w14:shadow>
        </w:rPr>
      </w:pPr>
      <w:r w:rsidRPr="00B70B94">
        <w:rPr>
          <w:color w:val="325948" w:themeColor="accent4" w:themeShade="80"/>
          <w14:shadow w14:blurRad="50800" w14:dist="50800" w14:dir="5400000" w14:sx="100000" w14:sy="100000" w14:kx="0" w14:ky="0" w14:algn="ctr">
            <w14:schemeClr w14:val="accent3"/>
          </w14:shadow>
        </w:rPr>
        <w:t xml:space="preserve">Speak </w:t>
      </w:r>
      <w:r w:rsidR="007A7B2B">
        <w:rPr>
          <w:color w:val="325948" w:themeColor="accent4" w:themeShade="80"/>
          <w14:shadow w14:blurRad="50800" w14:dist="50800" w14:dir="5400000" w14:sx="100000" w14:sy="100000" w14:kx="0" w14:ky="0" w14:algn="ctr">
            <w14:schemeClr w14:val="accent3"/>
          </w14:shadow>
        </w:rPr>
        <w:t>w</w:t>
      </w:r>
      <w:r w:rsidRPr="00B70B94">
        <w:rPr>
          <w:color w:val="325948" w:themeColor="accent4" w:themeShade="80"/>
          <w14:shadow w14:blurRad="50800" w14:dist="50800" w14:dir="5400000" w14:sx="100000" w14:sy="100000" w14:kx="0" w14:ky="0" w14:algn="ctr">
            <w14:schemeClr w14:val="accent3"/>
          </w14:shadow>
        </w:rPr>
        <w:t>ith a Virtual Advisor</w:t>
      </w:r>
      <w:bookmarkStart w:id="0" w:name="_GoBack"/>
      <w:bookmarkEnd w:id="0"/>
    </w:p>
    <w:p w14:paraId="26721C05" w14:textId="77777777" w:rsidR="00F855D5" w:rsidRDefault="00F855D5">
      <w:r>
        <w:t>Virtual Advisors Are Available by Chat or Email</w:t>
      </w:r>
    </w:p>
    <w:p w14:paraId="02A9A225" w14:textId="77777777" w:rsidR="00F855D5" w:rsidRPr="009A5BC0" w:rsidRDefault="00F855D5">
      <w:pPr>
        <w:rPr>
          <w:b/>
        </w:rPr>
      </w:pPr>
      <w:r w:rsidRPr="009A5BC0">
        <w:rPr>
          <w:b/>
        </w:rPr>
        <w:t>Hours:</w:t>
      </w:r>
    </w:p>
    <w:p w14:paraId="40BE0D01" w14:textId="77777777" w:rsidR="00F855D5" w:rsidRDefault="00F855D5" w:rsidP="009A5BC0">
      <w:pPr>
        <w:pStyle w:val="ListParagraph"/>
        <w:numPr>
          <w:ilvl w:val="0"/>
          <w:numId w:val="1"/>
        </w:numPr>
      </w:pPr>
      <w:r>
        <w:t>Monday – Friday: 11:30 a.m. – 2:30 p.m.</w:t>
      </w:r>
    </w:p>
    <w:p w14:paraId="5605B59B" w14:textId="77777777" w:rsidR="00F855D5" w:rsidRDefault="00F855D5" w:rsidP="009A5BC0">
      <w:pPr>
        <w:pStyle w:val="ListParagraph"/>
        <w:numPr>
          <w:ilvl w:val="0"/>
          <w:numId w:val="1"/>
        </w:numPr>
      </w:pPr>
      <w:r>
        <w:t>Monday – Thursday: 6:00 p.m. – 8:00 p.m.</w:t>
      </w:r>
    </w:p>
    <w:p w14:paraId="3414EEC6" w14:textId="77777777" w:rsidR="00F855D5" w:rsidRDefault="00F855D5"/>
    <w:p w14:paraId="2218F840" w14:textId="77777777" w:rsidR="00F855D5" w:rsidRPr="009A5BC0" w:rsidRDefault="00F855D5">
      <w:pPr>
        <w:rPr>
          <w:b/>
        </w:rPr>
      </w:pPr>
      <w:r w:rsidRPr="009A5BC0">
        <w:rPr>
          <w:b/>
        </w:rPr>
        <w:t>Via Email:</w:t>
      </w:r>
    </w:p>
    <w:p w14:paraId="32F86C51" w14:textId="77777777" w:rsidR="00F855D5" w:rsidRDefault="007A7B2B">
      <w:hyperlink r:id="rId7" w:history="1">
        <w:r w:rsidR="00F855D5" w:rsidRPr="00100B72">
          <w:rPr>
            <w:rStyle w:val="Hyperlink"/>
          </w:rPr>
          <w:t>AcademicAdvising@nvcc.edu</w:t>
        </w:r>
      </w:hyperlink>
    </w:p>
    <w:p w14:paraId="30B265E8" w14:textId="37087EEF" w:rsidR="008F6BCD" w:rsidRDefault="00F855D5">
      <w:r>
        <w:t>Emails are answered within 24 hours.</w:t>
      </w:r>
    </w:p>
    <w:p w14:paraId="5BFA5BAF" w14:textId="77777777" w:rsidR="00203977" w:rsidRDefault="00203977"/>
    <w:p w14:paraId="21844DA7" w14:textId="7CE25DE7" w:rsidR="00F855D5" w:rsidRPr="008F6BCD" w:rsidRDefault="00F855D5">
      <w:pPr>
        <w:rPr>
          <w:b/>
        </w:rPr>
      </w:pPr>
      <w:r w:rsidRPr="009A5BC0">
        <w:rPr>
          <w:b/>
        </w:rPr>
        <w:t>Online Chat</w:t>
      </w:r>
      <w:r w:rsidR="008F6BCD">
        <w:rPr>
          <w:b/>
        </w:rPr>
        <w:t xml:space="preserve">: </w:t>
      </w:r>
      <w:r>
        <w:t xml:space="preserve">Click on the LiveChat link at </w:t>
      </w:r>
      <w:hyperlink r:id="rId8" w:history="1">
        <w:r w:rsidRPr="00100B72">
          <w:rPr>
            <w:rStyle w:val="Hyperlink"/>
          </w:rPr>
          <w:t>http://www.nvcc.edu/virtualadvising/index.html</w:t>
        </w:r>
      </w:hyperlink>
      <w:r>
        <w:t xml:space="preserve"> to talk to a virtual advisor.</w:t>
      </w:r>
    </w:p>
    <w:p w14:paraId="6BA3D11D" w14:textId="6A6EC856" w:rsidR="00F855D5" w:rsidRDefault="00F855D5"/>
    <w:p w14:paraId="1B814D2A" w14:textId="768C6F64" w:rsidR="009A5BC0" w:rsidRDefault="009A5BC0"/>
    <w:p w14:paraId="4397BF2D" w14:textId="133959F0" w:rsidR="009A5BC0" w:rsidRDefault="00203977">
      <w:r>
        <w:rPr>
          <w:noProof/>
        </w:rPr>
        <w:lastRenderedPageBreak/>
        <mc:AlternateContent>
          <mc:Choice Requires="wps">
            <w:drawing>
              <wp:anchor distT="45720" distB="45720" distL="114300" distR="114300" simplePos="0" relativeHeight="251659264" behindDoc="0" locked="0" layoutInCell="1" allowOverlap="1" wp14:anchorId="7B1A384B" wp14:editId="4FB72333">
                <wp:simplePos x="0" y="0"/>
                <wp:positionH relativeFrom="column">
                  <wp:posOffset>-209550</wp:posOffset>
                </wp:positionH>
                <wp:positionV relativeFrom="paragraph">
                  <wp:posOffset>267335</wp:posOffset>
                </wp:positionV>
                <wp:extent cx="6510528" cy="1280160"/>
                <wp:effectExtent l="0" t="0" r="2413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528" cy="1280160"/>
                        </a:xfrm>
                        <a:prstGeom prst="rect">
                          <a:avLst/>
                        </a:prstGeom>
                        <a:solidFill>
                          <a:schemeClr val="accent3"/>
                        </a:solidFill>
                        <a:ln w="9525">
                          <a:solidFill>
                            <a:srgbClr val="000000"/>
                          </a:solidFill>
                          <a:miter lim="800000"/>
                          <a:headEnd/>
                          <a:tailEnd/>
                        </a:ln>
                      </wps:spPr>
                      <wps:txbx>
                        <w:txbxContent>
                          <w:p w14:paraId="4451C547" w14:textId="77777777" w:rsidR="008F6BCD" w:rsidRPr="00203977" w:rsidRDefault="008F6BCD" w:rsidP="00203977">
                            <w:pPr>
                              <w:jc w:val="center"/>
                              <w:rPr>
                                <w:color w:val="325948" w:themeColor="accent4" w:themeShade="80"/>
                              </w:rPr>
                            </w:pPr>
                            <w:r w:rsidRPr="00203977">
                              <w:rPr>
                                <w:color w:val="325948" w:themeColor="accent4" w:themeShade="80"/>
                              </w:rPr>
                              <w:t>Who Is My Academic Advisor?</w:t>
                            </w:r>
                          </w:p>
                          <w:p w14:paraId="1009FBD4" w14:textId="77777777" w:rsidR="008F6BCD" w:rsidRPr="00203977" w:rsidRDefault="008F6BCD" w:rsidP="008F6BCD">
                            <w:pPr>
                              <w:rPr>
                                <w:rFonts w:ascii="Corbel" w:hAnsi="Corbel"/>
                                <w:sz w:val="20"/>
                              </w:rPr>
                            </w:pPr>
                            <w:r w:rsidRPr="00203977">
                              <w:rPr>
                                <w:rFonts w:ascii="Corbel" w:hAnsi="Corbel"/>
                                <w:sz w:val="20"/>
                              </w:rPr>
                              <w:t xml:space="preserve">Once you have chosen a degree program and you have been advised by a counselor for your first semester, you can begin seeing an Academic Advisor. Your advisor will be a faculty member in your chosen field of study. Academic advisors help students to register for classes, give advice about how to improve academic performance, give advice about transferring to colleges and universities after you complete your program at NOVA, and give advice about entering the workforce in your field of study. Each NOVA campus handles assigning of Academic Advisors a little different, so visit </w:t>
                            </w:r>
                            <w:hyperlink r:id="rId9" w:history="1">
                              <w:r w:rsidRPr="00203977">
                                <w:rPr>
                                  <w:rStyle w:val="Hyperlink"/>
                                  <w:rFonts w:ascii="Corbel" w:hAnsi="Corbel"/>
                                  <w:sz w:val="20"/>
                                </w:rPr>
                                <w:t>http://www.nvcc.edu/advising/my-advisor.html</w:t>
                              </w:r>
                            </w:hyperlink>
                            <w:r w:rsidRPr="00203977">
                              <w:rPr>
                                <w:rFonts w:ascii="Corbel" w:hAnsi="Corbel"/>
                                <w:sz w:val="20"/>
                              </w:rPr>
                              <w:t xml:space="preserve"> to find contact information for your academic advisor.</w:t>
                            </w:r>
                          </w:p>
                          <w:p w14:paraId="36BD7169" w14:textId="3A615DA1" w:rsidR="008F6BCD" w:rsidRDefault="008F6B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A384B" id="_x0000_t202" coordsize="21600,21600" o:spt="202" path="m,l,21600r21600,l21600,xe">
                <v:stroke joinstyle="miter"/>
                <v:path gradientshapeok="t" o:connecttype="rect"/>
              </v:shapetype>
              <v:shape id="Text Box 2" o:spid="_x0000_s1026" type="#_x0000_t202" style="position:absolute;margin-left:-16.5pt;margin-top:21.05pt;width:512.65pt;height:10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yZKgIAAEgEAAAOAAAAZHJzL2Uyb0RvYy54bWysVNuO0zAQfUfiHyy/01xoSzdqulq6LEJa&#10;LtIuHzBxnMbC8QTbbbJ8PWOnWyLgCdEHy+MZn5w5Z9zt9dhpdpLWKTQlzxYpZ9IIrJU5lPzr492r&#10;DWfOg6lBo5Elf5KOX+9evtgOfSFzbFHX0jICMa4Y+pK33vdFkjjRyg7cAntpKNmg7cBTaA9JbWEg&#10;9E4neZqukwFt3VsU0jk6vZ2SfBfxm0YK/7lpnPRMl5y4+bjauFZhTXZbKA4W+laJMw34BxYdKEMf&#10;vUDdggd2tOoPqE4Jiw4bvxDYJdg0SsjYA3WTpb9189BCL2MvJI7rLzK5/wcrPp2+WKZq8o4zAx1Z&#10;9ChHz97iyPKgztC7gooeeirzIx2HytCp6+9RfHPM4L4Fc5A31uLQSqiJXRZuJrOrE44LINXwEWv6&#10;DBw9RqCxsV0AJDEYoZNLTxdnAhVBh+tVlq5ymiVBuSzfpNk6epdA8Xy9t86/l9ixsCm5JesjPJzu&#10;nQ90oHguifRRq/pOaR2DMG5yry07AQ0KCCGNfx2boEbnldqwoeRXq3w1iTDPOXuoLhhp/P0NolOe&#10;Rl6rruSbSxEUQbp3po4D6UHpaU+stTlrGeSbhPRjNZ69qbB+IlUtTqNNT5E2LdofnA001iV3349g&#10;JWf6gyFnrrLlMryDGCxXb3IK7DxTzTNgBEGV3HM2bfc+vp2gmcEbcrBRUdtg9cTkzJXGNUp+flrh&#10;PczjWPXrD2D3EwAA//8DAFBLAwQUAAYACAAAACEAEVunct4AAAAKAQAADwAAAGRycy9kb3ducmV2&#10;LnhtbEyPzU7DMBCE70i8g7VI3FrnD2jTbCqE1BMIqYUHcONtYhGvo9hJw9tjTnAczWjmm2q/2F7M&#10;NHrjGCFdJyCIG6cNtwifH4fVBoQPirXqHRPCN3nY17c3lSq1u/KR5lNoRSxhXyqELoShlNI3HVnl&#10;124gjt7FjVaFKMdW6lFdY7ntZZYkj9Iqw3GhUwO9dNR8nSaLYCVvDm/63RRT2swPJrV+fLWI93fL&#10;8w5EoCX8heEXP6JDHZnObmLtRY+wyvP4JSAUWQoiBrbbLAdxRsiK/AlkXcn/F+ofAAAA//8DAFBL&#10;AQItABQABgAIAAAAIQC2gziS/gAAAOEBAAATAAAAAAAAAAAAAAAAAAAAAABbQ29udGVudF9UeXBl&#10;c10ueG1sUEsBAi0AFAAGAAgAAAAhADj9If/WAAAAlAEAAAsAAAAAAAAAAAAAAAAALwEAAF9yZWxz&#10;Ly5yZWxzUEsBAi0AFAAGAAgAAAAhALfv3JkqAgAASAQAAA4AAAAAAAAAAAAAAAAALgIAAGRycy9l&#10;Mm9Eb2MueG1sUEsBAi0AFAAGAAgAAAAhABFbp3LeAAAACgEAAA8AAAAAAAAAAAAAAAAAhAQAAGRy&#10;cy9kb3ducmV2LnhtbFBLBQYAAAAABAAEAPMAAACPBQAAAAA=&#10;" fillcolor="#e6b729 [3206]">
                <v:textbox>
                  <w:txbxContent>
                    <w:p w14:paraId="4451C547" w14:textId="77777777" w:rsidR="008F6BCD" w:rsidRPr="00203977" w:rsidRDefault="008F6BCD" w:rsidP="00203977">
                      <w:pPr>
                        <w:jc w:val="center"/>
                        <w:rPr>
                          <w:color w:val="325948" w:themeColor="accent4" w:themeShade="80"/>
                        </w:rPr>
                      </w:pPr>
                      <w:r w:rsidRPr="00203977">
                        <w:rPr>
                          <w:color w:val="325948" w:themeColor="accent4" w:themeShade="80"/>
                        </w:rPr>
                        <w:t>Who Is My Academic Advisor?</w:t>
                      </w:r>
                    </w:p>
                    <w:p w14:paraId="1009FBD4" w14:textId="77777777" w:rsidR="008F6BCD" w:rsidRPr="00203977" w:rsidRDefault="008F6BCD" w:rsidP="008F6BCD">
                      <w:pPr>
                        <w:rPr>
                          <w:rFonts w:ascii="Corbel" w:hAnsi="Corbel"/>
                          <w:sz w:val="20"/>
                        </w:rPr>
                      </w:pPr>
                      <w:r w:rsidRPr="00203977">
                        <w:rPr>
                          <w:rFonts w:ascii="Corbel" w:hAnsi="Corbel"/>
                          <w:sz w:val="20"/>
                        </w:rPr>
                        <w:t xml:space="preserve">Once you have chosen a degree program and you have been advised by a counselor for your first semester, you can begin seeing an Academic Advisor. Your advisor will be a faculty member in your chosen field of study. Academic advisors help students to register for classes, give advice about how to improve academic performance, give advice about transferring to colleges and universities after you complete your program at NOVA, and give advice about entering the workforce in your field of study. Each NOVA campus handles assigning of Academic Advisors a little different, so visit </w:t>
                      </w:r>
                      <w:hyperlink r:id="rId10" w:history="1">
                        <w:r w:rsidRPr="00203977">
                          <w:rPr>
                            <w:rStyle w:val="Hyperlink"/>
                            <w:rFonts w:ascii="Corbel" w:hAnsi="Corbel"/>
                            <w:sz w:val="20"/>
                          </w:rPr>
                          <w:t>http://www.nvcc.edu/advising/my-advisor.html</w:t>
                        </w:r>
                      </w:hyperlink>
                      <w:r w:rsidRPr="00203977">
                        <w:rPr>
                          <w:rFonts w:ascii="Corbel" w:hAnsi="Corbel"/>
                          <w:sz w:val="20"/>
                        </w:rPr>
                        <w:t xml:space="preserve"> to find contact information for your academic advisor.</w:t>
                      </w:r>
                    </w:p>
                    <w:p w14:paraId="36BD7169" w14:textId="3A615DA1" w:rsidR="008F6BCD" w:rsidRDefault="008F6BCD"/>
                  </w:txbxContent>
                </v:textbox>
                <w10:wrap type="square"/>
              </v:shape>
            </w:pict>
          </mc:Fallback>
        </mc:AlternateContent>
      </w:r>
    </w:p>
    <w:sectPr w:rsidR="009A5BC0" w:rsidSect="00F2099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75D6A"/>
    <w:multiLevelType w:val="hybridMultilevel"/>
    <w:tmpl w:val="0E42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2C3"/>
    <w:rsid w:val="00203977"/>
    <w:rsid w:val="004C1FFC"/>
    <w:rsid w:val="00586C09"/>
    <w:rsid w:val="007A7B2B"/>
    <w:rsid w:val="008F6BCD"/>
    <w:rsid w:val="009A5BC0"/>
    <w:rsid w:val="00A262C3"/>
    <w:rsid w:val="00A37AE1"/>
    <w:rsid w:val="00B70B94"/>
    <w:rsid w:val="00ED1D04"/>
    <w:rsid w:val="00F20997"/>
    <w:rsid w:val="00F855D5"/>
    <w:rsid w:val="00F9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253E"/>
  <w15:chartTrackingRefBased/>
  <w15:docId w15:val="{08AC3954-C5FF-044D-9455-4259C8AC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997"/>
    <w:pPr>
      <w:keepNext/>
      <w:keepLines/>
      <w:spacing w:before="240"/>
      <w:outlineLvl w:val="0"/>
    </w:pPr>
    <w:rPr>
      <w:rFonts w:asciiTheme="majorHAnsi" w:eastAsiaTheme="majorEastAsia" w:hAnsiTheme="majorHAnsi" w:cstheme="majorBidi"/>
      <w:color w:val="830F0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5D5"/>
    <w:rPr>
      <w:color w:val="58C1BA" w:themeColor="hyperlink"/>
      <w:u w:val="single"/>
    </w:rPr>
  </w:style>
  <w:style w:type="character" w:customStyle="1" w:styleId="UnresolvedMention1">
    <w:name w:val="Unresolved Mention1"/>
    <w:basedOn w:val="DefaultParagraphFont"/>
    <w:uiPriority w:val="99"/>
    <w:semiHidden/>
    <w:unhideWhenUsed/>
    <w:rsid w:val="00F855D5"/>
    <w:rPr>
      <w:color w:val="605E5C"/>
      <w:shd w:val="clear" w:color="auto" w:fill="E1DFDD"/>
    </w:rPr>
  </w:style>
  <w:style w:type="character" w:customStyle="1" w:styleId="Heading1Char">
    <w:name w:val="Heading 1 Char"/>
    <w:basedOn w:val="DefaultParagraphFont"/>
    <w:link w:val="Heading1"/>
    <w:uiPriority w:val="9"/>
    <w:rsid w:val="00F20997"/>
    <w:rPr>
      <w:rFonts w:asciiTheme="majorHAnsi" w:eastAsiaTheme="majorEastAsia" w:hAnsiTheme="majorHAnsi" w:cstheme="majorBidi"/>
      <w:color w:val="830F0E" w:themeColor="accent1" w:themeShade="BF"/>
      <w:sz w:val="32"/>
      <w:szCs w:val="32"/>
    </w:rPr>
  </w:style>
  <w:style w:type="paragraph" w:styleId="Title">
    <w:name w:val="Title"/>
    <w:basedOn w:val="Normal"/>
    <w:next w:val="Normal"/>
    <w:link w:val="TitleChar"/>
    <w:uiPriority w:val="10"/>
    <w:qFormat/>
    <w:rsid w:val="00B70B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B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vcc.edu/virtualadvising/index.html" TargetMode="External"/><Relationship Id="rId3" Type="http://schemas.openxmlformats.org/officeDocument/2006/relationships/styles" Target="styles.xml"/><Relationship Id="rId7" Type="http://schemas.openxmlformats.org/officeDocument/2006/relationships/hyperlink" Target="mailto:AcademicAdvising@nvcc.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vcc.edu/advising/my-advisor.html" TargetMode="External"/><Relationship Id="rId4" Type="http://schemas.openxmlformats.org/officeDocument/2006/relationships/settings" Target="settings.xml"/><Relationship Id="rId9" Type="http://schemas.openxmlformats.org/officeDocument/2006/relationships/hyperlink" Target="http://www.nvcc.edu/advising/my-advisor.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E637D-5FA4-47AA-BE8E-A6383CBE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Vaseashta</dc:creator>
  <cp:keywords/>
  <dc:description/>
  <cp:lastModifiedBy> </cp:lastModifiedBy>
  <cp:revision>3</cp:revision>
  <dcterms:created xsi:type="dcterms:W3CDTF">2018-12-12T22:00:00Z</dcterms:created>
  <dcterms:modified xsi:type="dcterms:W3CDTF">2018-12-12T22:28:00Z</dcterms:modified>
</cp:coreProperties>
</file>