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E4F2E" w14:textId="3897AB1D" w:rsidR="00AB06D8" w:rsidRPr="00A05546" w:rsidRDefault="00AB06D8" w:rsidP="00E04CE0">
      <w:pPr>
        <w:spacing w:line="480" w:lineRule="auto"/>
        <w:rPr>
          <w:rFonts w:ascii="Verdana Pro" w:hAnsi="Verdana Pro"/>
          <w:sz w:val="24"/>
          <w:szCs w:val="24"/>
        </w:rPr>
      </w:pPr>
      <w:r w:rsidRPr="00A05546">
        <w:rPr>
          <w:rFonts w:ascii="Verdana Pro" w:hAnsi="Verdana Pro"/>
          <w:sz w:val="24"/>
          <w:szCs w:val="24"/>
        </w:rPr>
        <w:t>Afeefah Manzoor</w:t>
      </w:r>
    </w:p>
    <w:p w14:paraId="2D8C4935" w14:textId="787AB9EC" w:rsidR="00AB06D8" w:rsidRPr="00A05546" w:rsidRDefault="00AB06D8" w:rsidP="00E04CE0">
      <w:pPr>
        <w:spacing w:line="480" w:lineRule="auto"/>
        <w:rPr>
          <w:rFonts w:ascii="Verdana Pro" w:hAnsi="Verdana Pro"/>
          <w:sz w:val="24"/>
          <w:szCs w:val="24"/>
        </w:rPr>
      </w:pPr>
      <w:r w:rsidRPr="00A05546">
        <w:rPr>
          <w:rFonts w:ascii="Verdana Pro" w:hAnsi="Verdana Pro"/>
          <w:sz w:val="24"/>
          <w:szCs w:val="24"/>
        </w:rPr>
        <w:t>ITN 261</w:t>
      </w:r>
    </w:p>
    <w:p w14:paraId="5E7FE0AD" w14:textId="0BD85DB1" w:rsidR="00AB06D8" w:rsidRDefault="004423BE" w:rsidP="00E04CE0">
      <w:pPr>
        <w:spacing w:line="480" w:lineRule="auto"/>
      </w:pPr>
      <w:r w:rsidRPr="00A05546">
        <w:rPr>
          <w:rFonts w:ascii="Verdana Pro" w:hAnsi="Verdana Pro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9DE544" wp14:editId="37B7FA79">
            <wp:simplePos x="0" y="0"/>
            <wp:positionH relativeFrom="margin">
              <wp:posOffset>-393700</wp:posOffset>
            </wp:positionH>
            <wp:positionV relativeFrom="paragraph">
              <wp:posOffset>342900</wp:posOffset>
            </wp:positionV>
            <wp:extent cx="3225800" cy="241998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6D8" w:rsidRPr="00A05546">
        <w:rPr>
          <w:rFonts w:ascii="Verdana Pro" w:hAnsi="Verdana Pro"/>
          <w:sz w:val="24"/>
          <w:szCs w:val="24"/>
        </w:rPr>
        <w:t>Project</w:t>
      </w:r>
    </w:p>
    <w:p w14:paraId="2A7E9827" w14:textId="4A4EDEB8" w:rsidR="00AB06D8" w:rsidRDefault="004423BE" w:rsidP="00E04CE0">
      <w:pPr>
        <w:spacing w:line="48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C5069A" wp14:editId="3D1AB2E0">
            <wp:simplePos x="0" y="0"/>
            <wp:positionH relativeFrom="column">
              <wp:posOffset>3022600</wp:posOffset>
            </wp:positionH>
            <wp:positionV relativeFrom="paragraph">
              <wp:posOffset>260350</wp:posOffset>
            </wp:positionV>
            <wp:extent cx="3467008" cy="1993900"/>
            <wp:effectExtent l="0" t="0" r="63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008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EDE2D" w14:textId="4EC30B90" w:rsidR="0090088C" w:rsidRDefault="00C94504" w:rsidP="00E04CE0">
      <w:pPr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53902" wp14:editId="338FB336">
            <wp:simplePos x="0" y="0"/>
            <wp:positionH relativeFrom="margin">
              <wp:posOffset>2870200</wp:posOffset>
            </wp:positionH>
            <wp:positionV relativeFrom="paragraph">
              <wp:posOffset>5131434</wp:posOffset>
            </wp:positionV>
            <wp:extent cx="2870200" cy="2749273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56" cy="2762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DB40006" wp14:editId="23FA7B43">
            <wp:simplePos x="0" y="0"/>
            <wp:positionH relativeFrom="margin">
              <wp:posOffset>-317500</wp:posOffset>
            </wp:positionH>
            <wp:positionV relativeFrom="paragraph">
              <wp:posOffset>5178425</wp:posOffset>
            </wp:positionV>
            <wp:extent cx="2895600" cy="2806700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E859AD2" wp14:editId="36E1E8B9">
            <wp:simplePos x="0" y="0"/>
            <wp:positionH relativeFrom="column">
              <wp:posOffset>2755900</wp:posOffset>
            </wp:positionH>
            <wp:positionV relativeFrom="paragraph">
              <wp:posOffset>2235835</wp:posOffset>
            </wp:positionV>
            <wp:extent cx="3911600" cy="2844800"/>
            <wp:effectExtent l="0" t="0" r="0" b="0"/>
            <wp:wrapTight wrapText="bothSides">
              <wp:wrapPolygon edited="0">
                <wp:start x="0" y="0"/>
                <wp:lineTo x="0" y="21407"/>
                <wp:lineTo x="21460" y="21407"/>
                <wp:lineTo x="21460" y="0"/>
                <wp:lineTo x="0" y="0"/>
              </wp:wrapPolygon>
            </wp:wrapTight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43F6E3" wp14:editId="727F5765">
            <wp:simplePos x="0" y="0"/>
            <wp:positionH relativeFrom="column">
              <wp:posOffset>-431800</wp:posOffset>
            </wp:positionH>
            <wp:positionV relativeFrom="paragraph">
              <wp:posOffset>2210435</wp:posOffset>
            </wp:positionV>
            <wp:extent cx="3073400" cy="2965290"/>
            <wp:effectExtent l="0" t="0" r="0" b="6985"/>
            <wp:wrapTight wrapText="bothSides">
              <wp:wrapPolygon edited="0">
                <wp:start x="0" y="0"/>
                <wp:lineTo x="0" y="21512"/>
                <wp:lineTo x="21421" y="21512"/>
                <wp:lineTo x="21421" y="0"/>
                <wp:lineTo x="0" y="0"/>
              </wp:wrapPolygon>
            </wp:wrapTight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3BE">
        <w:br w:type="textWrapping" w:clear="all"/>
      </w:r>
    </w:p>
    <w:p w14:paraId="12391692" w14:textId="2ADB0053" w:rsidR="00AB06D8" w:rsidRDefault="00AB06D8" w:rsidP="00E04CE0">
      <w:pPr>
        <w:spacing w:line="480" w:lineRule="auto"/>
      </w:pPr>
    </w:p>
    <w:p w14:paraId="318096EE" w14:textId="2D2AFEC8" w:rsidR="00C94504" w:rsidRDefault="00C94504" w:rsidP="00E04CE0">
      <w:pPr>
        <w:spacing w:line="480" w:lineRule="auto"/>
      </w:pPr>
    </w:p>
    <w:p w14:paraId="7A10E66F" w14:textId="68F96B15" w:rsidR="00E04CE0" w:rsidRDefault="00A05546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lastRenderedPageBreak/>
        <w:tab/>
        <w:t xml:space="preserve">In ITN 261- Network Attacks, Computing Crime and Hacking- I have gotten a lot more hands on experience than </w:t>
      </w:r>
      <w:r w:rsidR="00985869">
        <w:rPr>
          <w:rFonts w:ascii="Verdana Pro" w:hAnsi="Verdana Pro"/>
          <w:sz w:val="24"/>
          <w:szCs w:val="24"/>
        </w:rPr>
        <w:t>I had ever experienced in any other class</w:t>
      </w:r>
      <w:r w:rsidR="00E04CE0">
        <w:rPr>
          <w:rFonts w:ascii="Verdana Pro" w:hAnsi="Verdana Pro"/>
          <w:sz w:val="24"/>
          <w:szCs w:val="24"/>
        </w:rPr>
        <w:t xml:space="preserve"> that I have attended</w:t>
      </w:r>
      <w:r w:rsidR="00985869">
        <w:rPr>
          <w:rFonts w:ascii="Verdana Pro" w:hAnsi="Verdana Pro"/>
          <w:sz w:val="24"/>
          <w:szCs w:val="24"/>
        </w:rPr>
        <w:t xml:space="preserve"> at Northern Virginia Community College.</w:t>
      </w:r>
      <w:r w:rsidR="00E66AD8">
        <w:rPr>
          <w:rFonts w:ascii="Verdana Pro" w:hAnsi="Verdana Pro"/>
          <w:sz w:val="24"/>
          <w:szCs w:val="24"/>
        </w:rPr>
        <w:t xml:space="preserve"> I feel like that I have learned a lot more and will retain a lot more information than I have in any other class I have taken-besides ITN 277-Forensics two.</w:t>
      </w:r>
    </w:p>
    <w:p w14:paraId="3956E71C" w14:textId="77777777" w:rsidR="00E04CE0" w:rsidRDefault="00E04CE0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</w:p>
    <w:p w14:paraId="07B5CF1F" w14:textId="07FC8A81" w:rsidR="00E04CE0" w:rsidRDefault="00E04CE0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ab/>
        <w:t xml:space="preserve">I was able to experience a lot more hand on experience with Linux as well as using Network Miner and </w:t>
      </w:r>
      <w:proofErr w:type="spellStart"/>
      <w:r>
        <w:rPr>
          <w:rFonts w:ascii="Verdana Pro" w:hAnsi="Verdana Pro"/>
          <w:sz w:val="24"/>
          <w:szCs w:val="24"/>
        </w:rPr>
        <w:t>WireShark</w:t>
      </w:r>
      <w:proofErr w:type="spellEnd"/>
      <w:r>
        <w:rPr>
          <w:rFonts w:ascii="Verdana Pro" w:hAnsi="Verdana Pro"/>
          <w:sz w:val="24"/>
          <w:szCs w:val="24"/>
        </w:rPr>
        <w:t xml:space="preserve">. I personally was a little familiar with both but after this semester I feel like I am a lot more competent to look through PCAP files as well as using Linux. </w:t>
      </w:r>
      <w:r w:rsidR="005E3E7A">
        <w:rPr>
          <w:rFonts w:ascii="Verdana Pro" w:hAnsi="Verdana Pro"/>
          <w:sz w:val="24"/>
          <w:szCs w:val="24"/>
        </w:rPr>
        <w:t xml:space="preserve">I learned more practical and quicker ways to look through PCAP files by using both Network Miner and </w:t>
      </w:r>
      <w:proofErr w:type="spellStart"/>
      <w:r w:rsidR="005E3E7A">
        <w:rPr>
          <w:rFonts w:ascii="Verdana Pro" w:hAnsi="Verdana Pro"/>
          <w:sz w:val="24"/>
          <w:szCs w:val="24"/>
        </w:rPr>
        <w:t>WireShark</w:t>
      </w:r>
      <w:proofErr w:type="spellEnd"/>
      <w:r w:rsidR="005E3E7A">
        <w:rPr>
          <w:rFonts w:ascii="Verdana Pro" w:hAnsi="Verdana Pro"/>
          <w:sz w:val="24"/>
          <w:szCs w:val="24"/>
        </w:rPr>
        <w:t xml:space="preserve"> and using their unique layout to my advantage. With investigating PCAP files, I can easily figure out the of different devices’ IP addresses, MAC addresses, hosts name, websites visited, and OS information on Network Miner than on Wireshark. It is also a lot </w:t>
      </w:r>
      <w:r w:rsidR="004417FE">
        <w:rPr>
          <w:rFonts w:ascii="Verdana Pro" w:hAnsi="Verdana Pro"/>
          <w:sz w:val="24"/>
          <w:szCs w:val="24"/>
        </w:rPr>
        <w:t>clearer</w:t>
      </w:r>
      <w:r w:rsidR="005E3E7A">
        <w:rPr>
          <w:rFonts w:ascii="Verdana Pro" w:hAnsi="Verdana Pro"/>
          <w:sz w:val="24"/>
          <w:szCs w:val="24"/>
        </w:rPr>
        <w:t xml:space="preserve"> to see images and any messages sent can be seen on Network Miner a lot faster than on </w:t>
      </w:r>
      <w:proofErr w:type="spellStart"/>
      <w:r w:rsidR="005E3E7A">
        <w:rPr>
          <w:rFonts w:ascii="Verdana Pro" w:hAnsi="Verdana Pro"/>
          <w:sz w:val="24"/>
          <w:szCs w:val="24"/>
        </w:rPr>
        <w:t>WireShark</w:t>
      </w:r>
      <w:proofErr w:type="spellEnd"/>
      <w:r w:rsidR="005E3E7A">
        <w:rPr>
          <w:rFonts w:ascii="Verdana Pro" w:hAnsi="Verdana Pro"/>
          <w:sz w:val="24"/>
          <w:szCs w:val="24"/>
        </w:rPr>
        <w:t xml:space="preserve">. With that information, I can easily follow the content on </w:t>
      </w:r>
      <w:proofErr w:type="spellStart"/>
      <w:r w:rsidR="005E3E7A">
        <w:rPr>
          <w:rFonts w:ascii="Verdana Pro" w:hAnsi="Verdana Pro"/>
          <w:sz w:val="24"/>
          <w:szCs w:val="24"/>
        </w:rPr>
        <w:t>WireShark</w:t>
      </w:r>
      <w:proofErr w:type="spellEnd"/>
      <w:r w:rsidR="005E3E7A">
        <w:rPr>
          <w:rFonts w:ascii="Verdana Pro" w:hAnsi="Verdana Pro"/>
          <w:sz w:val="24"/>
          <w:szCs w:val="24"/>
        </w:rPr>
        <w:t xml:space="preserve"> and follow the TCP or HTTP stream than I can on Network Miner. </w:t>
      </w:r>
    </w:p>
    <w:p w14:paraId="53F90916" w14:textId="13DE75A0" w:rsidR="005E3E7A" w:rsidRDefault="005E3E7A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</w:p>
    <w:p w14:paraId="58532C6D" w14:textId="66640655" w:rsidR="005E3E7A" w:rsidRDefault="005E3E7A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ab/>
        <w:t>I unfortunately could not get Nessus activated on my machine</w:t>
      </w:r>
      <w:r w:rsidR="0026400F">
        <w:rPr>
          <w:rFonts w:ascii="Verdana Pro" w:hAnsi="Verdana Pro"/>
          <w:sz w:val="24"/>
          <w:szCs w:val="24"/>
        </w:rPr>
        <w:t xml:space="preserve"> even after resetting my Kali machine</w:t>
      </w:r>
      <w:r>
        <w:rPr>
          <w:rFonts w:ascii="Verdana Pro" w:hAnsi="Verdana Pro"/>
          <w:sz w:val="24"/>
          <w:szCs w:val="24"/>
        </w:rPr>
        <w:t xml:space="preserve">, so I was not able to </w:t>
      </w:r>
      <w:r w:rsidR="00E66AD8">
        <w:rPr>
          <w:rFonts w:ascii="Verdana Pro" w:hAnsi="Verdana Pro"/>
          <w:sz w:val="24"/>
          <w:szCs w:val="24"/>
        </w:rPr>
        <w:t xml:space="preserve">play around with it and learn </w:t>
      </w:r>
      <w:r w:rsidR="00E66AD8">
        <w:rPr>
          <w:rFonts w:ascii="Verdana Pro" w:hAnsi="Verdana Pro"/>
          <w:sz w:val="24"/>
          <w:szCs w:val="24"/>
        </w:rPr>
        <w:lastRenderedPageBreak/>
        <w:t xml:space="preserve">from the labs with </w:t>
      </w:r>
      <w:r w:rsidR="0026400F">
        <w:rPr>
          <w:rFonts w:ascii="Verdana Pro" w:hAnsi="Verdana Pro"/>
          <w:sz w:val="24"/>
          <w:szCs w:val="24"/>
        </w:rPr>
        <w:t>Nessus Tenable. Even w</w:t>
      </w:r>
      <w:r w:rsidR="00E66AD8">
        <w:rPr>
          <w:rFonts w:ascii="Verdana Pro" w:hAnsi="Verdana Pro"/>
          <w:sz w:val="24"/>
          <w:szCs w:val="24"/>
        </w:rPr>
        <w:t xml:space="preserve">ith the other labs that we </w:t>
      </w:r>
      <w:r w:rsidR="004417FE">
        <w:rPr>
          <w:rFonts w:ascii="Verdana Pro" w:hAnsi="Verdana Pro"/>
          <w:sz w:val="24"/>
          <w:szCs w:val="24"/>
        </w:rPr>
        <w:t>performed</w:t>
      </w:r>
      <w:r w:rsidR="00E66AD8">
        <w:rPr>
          <w:rFonts w:ascii="Verdana Pro" w:hAnsi="Verdana Pro"/>
          <w:sz w:val="24"/>
          <w:szCs w:val="24"/>
        </w:rPr>
        <w:t xml:space="preserve"> on the Kali Linux </w:t>
      </w:r>
      <w:r w:rsidR="004417FE">
        <w:rPr>
          <w:rFonts w:ascii="Verdana Pro" w:hAnsi="Verdana Pro"/>
          <w:sz w:val="24"/>
          <w:szCs w:val="24"/>
        </w:rPr>
        <w:t>machine;</w:t>
      </w:r>
      <w:r w:rsidR="00E66AD8">
        <w:rPr>
          <w:rFonts w:ascii="Verdana Pro" w:hAnsi="Verdana Pro"/>
          <w:sz w:val="24"/>
          <w:szCs w:val="24"/>
        </w:rPr>
        <w:t xml:space="preserve"> I was able to get a little more comfortable with using</w:t>
      </w:r>
      <w:r w:rsidR="0026400F">
        <w:rPr>
          <w:rFonts w:ascii="Verdana Pro" w:hAnsi="Verdana Pro"/>
          <w:sz w:val="24"/>
          <w:szCs w:val="24"/>
        </w:rPr>
        <w:t xml:space="preserve"> a</w:t>
      </w:r>
      <w:r w:rsidR="00E66AD8">
        <w:rPr>
          <w:rFonts w:ascii="Verdana Pro" w:hAnsi="Verdana Pro"/>
          <w:sz w:val="24"/>
          <w:szCs w:val="24"/>
        </w:rPr>
        <w:t xml:space="preserve"> Linux</w:t>
      </w:r>
      <w:r w:rsidR="0026400F">
        <w:rPr>
          <w:rFonts w:ascii="Verdana Pro" w:hAnsi="Verdana Pro"/>
          <w:sz w:val="24"/>
          <w:szCs w:val="24"/>
        </w:rPr>
        <w:t xml:space="preserve"> system</w:t>
      </w:r>
      <w:r w:rsidR="00E66AD8">
        <w:rPr>
          <w:rFonts w:ascii="Verdana Pro" w:hAnsi="Verdana Pro"/>
          <w:sz w:val="24"/>
          <w:szCs w:val="24"/>
        </w:rPr>
        <w:t xml:space="preserve"> different Linu</w:t>
      </w:r>
      <w:r w:rsidR="0026400F">
        <w:rPr>
          <w:rFonts w:ascii="Verdana Pro" w:hAnsi="Verdana Pro"/>
          <w:sz w:val="24"/>
          <w:szCs w:val="24"/>
        </w:rPr>
        <w:t xml:space="preserve">x </w:t>
      </w:r>
      <w:r w:rsidR="00E66AD8">
        <w:rPr>
          <w:rFonts w:ascii="Verdana Pro" w:hAnsi="Verdana Pro"/>
          <w:sz w:val="24"/>
          <w:szCs w:val="24"/>
        </w:rPr>
        <w:t xml:space="preserve">commands. The </w:t>
      </w:r>
      <w:r w:rsidR="0026400F">
        <w:rPr>
          <w:rFonts w:ascii="Verdana Pro" w:hAnsi="Verdana Pro"/>
          <w:sz w:val="24"/>
          <w:szCs w:val="24"/>
        </w:rPr>
        <w:t xml:space="preserve">NMAP </w:t>
      </w:r>
      <w:r w:rsidR="00E66AD8">
        <w:rPr>
          <w:rFonts w:ascii="Verdana Pro" w:hAnsi="Verdana Pro"/>
          <w:sz w:val="24"/>
          <w:szCs w:val="24"/>
        </w:rPr>
        <w:t xml:space="preserve">tools </w:t>
      </w:r>
      <w:r w:rsidR="0026400F">
        <w:rPr>
          <w:rFonts w:ascii="Verdana Pro" w:hAnsi="Verdana Pro"/>
          <w:sz w:val="24"/>
          <w:szCs w:val="24"/>
        </w:rPr>
        <w:t xml:space="preserve">that we used </w:t>
      </w:r>
      <w:r w:rsidR="00E66AD8">
        <w:rPr>
          <w:rFonts w:ascii="Verdana Pro" w:hAnsi="Verdana Pro"/>
          <w:sz w:val="24"/>
          <w:szCs w:val="24"/>
        </w:rPr>
        <w:t xml:space="preserve">on Linux </w:t>
      </w:r>
      <w:r w:rsidR="0026400F">
        <w:rPr>
          <w:rFonts w:ascii="Verdana Pro" w:hAnsi="Verdana Pro"/>
          <w:sz w:val="24"/>
          <w:szCs w:val="24"/>
        </w:rPr>
        <w:t xml:space="preserve">system </w:t>
      </w:r>
      <w:r w:rsidR="00E66AD8">
        <w:rPr>
          <w:rFonts w:ascii="Verdana Pro" w:hAnsi="Verdana Pro"/>
          <w:sz w:val="24"/>
          <w:szCs w:val="24"/>
        </w:rPr>
        <w:t>seemed a little different and a little more difficult for me to use, since I am not used to using Linux command</w:t>
      </w:r>
      <w:r w:rsidR="0026400F">
        <w:rPr>
          <w:rFonts w:ascii="Verdana Pro" w:hAnsi="Verdana Pro"/>
          <w:sz w:val="24"/>
          <w:szCs w:val="24"/>
        </w:rPr>
        <w:t>s</w:t>
      </w:r>
      <w:r w:rsidR="00E66AD8">
        <w:rPr>
          <w:rFonts w:ascii="Verdana Pro" w:hAnsi="Verdana Pro"/>
          <w:sz w:val="24"/>
          <w:szCs w:val="24"/>
        </w:rPr>
        <w:t xml:space="preserve"> </w:t>
      </w:r>
      <w:r w:rsidR="0026400F">
        <w:rPr>
          <w:rFonts w:ascii="Verdana Pro" w:hAnsi="Verdana Pro"/>
          <w:sz w:val="24"/>
          <w:szCs w:val="24"/>
        </w:rPr>
        <w:t>like this</w:t>
      </w:r>
      <w:r w:rsidR="00E66AD8">
        <w:rPr>
          <w:rFonts w:ascii="Verdana Pro" w:hAnsi="Verdana Pro"/>
          <w:sz w:val="24"/>
          <w:szCs w:val="24"/>
        </w:rPr>
        <w:t>. I did find it much clearer to read and examine than with the PCAP files that we had to look through</w:t>
      </w:r>
      <w:r w:rsidR="0026400F">
        <w:rPr>
          <w:rFonts w:ascii="Verdana Pro" w:hAnsi="Verdana Pro"/>
          <w:sz w:val="24"/>
          <w:szCs w:val="24"/>
        </w:rPr>
        <w:t>out</w:t>
      </w:r>
      <w:r w:rsidR="00E66AD8">
        <w:rPr>
          <w:rFonts w:ascii="Verdana Pro" w:hAnsi="Verdana Pro"/>
          <w:sz w:val="24"/>
          <w:szCs w:val="24"/>
        </w:rPr>
        <w:t xml:space="preserve"> in class</w:t>
      </w:r>
      <w:r w:rsidR="0026400F">
        <w:rPr>
          <w:rFonts w:ascii="Verdana Pro" w:hAnsi="Verdana Pro"/>
          <w:sz w:val="24"/>
          <w:szCs w:val="24"/>
        </w:rPr>
        <w:t xml:space="preserve"> though</w:t>
      </w:r>
      <w:r w:rsidR="00E66AD8">
        <w:rPr>
          <w:rFonts w:ascii="Verdana Pro" w:hAnsi="Verdana Pro"/>
          <w:sz w:val="24"/>
          <w:szCs w:val="24"/>
        </w:rPr>
        <w:t xml:space="preserve">. </w:t>
      </w:r>
    </w:p>
    <w:p w14:paraId="3EF43EF8" w14:textId="747173D3" w:rsidR="00E66AD8" w:rsidRDefault="0026400F" w:rsidP="0026400F">
      <w:pPr>
        <w:tabs>
          <w:tab w:val="left" w:pos="1900"/>
        </w:tabs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ab/>
      </w:r>
    </w:p>
    <w:p w14:paraId="1F620886" w14:textId="7D01B6FD" w:rsidR="00D34C35" w:rsidRDefault="00D34C35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ab/>
      </w:r>
      <w:r w:rsidR="0026400F">
        <w:rPr>
          <w:rFonts w:ascii="Verdana Pro" w:hAnsi="Verdana Pro"/>
          <w:sz w:val="24"/>
          <w:szCs w:val="24"/>
        </w:rPr>
        <w:t xml:space="preserve">In Kali I learned a lot more about </w:t>
      </w:r>
      <w:proofErr w:type="spellStart"/>
      <w:r w:rsidR="0026400F">
        <w:rPr>
          <w:rFonts w:ascii="Verdana Pro" w:hAnsi="Verdana Pro"/>
          <w:sz w:val="24"/>
          <w:szCs w:val="24"/>
        </w:rPr>
        <w:t>Metaspoitable</w:t>
      </w:r>
      <w:proofErr w:type="spellEnd"/>
      <w:r w:rsidR="0026400F">
        <w:rPr>
          <w:rFonts w:ascii="Verdana Pro" w:hAnsi="Verdana Pro"/>
          <w:sz w:val="24"/>
          <w:szCs w:val="24"/>
        </w:rPr>
        <w:t xml:space="preserve"> than I did in my ITN 266- Network Security Layers-class and was able to get some hands-on practice with it. The best way I learned to maintain access after hacking into the system is through finding a backdoor on the machine, which we can do with a payload of Meterpreter. After that we can observe the machine, do privilege escalation, steal information, or many other things within the system that we were able to hack into. </w:t>
      </w:r>
    </w:p>
    <w:p w14:paraId="45D5FDB3" w14:textId="3D72842F" w:rsidR="0026400F" w:rsidRDefault="0026400F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</w:p>
    <w:p w14:paraId="6D45D5D7" w14:textId="777F2643" w:rsidR="0026400F" w:rsidRPr="00A05546" w:rsidRDefault="0026400F" w:rsidP="005E3E7A">
      <w:pPr>
        <w:spacing w:line="480" w:lineRule="auto"/>
        <w:jc w:val="both"/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ab/>
      </w:r>
      <w:r w:rsidR="004417FE">
        <w:rPr>
          <w:rFonts w:ascii="Verdana Pro" w:hAnsi="Verdana Pro"/>
          <w:sz w:val="24"/>
          <w:szCs w:val="24"/>
        </w:rPr>
        <w:t>Overall,</w:t>
      </w:r>
      <w:r>
        <w:rPr>
          <w:rFonts w:ascii="Verdana Pro" w:hAnsi="Verdana Pro"/>
          <w:sz w:val="24"/>
          <w:szCs w:val="24"/>
        </w:rPr>
        <w:t xml:space="preserve"> I was able to learn and execute what I learned in the class with hands on labs, without blindly following along to directions and </w:t>
      </w:r>
      <w:r w:rsidR="004417FE">
        <w:rPr>
          <w:rFonts w:ascii="Verdana Pro" w:hAnsi="Verdana Pro"/>
          <w:sz w:val="24"/>
          <w:szCs w:val="24"/>
        </w:rPr>
        <w:t xml:space="preserve">creating a deeper understanding of the material that we were learning, such as examining  PCAP files on Network Miner and </w:t>
      </w:r>
      <w:proofErr w:type="spellStart"/>
      <w:r w:rsidR="004417FE">
        <w:rPr>
          <w:rFonts w:ascii="Verdana Pro" w:hAnsi="Verdana Pro"/>
          <w:sz w:val="24"/>
          <w:szCs w:val="24"/>
        </w:rPr>
        <w:t>WireShark</w:t>
      </w:r>
      <w:proofErr w:type="spellEnd"/>
      <w:r w:rsidR="004417FE">
        <w:rPr>
          <w:rFonts w:ascii="Verdana Pro" w:hAnsi="Verdana Pro"/>
          <w:sz w:val="24"/>
          <w:szCs w:val="24"/>
        </w:rPr>
        <w:t xml:space="preserve">, overall Linux </w:t>
      </w:r>
      <w:r w:rsidR="004417FE">
        <w:rPr>
          <w:rFonts w:ascii="Verdana Pro" w:hAnsi="Verdana Pro"/>
          <w:sz w:val="24"/>
          <w:szCs w:val="24"/>
        </w:rPr>
        <w:lastRenderedPageBreak/>
        <w:t xml:space="preserve">commands, finding backdoors and maintaining access in the system and the theory behind these attacks and how they are possible. </w:t>
      </w:r>
    </w:p>
    <w:sectPr w:rsidR="0026400F" w:rsidRPr="00A05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6D8"/>
    <w:rsid w:val="0003044F"/>
    <w:rsid w:val="00034496"/>
    <w:rsid w:val="0026400F"/>
    <w:rsid w:val="004417FE"/>
    <w:rsid w:val="004423BE"/>
    <w:rsid w:val="005E3E7A"/>
    <w:rsid w:val="0090088C"/>
    <w:rsid w:val="00985869"/>
    <w:rsid w:val="00A05546"/>
    <w:rsid w:val="00A25AC8"/>
    <w:rsid w:val="00AB06D8"/>
    <w:rsid w:val="00C94504"/>
    <w:rsid w:val="00CC46BE"/>
    <w:rsid w:val="00D34C35"/>
    <w:rsid w:val="00E04CE0"/>
    <w:rsid w:val="00E6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A63CE"/>
  <w15:chartTrackingRefBased/>
  <w15:docId w15:val="{50AEDF81-A7B5-4FC0-BCEC-7DCD7450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BD07-D8B3-4C54-97F8-1D9196A96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4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2</cp:revision>
  <dcterms:created xsi:type="dcterms:W3CDTF">2021-04-18T16:54:00Z</dcterms:created>
  <dcterms:modified xsi:type="dcterms:W3CDTF">2021-04-21T21:20:00Z</dcterms:modified>
</cp:coreProperties>
</file>