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EF9B" w14:textId="28C1E599" w:rsidR="0038581A" w:rsidRDefault="007D7226">
      <w:r>
        <w:t>Afeefah Manzoor</w:t>
      </w:r>
    </w:p>
    <w:p w14:paraId="3191D5CE" w14:textId="3BB919F2" w:rsidR="007D7226" w:rsidRDefault="007D7226">
      <w:r>
        <w:t>ITN 277: Forensics 2</w:t>
      </w:r>
    </w:p>
    <w:p w14:paraId="47253AEC" w14:textId="3B95E745" w:rsidR="007D7226" w:rsidRDefault="007D7226">
      <w:r>
        <w:t>Final Exam Part 2</w:t>
      </w:r>
    </w:p>
    <w:p w14:paraId="00D61577" w14:textId="30023014" w:rsidR="007D7226" w:rsidRDefault="007D7226"/>
    <w:p w14:paraId="6B8370CD" w14:textId="7872A6AA" w:rsidR="00896B7D" w:rsidRDefault="00896B7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Part A</w:t>
      </w:r>
    </w:p>
    <w:p w14:paraId="6E89DE3D" w14:textId="1B428E26" w:rsidR="00896B7D" w:rsidRDefault="00896B7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deleted Bitmap</w:t>
      </w:r>
    </w:p>
    <w:p w14:paraId="6354108F" w14:textId="5CF77B4A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D419DDA" wp14:editId="70161B81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2CE" w14:textId="77777777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3248FD3E" wp14:editId="3527F6CF">
            <wp:extent cx="21145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8FB" w14:textId="59344162" w:rsidR="00896B7D" w:rsidRDefault="00896B7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deleted Doc</w:t>
      </w:r>
    </w:p>
    <w:p w14:paraId="6A6A688E" w14:textId="3B40AC01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664DC4CF" wp14:editId="6F80CCE0">
            <wp:extent cx="5943600" cy="731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7B4E" w14:textId="01108A3B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32E708CD" wp14:editId="64496614">
            <wp:extent cx="17049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2C0" w14:textId="77777777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6E084188" w14:textId="6EDE03A6" w:rsidR="00896B7D" w:rsidRDefault="00896B7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A valid JPG</w:t>
      </w:r>
    </w:p>
    <w:p w14:paraId="563EF735" w14:textId="3258807C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CD6130C" wp14:editId="6BA59D9B">
            <wp:extent cx="15240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EAB2" wp14:editId="7D495360">
            <wp:extent cx="229552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F7D6" w14:textId="77777777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4DC70221" w14:textId="5A7389DD" w:rsidR="00896B7D" w:rsidRDefault="00896B7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Two PDFs</w:t>
      </w:r>
    </w:p>
    <w:p w14:paraId="1D7CC6A4" w14:textId="50C78E48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06BC1DAF" wp14:editId="1D87A338">
            <wp:extent cx="59436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A5AEA" wp14:editId="2EEEB92C">
            <wp:extent cx="13335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A4098" wp14:editId="494D495A">
            <wp:extent cx="5943600" cy="1744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72C4" w14:textId="77777777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66A9926A" w14:textId="646AA72E" w:rsidR="00896B7D" w:rsidRDefault="00896B7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valid gif</w:t>
      </w:r>
    </w:p>
    <w:p w14:paraId="01986623" w14:textId="77777777" w:rsidR="00E34DFD" w:rsidRDefault="00E34DF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1262D1F7" w14:textId="0EEBA7FE" w:rsidR="00896B7D" w:rsidRDefault="00896B7D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 Excel document</w:t>
      </w:r>
    </w:p>
    <w:p w14:paraId="741DA1F5" w14:textId="44A98041" w:rsidR="00896B7D" w:rsidRDefault="00375D20" w:rsidP="00896B7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35AA11FC" wp14:editId="0443B678">
            <wp:extent cx="5943600" cy="2090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B7D">
        <w:rPr>
          <w:rFonts w:ascii="Helvetica" w:hAnsi="Helvetica" w:cs="Helvetica"/>
          <w:color w:val="000000"/>
        </w:rPr>
        <w:t>and a Powerpoint documen</w:t>
      </w:r>
    </w:p>
    <w:p w14:paraId="5EFB2B6F" w14:textId="756F5805" w:rsidR="007D7226" w:rsidRDefault="007D7226"/>
    <w:p w14:paraId="4B90B9F7" w14:textId="306F96B6" w:rsidR="00AF369D" w:rsidRDefault="00AF369D">
      <w:r>
        <w:t>PART B:</w:t>
      </w:r>
    </w:p>
    <w:p w14:paraId="2295A03F" w14:textId="32061924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User Accounts exist?</w:t>
      </w:r>
    </w:p>
    <w:p w14:paraId="2EFF3F63" w14:textId="390D72C2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Administrator</w:t>
      </w:r>
    </w:p>
    <w:p w14:paraId="53F85E1B" w14:textId="0D04A66D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Guest</w:t>
      </w:r>
    </w:p>
    <w:p w14:paraId="0671586D" w14:textId="32D075A0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Mark</w:t>
      </w:r>
    </w:p>
    <w:p w14:paraId="023D3D37" w14:textId="0256EC20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Admin</w:t>
      </w:r>
    </w:p>
    <w:p w14:paraId="61315BAA" w14:textId="5BAD2B4A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Can you find any associated passwords with the user accounts?</w:t>
      </w:r>
    </w:p>
    <w:p w14:paraId="1D62A169" w14:textId="7FEFC56D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Admin- password guess foren</w:t>
      </w:r>
    </w:p>
    <w:p w14:paraId="2C75E202" w14:textId="0C645D3C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Password maybe forensics</w:t>
      </w:r>
    </w:p>
    <w:p w14:paraId="43F5847B" w14:textId="6BB44140" w:rsidR="00AF369D" w:rsidRDefault="00AF369D">
      <w:r>
        <w:rPr>
          <w:noProof/>
        </w:rPr>
        <w:lastRenderedPageBreak/>
        <w:drawing>
          <wp:inline distT="0" distB="0" distL="0" distR="0" wp14:anchorId="31343AAB" wp14:editId="17D3C3AA">
            <wp:extent cx="5943600" cy="4150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82085" wp14:editId="2F479F4A">
            <wp:extent cx="5943600" cy="412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5AD5" w14:textId="2E0E5CC2" w:rsidR="00AF369D" w:rsidRDefault="00AF369D"/>
    <w:p w14:paraId="780939D1" w14:textId="14FC01BC" w:rsidR="00AF369D" w:rsidRDefault="00AF369D"/>
    <w:p w14:paraId="22DB580C" w14:textId="141FCB5C" w:rsidR="00AF369D" w:rsidRDefault="00AF369D">
      <w:r>
        <w:t>PART C:</w:t>
      </w:r>
    </w:p>
    <w:p w14:paraId="722325B1" w14:textId="142E7502" w:rsidR="00AF369D" w:rsidRDefault="00AF369D" w:rsidP="00375D2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are the contents of the Accounts and Passwords file?</w:t>
      </w:r>
    </w:p>
    <w:p w14:paraId="6969A010" w14:textId="2CC05D44" w:rsidR="00375D20" w:rsidRDefault="00375D20" w:rsidP="00375D2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000"/>
        </w:rPr>
      </w:pPr>
    </w:p>
    <w:p w14:paraId="4969DB54" w14:textId="157D61C5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2 ) Any evidence of off shore accounts?</w:t>
      </w:r>
    </w:p>
    <w:p w14:paraId="061C85EE" w14:textId="77777777" w:rsidR="00AE3E6C" w:rsidRDefault="00AE3E6C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7D10123C" w14:textId="518C37A4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3) What are some names of possible third parties involved?</w:t>
      </w:r>
    </w:p>
    <w:p w14:paraId="5C6F73E9" w14:textId="390E062B" w:rsidR="00AE3E6C" w:rsidRDefault="00AE3E6C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hyperlink r:id="rId17" w:history="1">
        <w:r w:rsidRPr="00BE3D52">
          <w:rPr>
            <w:rStyle w:val="Hyperlink"/>
            <w:rFonts w:ascii="Helvetica" w:hAnsi="Helvetica" w:cs="Helvetica"/>
          </w:rPr>
          <w:t>someguy@somesite.com</w:t>
        </w:r>
      </w:hyperlink>
    </w:p>
    <w:p w14:paraId="0B3F8172" w14:textId="204A4616" w:rsidR="00F35C3D" w:rsidRDefault="00AE3E6C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17E4C447" wp14:editId="4CD75315">
            <wp:extent cx="5943600" cy="2769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7723" w14:textId="1828C6EB" w:rsidR="00AF369D" w:rsidRDefault="00AF369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4) Who was the 2015 Chair of the Dietary Guidelines Advisory Committee </w:t>
      </w:r>
    </w:p>
    <w:p w14:paraId="6F63ECDA" w14:textId="5D9FABBC" w:rsidR="00F35C3D" w:rsidRDefault="00F35C3D" w:rsidP="00AF369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There was no one on the chair but the vice chair includes Barbara Millen, and Alice Lichtenstein</w:t>
      </w:r>
    </w:p>
    <w:p w14:paraId="22C94E68" w14:textId="5EA44174" w:rsidR="00AF369D" w:rsidRDefault="00F35C3D">
      <w:r>
        <w:rPr>
          <w:noProof/>
        </w:rPr>
        <w:drawing>
          <wp:inline distT="0" distB="0" distL="0" distR="0" wp14:anchorId="5E6FD7A1" wp14:editId="03B02930">
            <wp:extent cx="51054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141C"/>
    <w:multiLevelType w:val="hybridMultilevel"/>
    <w:tmpl w:val="E86AB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6"/>
    <w:rsid w:val="00375D20"/>
    <w:rsid w:val="0038581A"/>
    <w:rsid w:val="007D7226"/>
    <w:rsid w:val="00896B7D"/>
    <w:rsid w:val="00AE3E6C"/>
    <w:rsid w:val="00AF369D"/>
    <w:rsid w:val="00E34DFD"/>
    <w:rsid w:val="00F3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35FC"/>
  <w15:chartTrackingRefBased/>
  <w15:docId w15:val="{B06D3385-28EF-4B91-93AC-6860987D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3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someguy@somesit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3</cp:revision>
  <dcterms:created xsi:type="dcterms:W3CDTF">2021-04-29T22:40:00Z</dcterms:created>
  <dcterms:modified xsi:type="dcterms:W3CDTF">2021-04-30T00:25:00Z</dcterms:modified>
</cp:coreProperties>
</file>