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15: I/O</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are given the project MathIO.java to start. Note that this file has a lot in it to start with, this is very similar to the 2 examples we just looked at the read and write files.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Modify the program to write 5 separate lines to the file. The lines should each contain one double. Make sure to include \n at the end of each line so that the file knows to go to a new lone.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2: this part currently reads in the entire file and prints it line by line. Modify it so that it keeps a running sum total of all the numbers read in. You have to convert the Strings to doubles. At the end, print the sum.</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program in Git.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