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890" w:rsidRDefault="00882479" w:rsidP="00882479">
      <w:pPr>
        <w:pStyle w:val="Title"/>
        <w:rPr>
          <w:rFonts w:hint="cs"/>
          <w:rtl/>
        </w:rPr>
      </w:pPr>
      <w:r>
        <w:rPr>
          <w:noProof/>
        </w:rPr>
        <w:drawing>
          <wp:anchor distT="0" distB="0" distL="114300" distR="114300" simplePos="0" relativeHeight="251659264" behindDoc="1" locked="0" layoutInCell="1" allowOverlap="1" wp14:anchorId="72CE2927" wp14:editId="6A0DBC52">
            <wp:simplePos x="0" y="0"/>
            <wp:positionH relativeFrom="margin">
              <wp:align>center</wp:align>
            </wp:positionH>
            <wp:positionV relativeFrom="paragraph">
              <wp:posOffset>-826160</wp:posOffset>
            </wp:positionV>
            <wp:extent cx="7048500" cy="1035507"/>
            <wp:effectExtent l="0" t="0" r="0" b="0"/>
            <wp:wrapNone/>
            <wp:docPr id="2" name="Picture 2"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5"/>
                    <a:srcRect/>
                    <a:stretch>
                      <a:fillRect/>
                    </a:stretch>
                  </pic:blipFill>
                  <pic:spPr bwMode="auto">
                    <a:xfrm>
                      <a:off x="0" y="0"/>
                      <a:ext cx="7048500" cy="1035507"/>
                    </a:xfrm>
                    <a:prstGeom prst="rect">
                      <a:avLst/>
                    </a:prstGeom>
                    <a:noFill/>
                    <a:ln w="9525">
                      <a:noFill/>
                      <a:miter lim="800000"/>
                      <a:headEnd/>
                      <a:tailEnd/>
                    </a:ln>
                  </pic:spPr>
                </pic:pic>
              </a:graphicData>
            </a:graphic>
            <wp14:sizeRelV relativeFrom="margin">
              <wp14:pctHeight>0</wp14:pctHeight>
            </wp14:sizeRelV>
          </wp:anchor>
        </w:drawing>
      </w:r>
    </w:p>
    <w:p w:rsidR="00882479" w:rsidRDefault="00882479" w:rsidP="00882479">
      <w:pPr>
        <w:rPr>
          <w:rtl/>
        </w:rPr>
      </w:pPr>
    </w:p>
    <w:p w:rsidR="00882479" w:rsidRDefault="00882479" w:rsidP="00882479">
      <w:pPr>
        <w:pStyle w:val="Title"/>
        <w:jc w:val="center"/>
        <w:rPr>
          <w:rFonts w:asciiTheme="majorBidi" w:hAnsiTheme="majorBidi"/>
          <w:sz w:val="96"/>
          <w:szCs w:val="96"/>
          <w:rtl/>
        </w:rPr>
      </w:pPr>
      <w:r w:rsidRPr="003C07DF">
        <w:rPr>
          <w:rFonts w:asciiTheme="majorBidi" w:hAnsiTheme="majorBidi" w:hint="cs"/>
          <w:sz w:val="96"/>
          <w:szCs w:val="96"/>
          <w:rtl/>
        </w:rPr>
        <w:t>אתר לעמותת יזמים</w:t>
      </w:r>
      <w:r w:rsidRPr="003C07DF">
        <w:rPr>
          <w:rFonts w:asciiTheme="majorBidi" w:hAnsiTheme="majorBidi"/>
          <w:sz w:val="96"/>
          <w:szCs w:val="96"/>
          <w:rtl/>
        </w:rPr>
        <w:br/>
      </w:r>
      <w:r w:rsidRPr="003C07DF">
        <w:rPr>
          <w:rFonts w:asciiTheme="majorBidi" w:hAnsiTheme="majorBidi" w:hint="cs"/>
          <w:sz w:val="96"/>
          <w:szCs w:val="96"/>
          <w:rtl/>
        </w:rPr>
        <w:t>צע</w:t>
      </w:r>
      <w:bookmarkStart w:id="0" w:name="_GoBack"/>
      <w:bookmarkEnd w:id="0"/>
      <w:r w:rsidRPr="003C07DF">
        <w:rPr>
          <w:rFonts w:asciiTheme="majorBidi" w:hAnsiTheme="majorBidi" w:hint="cs"/>
          <w:sz w:val="96"/>
          <w:szCs w:val="96"/>
          <w:rtl/>
        </w:rPr>
        <w:t>ירים ישראל</w:t>
      </w:r>
    </w:p>
    <w:p w:rsidR="00882479" w:rsidRDefault="00882479" w:rsidP="00882479">
      <w:pPr>
        <w:rPr>
          <w:rFonts w:asciiTheme="majorHAnsi" w:eastAsiaTheme="majorEastAsia" w:hAnsiTheme="majorHAnsi" w:cstheme="majorBidi" w:hint="cs"/>
          <w:b/>
          <w:bCs/>
          <w:sz w:val="40"/>
          <w:szCs w:val="40"/>
          <w:rtl/>
        </w:rPr>
      </w:pPr>
    </w:p>
    <w:p w:rsidR="00882479" w:rsidRDefault="00882479" w:rsidP="00882479">
      <w:pPr>
        <w:pStyle w:val="Heading1"/>
        <w:jc w:val="center"/>
        <w:rPr>
          <w:b/>
          <w:bCs/>
          <w:color w:val="auto"/>
          <w:rtl/>
        </w:rPr>
      </w:pPr>
      <w:r w:rsidRPr="008E3B63">
        <w:rPr>
          <w:rFonts w:hint="cs"/>
          <w:b/>
          <w:bCs/>
          <w:color w:val="auto"/>
          <w:sz w:val="44"/>
          <w:szCs w:val="44"/>
          <w:rtl/>
        </w:rPr>
        <w:t>דו"ח העברה</w:t>
      </w:r>
      <w:r>
        <w:rPr>
          <w:b/>
          <w:bCs/>
          <w:color w:val="auto"/>
          <w:sz w:val="40"/>
          <w:szCs w:val="40"/>
          <w:rtl/>
        </w:rPr>
        <w:br/>
      </w:r>
      <w:r>
        <w:rPr>
          <w:b/>
          <w:bCs/>
          <w:color w:val="auto"/>
          <w:sz w:val="40"/>
          <w:szCs w:val="40"/>
          <w:rtl/>
        </w:rPr>
        <w:br/>
      </w:r>
      <w:r>
        <w:rPr>
          <w:rFonts w:hint="cs"/>
          <w:b/>
          <w:bCs/>
          <w:color w:val="auto"/>
          <w:u w:val="single"/>
          <w:rtl/>
        </w:rPr>
        <w:t>מאת:</w:t>
      </w:r>
      <w:r>
        <w:rPr>
          <w:rFonts w:hint="cs"/>
          <w:b/>
          <w:bCs/>
          <w:color w:val="auto"/>
          <w:rtl/>
        </w:rPr>
        <w:t xml:space="preserve"> אפק חזן</w:t>
      </w:r>
      <w:r>
        <w:rPr>
          <w:b/>
          <w:bCs/>
          <w:color w:val="auto"/>
          <w:rtl/>
        </w:rPr>
        <w:br/>
      </w:r>
      <w:r>
        <w:rPr>
          <w:rFonts w:hint="cs"/>
          <w:b/>
          <w:bCs/>
          <w:color w:val="auto"/>
          <w:u w:val="single"/>
          <w:rtl/>
        </w:rPr>
        <w:t>מנחה:</w:t>
      </w:r>
      <w:r>
        <w:rPr>
          <w:rFonts w:hint="cs"/>
          <w:b/>
          <w:bCs/>
          <w:color w:val="auto"/>
          <w:rtl/>
        </w:rPr>
        <w:t xml:space="preserve"> מר כהן רוג'ר</w:t>
      </w:r>
    </w:p>
    <w:p w:rsidR="00882479" w:rsidRDefault="00882479" w:rsidP="00882479">
      <w:pPr>
        <w:rPr>
          <w:rtl/>
        </w:rPr>
      </w:pPr>
    </w:p>
    <w:p w:rsidR="00882479" w:rsidRDefault="00882479" w:rsidP="00882479">
      <w:pPr>
        <w:rPr>
          <w:rtl/>
        </w:rPr>
      </w:pPr>
    </w:p>
    <w:p w:rsidR="00882479" w:rsidRDefault="00882479" w:rsidP="00882479">
      <w:pPr>
        <w:rPr>
          <w:rtl/>
        </w:rPr>
      </w:pPr>
    </w:p>
    <w:tbl>
      <w:tblPr>
        <w:tblStyle w:val="PlainTable1"/>
        <w:bidiVisual/>
        <w:tblW w:w="8390" w:type="dxa"/>
        <w:tblLook w:val="0420" w:firstRow="1" w:lastRow="0" w:firstColumn="0" w:lastColumn="0" w:noHBand="0" w:noVBand="1"/>
      </w:tblPr>
      <w:tblGrid>
        <w:gridCol w:w="4195"/>
        <w:gridCol w:w="4195"/>
      </w:tblGrid>
      <w:tr w:rsidR="00882479" w:rsidRPr="001B1371" w:rsidTr="00A71431">
        <w:trPr>
          <w:cnfStyle w:val="100000000000" w:firstRow="1" w:lastRow="0" w:firstColumn="0" w:lastColumn="0" w:oddVBand="0" w:evenVBand="0" w:oddHBand="0" w:evenHBand="0" w:firstRowFirstColumn="0" w:firstRowLastColumn="0" w:lastRowFirstColumn="0" w:lastRowLastColumn="0"/>
          <w:trHeight w:val="454"/>
        </w:trPr>
        <w:tc>
          <w:tcPr>
            <w:tcW w:w="4195" w:type="dxa"/>
          </w:tcPr>
          <w:p w:rsidR="00882479" w:rsidRPr="001B1371" w:rsidRDefault="00882479" w:rsidP="00A71431">
            <w:pPr>
              <w:rPr>
                <w:sz w:val="24"/>
                <w:szCs w:val="24"/>
                <w:rtl/>
              </w:rPr>
            </w:pPr>
            <w:r w:rsidRPr="001B1371">
              <w:rPr>
                <w:rFonts w:hint="cs"/>
                <w:sz w:val="24"/>
                <w:szCs w:val="24"/>
                <w:rtl/>
              </w:rPr>
              <w:t>מערכת</w:t>
            </w:r>
          </w:p>
        </w:tc>
        <w:tc>
          <w:tcPr>
            <w:tcW w:w="4195" w:type="dxa"/>
          </w:tcPr>
          <w:p w:rsidR="00882479" w:rsidRPr="001B1371" w:rsidRDefault="00882479" w:rsidP="00A71431">
            <w:pPr>
              <w:rPr>
                <w:sz w:val="24"/>
                <w:szCs w:val="24"/>
                <w:rtl/>
              </w:rPr>
            </w:pPr>
            <w:r w:rsidRPr="001B1371">
              <w:rPr>
                <w:rFonts w:hint="cs"/>
                <w:sz w:val="24"/>
                <w:szCs w:val="24"/>
                <w:rtl/>
              </w:rPr>
              <w:t>מיקום</w:t>
            </w:r>
          </w:p>
        </w:tc>
      </w:tr>
      <w:tr w:rsidR="00882479" w:rsidRPr="001B1371" w:rsidTr="00A71431">
        <w:trPr>
          <w:cnfStyle w:val="000000100000" w:firstRow="0" w:lastRow="0" w:firstColumn="0" w:lastColumn="0" w:oddVBand="0" w:evenVBand="0" w:oddHBand="1" w:evenHBand="0" w:firstRowFirstColumn="0" w:firstRowLastColumn="0" w:lastRowFirstColumn="0" w:lastRowLastColumn="0"/>
          <w:trHeight w:val="454"/>
        </w:trPr>
        <w:tc>
          <w:tcPr>
            <w:tcW w:w="4195" w:type="dxa"/>
          </w:tcPr>
          <w:p w:rsidR="00882479" w:rsidRPr="001B1371" w:rsidRDefault="00882479" w:rsidP="00A71431">
            <w:pPr>
              <w:rPr>
                <w:sz w:val="24"/>
                <w:szCs w:val="24"/>
                <w:rtl/>
              </w:rPr>
            </w:pPr>
            <w:r w:rsidRPr="001B1371">
              <w:rPr>
                <w:rFonts w:hint="cs"/>
                <w:sz w:val="24"/>
                <w:szCs w:val="24"/>
                <w:rtl/>
              </w:rPr>
              <w:t>מאגר קוד</w:t>
            </w:r>
          </w:p>
        </w:tc>
        <w:tc>
          <w:tcPr>
            <w:tcW w:w="4195" w:type="dxa"/>
          </w:tcPr>
          <w:p w:rsidR="00882479" w:rsidRPr="001B1371" w:rsidRDefault="00882479" w:rsidP="00A71431">
            <w:pPr>
              <w:rPr>
                <w:sz w:val="24"/>
                <w:szCs w:val="24"/>
                <w:rtl/>
              </w:rPr>
            </w:pPr>
            <w:hyperlink r:id="rId6" w:history="1">
              <w:r w:rsidRPr="001B1371">
                <w:rPr>
                  <w:rStyle w:val="Hyperlink"/>
                  <w:sz w:val="24"/>
                  <w:szCs w:val="24"/>
                </w:rPr>
                <w:t>Israel Young Entrepreneurs</w:t>
              </w:r>
            </w:hyperlink>
          </w:p>
        </w:tc>
      </w:tr>
      <w:tr w:rsidR="00882479" w:rsidRPr="001B1371" w:rsidTr="00A71431">
        <w:trPr>
          <w:trHeight w:val="454"/>
        </w:trPr>
        <w:tc>
          <w:tcPr>
            <w:tcW w:w="4195" w:type="dxa"/>
          </w:tcPr>
          <w:p w:rsidR="00882479" w:rsidRPr="001B1371" w:rsidRDefault="00882479" w:rsidP="00A71431">
            <w:pPr>
              <w:rPr>
                <w:sz w:val="24"/>
                <w:szCs w:val="24"/>
                <w:rtl/>
              </w:rPr>
            </w:pPr>
            <w:r w:rsidRPr="001B1371">
              <w:rPr>
                <w:rFonts w:hint="cs"/>
                <w:sz w:val="24"/>
                <w:szCs w:val="24"/>
                <w:rtl/>
              </w:rPr>
              <w:t>יומן</w:t>
            </w:r>
          </w:p>
        </w:tc>
        <w:tc>
          <w:tcPr>
            <w:tcW w:w="4195" w:type="dxa"/>
          </w:tcPr>
          <w:p w:rsidR="00882479" w:rsidRPr="001B1371" w:rsidRDefault="00882479" w:rsidP="00A71431">
            <w:pPr>
              <w:rPr>
                <w:sz w:val="24"/>
                <w:szCs w:val="24"/>
                <w:rtl/>
              </w:rPr>
            </w:pPr>
            <w:hyperlink r:id="rId7" w:history="1">
              <w:r w:rsidRPr="001B1371">
                <w:rPr>
                  <w:rStyle w:val="Hyperlink"/>
                  <w:rFonts w:hint="cs"/>
                  <w:sz w:val="24"/>
                  <w:szCs w:val="24"/>
                </w:rPr>
                <w:t>P</w:t>
              </w:r>
              <w:r w:rsidRPr="001B1371">
                <w:rPr>
                  <w:rStyle w:val="Hyperlink"/>
                  <w:sz w:val="24"/>
                  <w:szCs w:val="24"/>
                </w:rPr>
                <w:t>roject's Tracking Log</w:t>
              </w:r>
            </w:hyperlink>
          </w:p>
        </w:tc>
      </w:tr>
      <w:tr w:rsidR="00882479" w:rsidRPr="001B1371" w:rsidTr="00A71431">
        <w:trPr>
          <w:cnfStyle w:val="000000100000" w:firstRow="0" w:lastRow="0" w:firstColumn="0" w:lastColumn="0" w:oddVBand="0" w:evenVBand="0" w:oddHBand="1" w:evenHBand="0" w:firstRowFirstColumn="0" w:firstRowLastColumn="0" w:lastRowFirstColumn="0" w:lastRowLastColumn="0"/>
          <w:trHeight w:val="454"/>
        </w:trPr>
        <w:tc>
          <w:tcPr>
            <w:tcW w:w="4195" w:type="dxa"/>
          </w:tcPr>
          <w:p w:rsidR="00882479" w:rsidRPr="001B1371" w:rsidRDefault="00882479" w:rsidP="00A71431">
            <w:pPr>
              <w:rPr>
                <w:sz w:val="24"/>
                <w:szCs w:val="24"/>
                <w:rtl/>
              </w:rPr>
            </w:pPr>
            <w:r w:rsidRPr="001B1371">
              <w:rPr>
                <w:rFonts w:hint="cs"/>
                <w:sz w:val="24"/>
                <w:szCs w:val="24"/>
                <w:rtl/>
              </w:rPr>
              <w:t>סרטון</w:t>
            </w:r>
          </w:p>
        </w:tc>
        <w:tc>
          <w:tcPr>
            <w:tcW w:w="4195" w:type="dxa"/>
          </w:tcPr>
          <w:p w:rsidR="00882479" w:rsidRPr="001B1371" w:rsidRDefault="00882479" w:rsidP="00A71431">
            <w:pPr>
              <w:rPr>
                <w:sz w:val="24"/>
                <w:szCs w:val="24"/>
              </w:rPr>
            </w:pPr>
            <w:hyperlink r:id="rId8" w:history="1">
              <w:r w:rsidRPr="00E85A6F">
                <w:rPr>
                  <w:rStyle w:val="Hyperlink"/>
                  <w:sz w:val="24"/>
                  <w:szCs w:val="24"/>
                </w:rPr>
                <w:t>Project's Video</w:t>
              </w:r>
            </w:hyperlink>
          </w:p>
        </w:tc>
      </w:tr>
      <w:tr w:rsidR="00882479" w:rsidRPr="001B1371" w:rsidTr="00A71431">
        <w:trPr>
          <w:trHeight w:val="454"/>
        </w:trPr>
        <w:tc>
          <w:tcPr>
            <w:tcW w:w="4195" w:type="dxa"/>
          </w:tcPr>
          <w:p w:rsidR="00882479" w:rsidRPr="001B1371" w:rsidRDefault="00882479" w:rsidP="00A71431">
            <w:pPr>
              <w:rPr>
                <w:sz w:val="24"/>
                <w:szCs w:val="24"/>
              </w:rPr>
            </w:pPr>
            <w:r>
              <w:rPr>
                <w:rFonts w:hint="cs"/>
                <w:sz w:val="24"/>
                <w:szCs w:val="24"/>
                <w:rtl/>
              </w:rPr>
              <w:t>דו"ח סופי</w:t>
            </w:r>
          </w:p>
        </w:tc>
        <w:tc>
          <w:tcPr>
            <w:tcW w:w="4195" w:type="dxa"/>
          </w:tcPr>
          <w:p w:rsidR="00882479" w:rsidRDefault="00882479" w:rsidP="00A71431">
            <w:pPr>
              <w:rPr>
                <w:rFonts w:hint="cs"/>
                <w:rtl/>
              </w:rPr>
            </w:pPr>
            <w:hyperlink r:id="rId9" w:history="1">
              <w:r w:rsidRPr="00882479">
                <w:rPr>
                  <w:rStyle w:val="Hyperlink"/>
                </w:rPr>
                <w:t>Final Report</w:t>
              </w:r>
            </w:hyperlink>
          </w:p>
        </w:tc>
      </w:tr>
      <w:tr w:rsidR="002954C6" w:rsidRPr="001B1371" w:rsidTr="00A71431">
        <w:trPr>
          <w:cnfStyle w:val="000000100000" w:firstRow="0" w:lastRow="0" w:firstColumn="0" w:lastColumn="0" w:oddVBand="0" w:evenVBand="0" w:oddHBand="1" w:evenHBand="0" w:firstRowFirstColumn="0" w:firstRowLastColumn="0" w:lastRowFirstColumn="0" w:lastRowLastColumn="0"/>
          <w:trHeight w:val="454"/>
        </w:trPr>
        <w:tc>
          <w:tcPr>
            <w:tcW w:w="4195" w:type="dxa"/>
          </w:tcPr>
          <w:p w:rsidR="002954C6" w:rsidRDefault="002954C6" w:rsidP="00A71431">
            <w:pPr>
              <w:rPr>
                <w:sz w:val="24"/>
                <w:szCs w:val="24"/>
              </w:rPr>
            </w:pPr>
            <w:r>
              <w:rPr>
                <w:rFonts w:hint="cs"/>
                <w:sz w:val="24"/>
                <w:szCs w:val="24"/>
                <w:rtl/>
              </w:rPr>
              <w:t>כרזה</w:t>
            </w:r>
          </w:p>
        </w:tc>
        <w:tc>
          <w:tcPr>
            <w:tcW w:w="4195" w:type="dxa"/>
          </w:tcPr>
          <w:p w:rsidR="002954C6" w:rsidRDefault="002954C6" w:rsidP="00A71431">
            <w:pPr>
              <w:rPr>
                <w:rFonts w:hint="cs"/>
                <w:rtl/>
              </w:rPr>
            </w:pPr>
            <w:hyperlink r:id="rId10" w:history="1">
              <w:r w:rsidRPr="002954C6">
                <w:rPr>
                  <w:rStyle w:val="Hyperlink"/>
                  <w:rFonts w:hint="cs"/>
                </w:rPr>
                <w:t>P</w:t>
              </w:r>
              <w:r w:rsidRPr="002954C6">
                <w:rPr>
                  <w:rStyle w:val="Hyperlink"/>
                </w:rPr>
                <w:t>oster</w:t>
              </w:r>
            </w:hyperlink>
          </w:p>
        </w:tc>
      </w:tr>
    </w:tbl>
    <w:p w:rsidR="006F3856" w:rsidRDefault="006F3856" w:rsidP="00882479">
      <w:pPr>
        <w:jc w:val="center"/>
        <w:rPr>
          <w:rtl/>
        </w:rPr>
      </w:pPr>
    </w:p>
    <w:p w:rsidR="006F3856" w:rsidRDefault="008E3B63" w:rsidP="008E3B63">
      <w:pPr>
        <w:bidi w:val="0"/>
        <w:jc w:val="center"/>
      </w:pPr>
      <w:r w:rsidRPr="008E3B63">
        <w:drawing>
          <wp:anchor distT="0" distB="0" distL="114300" distR="114300" simplePos="0" relativeHeight="251660288" behindDoc="0" locked="0" layoutInCell="1" allowOverlap="1">
            <wp:simplePos x="0" y="0"/>
            <wp:positionH relativeFrom="margin">
              <wp:align>center</wp:align>
            </wp:positionH>
            <wp:positionV relativeFrom="paragraph">
              <wp:posOffset>365760</wp:posOffset>
            </wp:positionV>
            <wp:extent cx="1454275" cy="1454275"/>
            <wp:effectExtent l="0" t="0" r="0" b="0"/>
            <wp:wrapSquare wrapText="bothSides"/>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4275" cy="1454275"/>
                    </a:xfrm>
                    <a:prstGeom prst="rect">
                      <a:avLst/>
                    </a:prstGeom>
                  </pic:spPr>
                </pic:pic>
              </a:graphicData>
            </a:graphic>
            <wp14:sizeRelH relativeFrom="page">
              <wp14:pctWidth>0</wp14:pctWidth>
            </wp14:sizeRelH>
            <wp14:sizeRelV relativeFrom="page">
              <wp14:pctHeight>0</wp14:pctHeight>
            </wp14:sizeRelV>
          </wp:anchor>
        </w:drawing>
      </w:r>
      <w:r w:rsidR="006F3856">
        <w:br w:type="page"/>
      </w:r>
    </w:p>
    <w:p w:rsidR="006F3856" w:rsidRDefault="006F3856" w:rsidP="006F3856">
      <w:pPr>
        <w:bidi w:val="0"/>
        <w:jc w:val="right"/>
        <w:rPr>
          <w:rFonts w:asciiTheme="minorBidi" w:hAnsiTheme="minorBidi"/>
          <w:b/>
          <w:bCs/>
          <w:sz w:val="32"/>
          <w:szCs w:val="32"/>
          <w:u w:val="single"/>
          <w:rtl/>
        </w:rPr>
      </w:pPr>
      <w:r>
        <w:rPr>
          <w:rFonts w:asciiTheme="minorBidi" w:hAnsiTheme="minorBidi" w:hint="cs"/>
          <w:b/>
          <w:bCs/>
          <w:sz w:val="32"/>
          <w:szCs w:val="32"/>
          <w:u w:val="single"/>
          <w:rtl/>
        </w:rPr>
        <w:lastRenderedPageBreak/>
        <w:t>מדריך למשתמש:</w:t>
      </w:r>
    </w:p>
    <w:p w:rsidR="006F3856" w:rsidRPr="006F3856" w:rsidRDefault="006F3856" w:rsidP="006F3856">
      <w:pPr>
        <w:pStyle w:val="ListParagraph"/>
        <w:numPr>
          <w:ilvl w:val="0"/>
          <w:numId w:val="1"/>
        </w:numPr>
        <w:rPr>
          <w:rStyle w:val="SubtleEmphasis"/>
          <w:i w:val="0"/>
          <w:iCs w:val="0"/>
          <w:color w:val="auto"/>
          <w:sz w:val="24"/>
          <w:szCs w:val="24"/>
        </w:rPr>
      </w:pPr>
      <w:r w:rsidRPr="006F3856">
        <w:rPr>
          <w:rStyle w:val="SubtleEmphasis"/>
          <w:rFonts w:hint="cs"/>
          <w:b/>
          <w:bCs/>
          <w:color w:val="auto"/>
          <w:sz w:val="24"/>
          <w:szCs w:val="24"/>
          <w:rtl/>
        </w:rPr>
        <w:t xml:space="preserve">ניהול תכנים </w:t>
      </w:r>
      <w:r w:rsidRPr="006F3856">
        <w:rPr>
          <w:rStyle w:val="SubtleEmphasis"/>
          <w:b/>
          <w:bCs/>
          <w:color w:val="auto"/>
          <w:sz w:val="24"/>
          <w:szCs w:val="24"/>
          <w:rtl/>
        </w:rPr>
        <w:t>–</w:t>
      </w:r>
      <w:r w:rsidRPr="006F3856">
        <w:rPr>
          <w:rStyle w:val="SubtleEmphasis"/>
          <w:rFonts w:hint="cs"/>
          <w:b/>
          <w:bCs/>
          <w:color w:val="auto"/>
          <w:sz w:val="24"/>
          <w:szCs w:val="24"/>
          <w:rtl/>
        </w:rPr>
        <w:t xml:space="preserve"> </w:t>
      </w:r>
      <w:r w:rsidRPr="006F3856">
        <w:rPr>
          <w:rStyle w:val="SubtleEmphasis"/>
          <w:rFonts w:hint="cs"/>
          <w:color w:val="auto"/>
          <w:sz w:val="24"/>
          <w:szCs w:val="24"/>
          <w:rtl/>
        </w:rPr>
        <w:t xml:space="preserve">בדף זה </w:t>
      </w:r>
      <w:r w:rsidRPr="006F3856">
        <w:rPr>
          <w:rStyle w:val="SubtleEmphasis"/>
          <w:rFonts w:hint="cs"/>
          <w:color w:val="auto"/>
          <w:sz w:val="24"/>
          <w:szCs w:val="24"/>
          <w:rtl/>
        </w:rPr>
        <w:t>ניתן</w:t>
      </w:r>
      <w:r w:rsidRPr="006F3856">
        <w:rPr>
          <w:rStyle w:val="SubtleEmphasis"/>
          <w:rFonts w:hint="cs"/>
          <w:color w:val="auto"/>
          <w:sz w:val="24"/>
          <w:szCs w:val="24"/>
          <w:rtl/>
        </w:rPr>
        <w:t xml:space="preserve"> לנהל את התכנים שיופיעו באתר. להוסיף תכנים חדשים, להסיר/לעדכן תכנים קיימים ולקבוע מהו סדר הופעתם של התכנים בדף הבית באתר. על מנת לאפשר </w:t>
      </w:r>
      <w:r w:rsidRPr="006F3856">
        <w:rPr>
          <w:rStyle w:val="SubtleEmphasis"/>
          <w:rFonts w:hint="cs"/>
          <w:color w:val="auto"/>
          <w:sz w:val="24"/>
          <w:szCs w:val="24"/>
          <w:rtl/>
        </w:rPr>
        <w:t>לחברי העמותה</w:t>
      </w:r>
      <w:r w:rsidRPr="006F3856">
        <w:rPr>
          <w:rStyle w:val="SubtleEmphasis"/>
          <w:rFonts w:hint="cs"/>
          <w:color w:val="auto"/>
          <w:sz w:val="24"/>
          <w:szCs w:val="24"/>
          <w:rtl/>
        </w:rPr>
        <w:t xml:space="preserve"> ליצור תכנים עשירים ומגוונים ככל הניתן, בדף זה צורף סט כלים ליצירת טקסטים כגון בדיקת איות, הוספת תמונות, הוספת קישורים וסוגיהם (קישור שיפתח בחלון חדש/קיים), הוספת טבלאות, יצירת רשימות ומגוון פונקציות נוספות.</w:t>
      </w:r>
      <w:r w:rsidRPr="006F3856">
        <w:rPr>
          <w:rStyle w:val="SubtleEmphasis"/>
          <w:i w:val="0"/>
          <w:iCs w:val="0"/>
          <w:color w:val="auto"/>
          <w:sz w:val="24"/>
          <w:szCs w:val="24"/>
          <w:rtl/>
        </w:rPr>
        <w:br/>
      </w:r>
    </w:p>
    <w:p w:rsidR="006F3856" w:rsidRPr="006F3856" w:rsidRDefault="006F3856" w:rsidP="006F3856">
      <w:pPr>
        <w:pStyle w:val="ListParagraph"/>
        <w:numPr>
          <w:ilvl w:val="0"/>
          <w:numId w:val="1"/>
        </w:numPr>
        <w:rPr>
          <w:rStyle w:val="SubtleEmphasis"/>
          <w:i w:val="0"/>
          <w:iCs w:val="0"/>
          <w:color w:val="auto"/>
          <w:sz w:val="24"/>
          <w:szCs w:val="24"/>
        </w:rPr>
      </w:pPr>
      <w:r w:rsidRPr="006F3856">
        <w:rPr>
          <w:rStyle w:val="SubtleEmphasis"/>
          <w:rFonts w:hint="cs"/>
          <w:b/>
          <w:bCs/>
          <w:color w:val="auto"/>
          <w:sz w:val="24"/>
          <w:szCs w:val="24"/>
          <w:rtl/>
        </w:rPr>
        <w:t xml:space="preserve">ניהול גלריית התמונות </w:t>
      </w:r>
      <w:r w:rsidRPr="006F3856">
        <w:rPr>
          <w:rStyle w:val="SubtleEmphasis"/>
          <w:b/>
          <w:bCs/>
          <w:color w:val="auto"/>
          <w:sz w:val="24"/>
          <w:szCs w:val="24"/>
          <w:rtl/>
        </w:rPr>
        <w:t>–</w:t>
      </w:r>
      <w:r w:rsidRPr="006F3856">
        <w:rPr>
          <w:rFonts w:hint="cs"/>
          <w:sz w:val="24"/>
          <w:szCs w:val="24"/>
          <w:rtl/>
        </w:rPr>
        <w:t xml:space="preserve"> בדף זה </w:t>
      </w:r>
      <w:r>
        <w:rPr>
          <w:rFonts w:hint="cs"/>
          <w:sz w:val="24"/>
          <w:szCs w:val="24"/>
          <w:rtl/>
        </w:rPr>
        <w:t>ניתן לנהל</w:t>
      </w:r>
      <w:r w:rsidRPr="006F3856">
        <w:rPr>
          <w:rFonts w:hint="cs"/>
          <w:sz w:val="24"/>
          <w:szCs w:val="24"/>
          <w:rtl/>
        </w:rPr>
        <w:t xml:space="preserve"> את דף גלריית התמונות באתר. </w:t>
      </w:r>
      <w:r>
        <w:rPr>
          <w:rFonts w:hint="cs"/>
          <w:sz w:val="24"/>
          <w:szCs w:val="24"/>
          <w:rtl/>
        </w:rPr>
        <w:t>חברי העמותה</w:t>
      </w:r>
      <w:r w:rsidRPr="006F3856">
        <w:rPr>
          <w:rFonts w:hint="cs"/>
          <w:sz w:val="24"/>
          <w:szCs w:val="24"/>
          <w:rtl/>
        </w:rPr>
        <w:t xml:space="preserve"> יכולים להוסיף ולהעלות תמונות חדשות ממחשבם האישי, לעדכן ולמחוק תמונות קיימות.</w:t>
      </w:r>
      <w:r w:rsidRPr="006F3856">
        <w:rPr>
          <w:rStyle w:val="SubtleEmphasis"/>
          <w:rFonts w:hint="cs"/>
          <w:color w:val="auto"/>
          <w:sz w:val="24"/>
          <w:szCs w:val="24"/>
          <w:rtl/>
        </w:rPr>
        <w:t xml:space="preserve"> לכל תמונה ניתן להוסיף כותרת ותיאור אשר יוצגו בגלריה יחד עם התמונה. ניתן לעדכן את הכותרת והתיאור בכל רגע דרך דף הניהול.</w:t>
      </w:r>
      <w:r w:rsidRPr="006F3856">
        <w:rPr>
          <w:rStyle w:val="SubtleEmphasis"/>
          <w:color w:val="auto"/>
          <w:sz w:val="24"/>
          <w:szCs w:val="24"/>
          <w:rtl/>
        </w:rPr>
        <w:br/>
      </w:r>
      <w:r w:rsidRPr="006F3856">
        <w:rPr>
          <w:rStyle w:val="SubtleEmphasis"/>
          <w:rFonts w:hint="cs"/>
          <w:color w:val="auto"/>
          <w:sz w:val="24"/>
          <w:szCs w:val="24"/>
          <w:rtl/>
        </w:rPr>
        <w:t>בנוסף ניתן להגדיר בדף זה אילו תמונות מבין התמונות הקיימות באתר יופיעו בדף הבית ולא רק בגלריה, אשר מכילה את כל התמונות הקיימות באתר.</w:t>
      </w:r>
      <w:r w:rsidRPr="006F3856">
        <w:rPr>
          <w:rStyle w:val="SubtleEmphasis"/>
          <w:i w:val="0"/>
          <w:iCs w:val="0"/>
          <w:color w:val="auto"/>
          <w:sz w:val="24"/>
          <w:szCs w:val="24"/>
          <w:rtl/>
        </w:rPr>
        <w:br/>
      </w:r>
    </w:p>
    <w:p w:rsidR="006F3856" w:rsidRPr="006F3856" w:rsidRDefault="006F3856" w:rsidP="006F3856">
      <w:pPr>
        <w:pStyle w:val="ListParagraph"/>
        <w:numPr>
          <w:ilvl w:val="0"/>
          <w:numId w:val="1"/>
        </w:numPr>
        <w:rPr>
          <w:rStyle w:val="SubtleEmphasis"/>
          <w:i w:val="0"/>
          <w:iCs w:val="0"/>
          <w:color w:val="auto"/>
          <w:sz w:val="24"/>
          <w:szCs w:val="24"/>
        </w:rPr>
      </w:pPr>
      <w:r w:rsidRPr="006F3856">
        <w:rPr>
          <w:rStyle w:val="SubtleEmphasis"/>
          <w:rFonts w:hint="cs"/>
          <w:b/>
          <w:bCs/>
          <w:color w:val="auto"/>
          <w:sz w:val="24"/>
          <w:szCs w:val="24"/>
          <w:rtl/>
        </w:rPr>
        <w:t xml:space="preserve">ניהול גלריית הסרטונים </w:t>
      </w:r>
      <w:r w:rsidRPr="006F3856">
        <w:rPr>
          <w:rStyle w:val="SubtleEmphasis"/>
          <w:b/>
          <w:bCs/>
          <w:color w:val="auto"/>
          <w:sz w:val="24"/>
          <w:szCs w:val="24"/>
          <w:rtl/>
        </w:rPr>
        <w:t>–</w:t>
      </w:r>
      <w:r w:rsidRPr="006F3856">
        <w:rPr>
          <w:rStyle w:val="SubtleEmphasis"/>
          <w:rFonts w:hint="cs"/>
          <w:b/>
          <w:bCs/>
          <w:color w:val="auto"/>
          <w:sz w:val="24"/>
          <w:szCs w:val="24"/>
          <w:rtl/>
        </w:rPr>
        <w:t xml:space="preserve"> </w:t>
      </w:r>
      <w:r w:rsidRPr="006F3856">
        <w:rPr>
          <w:rStyle w:val="SubtleEmphasis"/>
          <w:rFonts w:hint="cs"/>
          <w:color w:val="auto"/>
          <w:sz w:val="24"/>
          <w:szCs w:val="24"/>
          <w:rtl/>
        </w:rPr>
        <w:t xml:space="preserve">בדומה לניהול גלריית התמונות, בדף זה </w:t>
      </w:r>
      <w:r w:rsidR="008E3B63">
        <w:rPr>
          <w:rStyle w:val="SubtleEmphasis"/>
          <w:rFonts w:hint="cs"/>
          <w:color w:val="auto"/>
          <w:sz w:val="24"/>
          <w:szCs w:val="24"/>
          <w:rtl/>
        </w:rPr>
        <w:t>חברי העמותה</w:t>
      </w:r>
      <w:r w:rsidRPr="006F3856">
        <w:rPr>
          <w:rStyle w:val="SubtleEmphasis"/>
          <w:rFonts w:hint="cs"/>
          <w:color w:val="auto"/>
          <w:sz w:val="24"/>
          <w:szCs w:val="24"/>
          <w:rtl/>
        </w:rPr>
        <w:t xml:space="preserve"> ינהלו את שלל הסרטונים שיוצגו בנגן הסרטונים. ניתן להעלות סרטונים מהמחשב עם כותרת לכל סרטון, לעדכן ולמחוק סרטונים קיימים.</w:t>
      </w:r>
      <w:r w:rsidRPr="006F3856">
        <w:rPr>
          <w:rStyle w:val="SubtleEmphasis"/>
          <w:i w:val="0"/>
          <w:iCs w:val="0"/>
          <w:color w:val="auto"/>
          <w:sz w:val="24"/>
          <w:szCs w:val="24"/>
          <w:rtl/>
        </w:rPr>
        <w:br/>
      </w:r>
    </w:p>
    <w:p w:rsidR="006F3856" w:rsidRPr="006F3856" w:rsidRDefault="006F3856" w:rsidP="006F3856">
      <w:pPr>
        <w:pStyle w:val="ListParagraph"/>
        <w:numPr>
          <w:ilvl w:val="0"/>
          <w:numId w:val="1"/>
        </w:numPr>
        <w:rPr>
          <w:rStyle w:val="SubtleEmphasis"/>
          <w:i w:val="0"/>
          <w:iCs w:val="0"/>
          <w:color w:val="auto"/>
          <w:sz w:val="24"/>
          <w:szCs w:val="24"/>
        </w:rPr>
      </w:pPr>
      <w:r w:rsidRPr="006F3856">
        <w:rPr>
          <w:rStyle w:val="SubtleEmphasis"/>
          <w:rFonts w:hint="cs"/>
          <w:b/>
          <w:bCs/>
          <w:color w:val="auto"/>
          <w:sz w:val="24"/>
          <w:szCs w:val="24"/>
          <w:rtl/>
        </w:rPr>
        <w:t xml:space="preserve">ניהול אדמינים </w:t>
      </w:r>
      <w:r w:rsidRPr="006F3856">
        <w:rPr>
          <w:rStyle w:val="SubtleEmphasis"/>
          <w:b/>
          <w:bCs/>
          <w:color w:val="auto"/>
          <w:sz w:val="24"/>
          <w:szCs w:val="24"/>
          <w:rtl/>
        </w:rPr>
        <w:t>–</w:t>
      </w:r>
      <w:r w:rsidRPr="006F3856">
        <w:rPr>
          <w:rFonts w:hint="cs"/>
          <w:sz w:val="24"/>
          <w:szCs w:val="24"/>
          <w:rtl/>
        </w:rPr>
        <w:t xml:space="preserve"> בעמותה ייתכנו שינויים ארגונים במצבת חברי העמותה ולכן, על מנת לאפשר לעמותה לנהל את האתר בצורה עצמאית לחלוטין, ניתן דרך דף זה להוסיף ולהסיר אדמינים לאתר. כלומר, בדף זה ניתן להגדיר אילו חשבונות גוגל יאופשרו להתחבר לפאנל ניהול זה ולקבל גישה לניהול האתר.</w:t>
      </w:r>
      <w:r w:rsidRPr="006F3856">
        <w:rPr>
          <w:rStyle w:val="SubtleEmphasis"/>
          <w:i w:val="0"/>
          <w:iCs w:val="0"/>
          <w:color w:val="auto"/>
          <w:sz w:val="24"/>
          <w:szCs w:val="24"/>
          <w:rtl/>
        </w:rPr>
        <w:br/>
      </w:r>
    </w:p>
    <w:p w:rsidR="006F3856" w:rsidRPr="006F3856" w:rsidRDefault="006F3856" w:rsidP="006F3856">
      <w:pPr>
        <w:pStyle w:val="ListParagraph"/>
        <w:numPr>
          <w:ilvl w:val="0"/>
          <w:numId w:val="1"/>
        </w:numPr>
        <w:rPr>
          <w:sz w:val="24"/>
          <w:szCs w:val="24"/>
        </w:rPr>
      </w:pPr>
      <w:r w:rsidRPr="006F3856">
        <w:rPr>
          <w:rStyle w:val="SubtleEmphasis"/>
          <w:rFonts w:hint="cs"/>
          <w:b/>
          <w:bCs/>
          <w:color w:val="auto"/>
          <w:sz w:val="24"/>
          <w:szCs w:val="24"/>
          <w:rtl/>
        </w:rPr>
        <w:t xml:space="preserve">ניהול הגדרות האתר </w:t>
      </w:r>
      <w:r w:rsidRPr="006F3856">
        <w:rPr>
          <w:rStyle w:val="SubtleEmphasis"/>
          <w:b/>
          <w:bCs/>
          <w:color w:val="auto"/>
          <w:sz w:val="24"/>
          <w:szCs w:val="24"/>
          <w:rtl/>
        </w:rPr>
        <w:t>–</w:t>
      </w:r>
      <w:r w:rsidRPr="006F3856">
        <w:rPr>
          <w:rFonts w:hint="cs"/>
          <w:sz w:val="24"/>
          <w:szCs w:val="24"/>
          <w:rtl/>
        </w:rPr>
        <w:t xml:space="preserve"> בדף זה ניתן לערוך במידת הצורך את ההגדרות הכלליות של האתר. ניתן לשנות את שם האתר הכללי, לשנות את כתובת הארגון (יגרור שינוי אוטומטי בגוגל מפות בדף 'צור קשר' לכתובת החדשה שהוגדרה), טלפון הארגון וכתובת המייל של הארגון (כתובת זו הינה הכתובת אשר נשלחות אליה הפניות דרך דף 'צור קשר').</w:t>
      </w:r>
    </w:p>
    <w:p w:rsidR="006F3856" w:rsidRDefault="006F3856" w:rsidP="006F3856">
      <w:pPr>
        <w:bidi w:val="0"/>
        <w:jc w:val="right"/>
        <w:rPr>
          <w:rFonts w:asciiTheme="minorBidi" w:hAnsiTheme="minorBidi"/>
          <w:sz w:val="28"/>
          <w:szCs w:val="28"/>
        </w:rPr>
      </w:pPr>
    </w:p>
    <w:p w:rsidR="008E3B63" w:rsidRDefault="008E3B63" w:rsidP="008E3B63">
      <w:pPr>
        <w:bidi w:val="0"/>
        <w:jc w:val="right"/>
        <w:rPr>
          <w:rFonts w:asciiTheme="minorBidi" w:hAnsiTheme="minorBidi"/>
          <w:sz w:val="28"/>
          <w:szCs w:val="28"/>
        </w:rPr>
      </w:pPr>
    </w:p>
    <w:p w:rsidR="008E3B63" w:rsidRDefault="008E3B63" w:rsidP="008E3B63">
      <w:pPr>
        <w:bidi w:val="0"/>
        <w:jc w:val="right"/>
        <w:rPr>
          <w:rFonts w:asciiTheme="minorBidi" w:hAnsiTheme="minorBidi"/>
          <w:b/>
          <w:bCs/>
          <w:sz w:val="32"/>
          <w:szCs w:val="32"/>
          <w:u w:val="single"/>
          <w:rtl/>
        </w:rPr>
      </w:pPr>
      <w:r>
        <w:rPr>
          <w:rFonts w:asciiTheme="minorBidi" w:hAnsiTheme="minorBidi" w:hint="cs"/>
          <w:b/>
          <w:bCs/>
          <w:sz w:val="32"/>
          <w:szCs w:val="32"/>
          <w:u w:val="single"/>
          <w:rtl/>
        </w:rPr>
        <w:t>המשך פיתוח:</w:t>
      </w:r>
    </w:p>
    <w:p w:rsidR="008E3B63" w:rsidRDefault="008E3B63" w:rsidP="008E3B63">
      <w:pPr>
        <w:bidi w:val="0"/>
        <w:jc w:val="right"/>
        <w:rPr>
          <w:rFonts w:asciiTheme="minorBidi" w:hAnsiTheme="minorBidi"/>
          <w:sz w:val="24"/>
          <w:szCs w:val="24"/>
          <w:rtl/>
        </w:rPr>
      </w:pPr>
      <w:r w:rsidRPr="008E3B63">
        <w:rPr>
          <w:rFonts w:asciiTheme="minorBidi" w:hAnsiTheme="minorBidi" w:hint="cs"/>
          <w:sz w:val="24"/>
          <w:szCs w:val="24"/>
          <w:rtl/>
        </w:rPr>
        <w:t>ניתן להמשיך לפתח את האתר בהתאם לצרכי העמותה. לאפשר יצירת מגוון רחב יותר של תוכן וניהולו</w:t>
      </w:r>
      <w:r>
        <w:rPr>
          <w:rFonts w:asciiTheme="minorBidi" w:hAnsiTheme="minorBidi" w:hint="cs"/>
          <w:sz w:val="24"/>
          <w:szCs w:val="24"/>
          <w:rtl/>
        </w:rPr>
        <w:t>, להעשיר את הכלים והפונקציונליות באתר (לדוגמא: צ'אט חי עם חברי העמותה).</w:t>
      </w:r>
    </w:p>
    <w:p w:rsidR="008E3B63" w:rsidRPr="008E3B63" w:rsidRDefault="008E3B63" w:rsidP="008E3B63">
      <w:pPr>
        <w:bidi w:val="0"/>
        <w:jc w:val="right"/>
        <w:rPr>
          <w:rFonts w:asciiTheme="minorBidi" w:hAnsiTheme="minorBidi" w:hint="cs"/>
          <w:sz w:val="24"/>
          <w:szCs w:val="24"/>
          <w:rtl/>
        </w:rPr>
      </w:pPr>
      <w:r>
        <w:rPr>
          <w:rFonts w:asciiTheme="minorBidi" w:hAnsiTheme="minorBidi" w:hint="cs"/>
          <w:sz w:val="24"/>
          <w:szCs w:val="24"/>
          <w:rtl/>
        </w:rPr>
        <w:t>ניתן בנוסף גם להכניס לאתר מערכת משתמשים אשר תזהה את הגולשים אשר נכנסים לאתר ולא רק את חברי העמותה.</w:t>
      </w:r>
    </w:p>
    <w:sectPr w:rsidR="008E3B63" w:rsidRPr="008E3B63" w:rsidSect="009E516F">
      <w:pgSz w:w="11907" w:h="16839" w:code="9"/>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73554"/>
    <w:multiLevelType w:val="hybridMultilevel"/>
    <w:tmpl w:val="EAD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0D"/>
    <w:rsid w:val="002034F4"/>
    <w:rsid w:val="00241936"/>
    <w:rsid w:val="002954C6"/>
    <w:rsid w:val="003E4228"/>
    <w:rsid w:val="00564114"/>
    <w:rsid w:val="005A546C"/>
    <w:rsid w:val="005F7C0D"/>
    <w:rsid w:val="006F3856"/>
    <w:rsid w:val="00882479"/>
    <w:rsid w:val="008E3B63"/>
    <w:rsid w:val="009E3323"/>
    <w:rsid w:val="009E516F"/>
    <w:rsid w:val="00B869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3491"/>
  <w15:chartTrackingRefBased/>
  <w15:docId w15:val="{B23471E3-636C-47BC-8B56-69BA6411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82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4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4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2479"/>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882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82479"/>
    <w:rPr>
      <w:color w:val="0563C1" w:themeColor="hyperlink"/>
      <w:u w:val="single"/>
    </w:rPr>
  </w:style>
  <w:style w:type="character" w:styleId="Mention">
    <w:name w:val="Mention"/>
    <w:basedOn w:val="DefaultParagraphFont"/>
    <w:uiPriority w:val="99"/>
    <w:semiHidden/>
    <w:unhideWhenUsed/>
    <w:rsid w:val="00882479"/>
    <w:rPr>
      <w:color w:val="2B579A"/>
      <w:shd w:val="clear" w:color="auto" w:fill="E6E6E6"/>
    </w:rPr>
  </w:style>
  <w:style w:type="character" w:styleId="SubtleEmphasis">
    <w:name w:val="Subtle Emphasis"/>
    <w:basedOn w:val="DefaultParagraphFont"/>
    <w:uiPriority w:val="19"/>
    <w:qFormat/>
    <w:rsid w:val="006F3856"/>
    <w:rPr>
      <w:i/>
      <w:iCs/>
      <w:color w:val="404040" w:themeColor="text1" w:themeTint="BF"/>
    </w:rPr>
  </w:style>
  <w:style w:type="paragraph" w:styleId="ListParagraph">
    <w:name w:val="List Paragraph"/>
    <w:basedOn w:val="Normal"/>
    <w:uiPriority w:val="34"/>
    <w:qFormat/>
    <w:rsid w:val="006F3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Xz3cB7HWF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rojects.jce.ac.il/moodle/mod/wiki/view.php?id=67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fek590/Israel-Young-Entrepreneurs" TargetMode="External"/><Relationship Id="rId11"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hyperlink" Target="https://github.com/afek590/Israel-Young-Entrepreneurs/blob/master/Documents/poster.pdf" TargetMode="External"/><Relationship Id="rId4" Type="http://schemas.openxmlformats.org/officeDocument/2006/relationships/webSettings" Target="webSettings.xml"/><Relationship Id="rId9" Type="http://schemas.openxmlformats.org/officeDocument/2006/relationships/hyperlink" Target="https://github.com/afek590/Israel-Young-Entrepreneurs/blob/master/Documents/Project%20phases/Final%20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413</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Afek Hazan</dc:creator>
  <cp:keywords/>
  <dc:description/>
  <cp:lastModifiedBy>Afek Hazan</cp:lastModifiedBy>
  <cp:revision>6</cp:revision>
  <dcterms:created xsi:type="dcterms:W3CDTF">2017-07-17T09:03:00Z</dcterms:created>
  <dcterms:modified xsi:type="dcterms:W3CDTF">2017-07-17T09:20:00Z</dcterms:modified>
</cp:coreProperties>
</file>