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0C" w:rsidRDefault="00BA6A0C">
      <w:pPr>
        <w:rPr>
          <w:b/>
          <w:bCs/>
          <w:sz w:val="24"/>
          <w:szCs w:val="24"/>
          <w:lang w:val="en-GB"/>
        </w:rPr>
      </w:pPr>
      <w:bookmarkStart w:id="0" w:name="_GoBack"/>
      <w:bookmarkEnd w:id="0"/>
      <w:r>
        <w:rPr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 xml:space="preserve">Diagram: CatchmentRealisation_all </w:t>
      </w:r>
    </w:p>
    <w:p w:rsidR="00BA6A0C" w:rsidRDefault="00BA6A0C">
      <w:pPr>
        <w:jc w:val="center"/>
        <w:rPr>
          <w:sz w:val="24"/>
          <w:szCs w:val="24"/>
          <w:lang w:val="en-GB"/>
        </w:rPr>
      </w:pPr>
    </w:p>
    <w:p w:rsidR="00BA6A0C" w:rsidRDefault="00D54850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>
            <wp:extent cx="6762750" cy="799084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79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0C" w:rsidRDefault="00BA6A0C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  <w:r>
        <w:rPr>
          <w:sz w:val="24"/>
          <w:szCs w:val="24"/>
          <w:lang w:val="en-GB"/>
        </w:rPr>
        <w:lastRenderedPageBreak/>
        <w:t xml:space="preserve"> </w:t>
      </w:r>
      <w:r>
        <w:rPr>
          <w:b/>
          <w:bCs/>
          <w:sz w:val="24"/>
          <w:szCs w:val="24"/>
          <w:lang w:val="en-GB"/>
        </w:rPr>
        <w:t xml:space="preserve">Diagram: ChannelNetworkRealisationl </w:t>
      </w:r>
    </w:p>
    <w:p w:rsidR="00BA6A0C" w:rsidRDefault="00BA6A0C">
      <w:pPr>
        <w:jc w:val="center"/>
        <w:rPr>
          <w:sz w:val="24"/>
          <w:szCs w:val="24"/>
          <w:lang w:val="en-GB"/>
        </w:rPr>
      </w:pPr>
    </w:p>
    <w:p w:rsidR="00BA6A0C" w:rsidRDefault="00D54850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>
            <wp:extent cx="6243955" cy="6687185"/>
            <wp:effectExtent l="0" t="0" r="444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8A1" w:rsidRDefault="00F428A1" w:rsidP="00F428A1">
      <w:pPr>
        <w:rPr>
          <w:sz w:val="24"/>
          <w:szCs w:val="24"/>
          <w:lang w:val="en-GB"/>
        </w:rPr>
      </w:pPr>
    </w:p>
    <w:p w:rsidR="00F428A1" w:rsidRDefault="00F428A1" w:rsidP="00F428A1">
      <w:pPr>
        <w:rPr>
          <w:sz w:val="24"/>
          <w:szCs w:val="24"/>
          <w:lang w:val="en-GB"/>
        </w:rPr>
      </w:pPr>
    </w:p>
    <w:p w:rsidR="00F428A1" w:rsidRDefault="00F428A1" w:rsidP="00F428A1">
      <w:pPr>
        <w:rPr>
          <w:sz w:val="24"/>
          <w:szCs w:val="24"/>
          <w:lang w:val="en-GB"/>
        </w:rPr>
      </w:pPr>
    </w:p>
    <w:p w:rsidR="00F428A1" w:rsidRDefault="00F428A1" w:rsidP="00F428A1">
      <w:pPr>
        <w:rPr>
          <w:sz w:val="24"/>
          <w:szCs w:val="24"/>
          <w:lang w:val="en-GB"/>
        </w:rPr>
      </w:pPr>
    </w:p>
    <w:p w:rsidR="00F428A1" w:rsidRDefault="00F428A1" w:rsidP="00F428A1">
      <w:pPr>
        <w:rPr>
          <w:sz w:val="24"/>
          <w:szCs w:val="24"/>
          <w:lang w:val="en-GB"/>
        </w:rPr>
      </w:pPr>
    </w:p>
    <w:p w:rsidR="00F428A1" w:rsidRDefault="00F428A1" w:rsidP="00F428A1">
      <w:pPr>
        <w:rPr>
          <w:sz w:val="24"/>
          <w:szCs w:val="24"/>
          <w:lang w:val="en-GB"/>
        </w:rPr>
      </w:pPr>
    </w:p>
    <w:p w:rsidR="00F428A1" w:rsidRDefault="00F428A1" w:rsidP="00F428A1">
      <w:pPr>
        <w:rPr>
          <w:sz w:val="24"/>
          <w:szCs w:val="24"/>
          <w:lang w:val="en-GB"/>
        </w:rPr>
      </w:pPr>
    </w:p>
    <w:p w:rsidR="00BA6A0C" w:rsidRDefault="00BA6A0C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</w:t>
      </w:r>
      <w:r>
        <w:rPr>
          <w:b/>
          <w:bCs/>
          <w:sz w:val="24"/>
          <w:szCs w:val="24"/>
          <w:lang w:val="en-GB"/>
        </w:rPr>
        <w:t xml:space="preserve">Diagram: HydrographicNetworkRealisation </w:t>
      </w:r>
    </w:p>
    <w:p w:rsidR="00BA6A0C" w:rsidRDefault="00BA6A0C">
      <w:pPr>
        <w:jc w:val="center"/>
        <w:rPr>
          <w:sz w:val="24"/>
          <w:szCs w:val="24"/>
          <w:lang w:val="en-GB"/>
        </w:rPr>
      </w:pPr>
    </w:p>
    <w:p w:rsidR="00BA6A0C" w:rsidRDefault="00D54850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>
            <wp:extent cx="6960235" cy="8004175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80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0C" w:rsidRDefault="00BA6A0C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  <w:r>
        <w:rPr>
          <w:sz w:val="24"/>
          <w:szCs w:val="24"/>
          <w:lang w:val="en-GB"/>
        </w:rPr>
        <w:lastRenderedPageBreak/>
        <w:t xml:space="preserve"> </w:t>
      </w:r>
      <w:r>
        <w:rPr>
          <w:b/>
          <w:bCs/>
          <w:sz w:val="24"/>
          <w:szCs w:val="24"/>
          <w:lang w:val="en-GB"/>
        </w:rPr>
        <w:t xml:space="preserve">Diagram: HydrometricNetworkRealisation </w:t>
      </w:r>
    </w:p>
    <w:p w:rsidR="00BA6A0C" w:rsidRDefault="00BA6A0C">
      <w:pPr>
        <w:jc w:val="center"/>
        <w:rPr>
          <w:sz w:val="24"/>
          <w:szCs w:val="24"/>
          <w:lang w:val="en-GB"/>
        </w:rPr>
      </w:pPr>
    </w:p>
    <w:p w:rsidR="00BA6A0C" w:rsidRDefault="00D54850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>
            <wp:extent cx="6236970" cy="6182360"/>
            <wp:effectExtent l="0" t="0" r="0" b="889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0C" w:rsidRDefault="00BA6A0C" w:rsidP="00F428A1">
      <w:pPr>
        <w:rPr>
          <w:sz w:val="24"/>
          <w:szCs w:val="24"/>
          <w:lang w:val="en-GB"/>
        </w:rPr>
      </w:pPr>
    </w:p>
    <w:p w:rsidR="00BA6A0C" w:rsidRDefault="00BA6A0C">
      <w:pPr>
        <w:jc w:val="center"/>
        <w:rPr>
          <w:sz w:val="24"/>
          <w:szCs w:val="24"/>
          <w:lang w:val="en-GB"/>
        </w:rPr>
      </w:pPr>
    </w:p>
    <w:sectPr w:rsidR="00BA6A0C">
      <w:pgSz w:w="12240" w:h="15840"/>
      <w:pgMar w:top="1417" w:right="1080" w:bottom="1134" w:left="108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A1"/>
    <w:rsid w:val="00BA6A0C"/>
    <w:rsid w:val="00D54850"/>
    <w:rsid w:val="00F4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Absatz-Standardschriftart">
    <w:name w:val="Default Paragraph Font"/>
    <w:uiPriority w:val="9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cs="Times New Roman"/>
      <w:b/>
      <w:bCs/>
      <w:i/>
      <w:iCs/>
      <w:sz w:val="26"/>
      <w:szCs w:val="26"/>
      <w:lang w:val="en-US" w:eastAsia="x-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cs="Times New Roman"/>
      <w:b/>
      <w:bCs/>
      <w:lang w:val="en-US" w:eastAsia="x-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cs="Times New Roman"/>
      <w:sz w:val="24"/>
      <w:szCs w:val="24"/>
      <w:lang w:val="en-US" w:eastAsia="x-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cs="Times New Roman"/>
      <w:i/>
      <w:iCs/>
      <w:sz w:val="24"/>
      <w:szCs w:val="24"/>
      <w:lang w:val="en-US" w:eastAsia="x-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lang w:val="en-US" w:eastAsia="x-none"/>
    </w:rPr>
  </w:style>
  <w:style w:type="paragraph" w:styleId="Beschriftung">
    <w:name w:val="caption"/>
    <w:basedOn w:val="Standard"/>
    <w:next w:val="Standard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Standard"/>
    <w:uiPriority w:val="99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Absatz-Standardschriftart">
    <w:name w:val="Default Paragraph Font"/>
    <w:uiPriority w:val="9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cs="Times New Roman"/>
      <w:b/>
      <w:bCs/>
      <w:i/>
      <w:iCs/>
      <w:sz w:val="26"/>
      <w:szCs w:val="26"/>
      <w:lang w:val="en-US" w:eastAsia="x-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cs="Times New Roman"/>
      <w:b/>
      <w:bCs/>
      <w:lang w:val="en-US" w:eastAsia="x-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cs="Times New Roman"/>
      <w:sz w:val="24"/>
      <w:szCs w:val="24"/>
      <w:lang w:val="en-US" w:eastAsia="x-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cs="Times New Roman"/>
      <w:i/>
      <w:iCs/>
      <w:sz w:val="24"/>
      <w:szCs w:val="24"/>
      <w:lang w:val="en-US" w:eastAsia="x-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lang w:val="en-US" w:eastAsia="x-none"/>
    </w:rPr>
  </w:style>
  <w:style w:type="paragraph" w:styleId="Beschriftung">
    <w:name w:val="caption"/>
    <w:basedOn w:val="Standard"/>
    <w:next w:val="Standard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Standard"/>
    <w:uiPriority w:val="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 Model</vt:lpstr>
    </vt:vector>
  </TitlesOfParts>
  <Company>Sparx Systems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GRDC/ID</cp:lastModifiedBy>
  <cp:revision>2</cp:revision>
  <dcterms:created xsi:type="dcterms:W3CDTF">2016-07-07T10:53:00Z</dcterms:created>
  <dcterms:modified xsi:type="dcterms:W3CDTF">2016-07-07T10:53:00Z</dcterms:modified>
</cp:coreProperties>
</file>