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5F" w:rsidRDefault="00E519E7">
      <w:r>
        <w:t xml:space="preserve">Speaker Schedule </w:t>
      </w:r>
    </w:p>
    <w:p w:rsidR="00E519E7" w:rsidRDefault="00E519E7"/>
    <w:p w:rsidR="0090628D" w:rsidRDefault="0090628D">
      <w:r>
        <w:t xml:space="preserve">1/27:  Andrew Cohen – How interest </w:t>
      </w:r>
      <w:bookmarkStart w:id="0" w:name="_GoBack"/>
      <w:bookmarkEnd w:id="0"/>
      <w:r>
        <w:t>works</w:t>
      </w:r>
    </w:p>
    <w:p w:rsidR="00E519E7" w:rsidRDefault="00E519E7">
      <w:r>
        <w:t>2/3:  Kamila Sommer – Students Loans</w:t>
      </w:r>
    </w:p>
    <w:p w:rsidR="00E519E7" w:rsidRDefault="00E519E7">
      <w:r>
        <w:t>2/10:  Karen Pence – Mortgages and the Financial Crisis</w:t>
      </w:r>
    </w:p>
    <w:p w:rsidR="00E519E7" w:rsidRDefault="00E519E7">
      <w:r>
        <w:t>2/17:  Traci Mach – Peer-to-peer lending and/or small business lending</w:t>
      </w:r>
    </w:p>
    <w:p w:rsidR="00E519E7" w:rsidRDefault="00E519E7">
      <w:r>
        <w:t>3/10:  Christine Dobridge – Casino economics</w:t>
      </w:r>
    </w:p>
    <w:p w:rsidR="00E519E7" w:rsidRDefault="00E519E7">
      <w:r>
        <w:t>3/24:  Neil Bhutta – Home Mortgage Disclosure Act</w:t>
      </w:r>
    </w:p>
    <w:p w:rsidR="00E519E7" w:rsidRDefault="00E519E7">
      <w:r>
        <w:t>4/7:  Barbara Robles – TBA</w:t>
      </w:r>
    </w:p>
    <w:p w:rsidR="00E519E7" w:rsidRDefault="00E519E7"/>
    <w:p w:rsidR="00E519E7" w:rsidRDefault="00E519E7">
      <w:r>
        <w:t>Amanda Bayer – JEP paper on underrepresented groups in the economics profession.  Will find a day to do this.</w:t>
      </w:r>
    </w:p>
    <w:sectPr w:rsidR="00E5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E7"/>
    <w:rsid w:val="0090628D"/>
    <w:rsid w:val="00E519E7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F0CA9-8443-4716-B47B-1AD8DDAF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>FRB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Cohen</dc:creator>
  <cp:keywords/>
  <dc:description/>
  <cp:lastModifiedBy>Andrew Cohen</cp:lastModifiedBy>
  <cp:revision>2</cp:revision>
  <dcterms:created xsi:type="dcterms:W3CDTF">2017-01-31T16:10:00Z</dcterms:created>
  <dcterms:modified xsi:type="dcterms:W3CDTF">2017-01-31T16:14:00Z</dcterms:modified>
</cp:coreProperties>
</file>