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555" w:rsidRDefault="0062159F">
      <w:pPr>
        <w:rPr>
          <w:color w:val="1F497D"/>
        </w:rPr>
      </w:pPr>
      <w:hyperlink r:id="rId4" w:anchor="%21/as_of_year=2015&amp;section=filters" w:tgtFrame="_blank" w:history="1">
        <w:r>
          <w:rPr>
            <w:rStyle w:val="Hyperlink"/>
          </w:rPr>
          <w:t>http://www.consumerfinance.gov/data-research/hmda/explore#!/as_of_year=2015&amp;section=filters</w:t>
        </w:r>
      </w:hyperlink>
    </w:p>
    <w:p w:rsidR="0062159F" w:rsidRDefault="0062159F">
      <w:pPr>
        <w:rPr>
          <w:color w:val="1F497D"/>
        </w:rPr>
      </w:pPr>
    </w:p>
    <w:p w:rsidR="0062159F" w:rsidRDefault="0062159F">
      <w:r>
        <w:rPr>
          <w:noProof/>
        </w:rPr>
        <w:drawing>
          <wp:inline distT="0" distB="0" distL="0" distR="0" wp14:anchorId="1B00B43E" wp14:editId="680B4FC6">
            <wp:extent cx="5943600" cy="3534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120"/>
    <w:rsid w:val="002563AE"/>
    <w:rsid w:val="00557407"/>
    <w:rsid w:val="0062159F"/>
    <w:rsid w:val="00853120"/>
    <w:rsid w:val="00ED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253C"/>
  <w15:chartTrackingRefBased/>
  <w15:docId w15:val="{3A6B72D3-7A43-4D58-9507-FB3FF9FE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15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onsumerfinance.gov/data-research/hmda/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2017-02-07T18:17:00Z</dcterms:created>
  <dcterms:modified xsi:type="dcterms:W3CDTF">2017-02-07T18:19:00Z</dcterms:modified>
</cp:coreProperties>
</file>