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9E09" w14:textId="0DFE6A2F" w:rsidR="00F16B03" w:rsidRDefault="00890E33" w:rsidP="00F16B03">
      <w:pPr>
        <w:ind w:left="-1440" w:right="-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E3A0DB" wp14:editId="4249EE52">
                <wp:simplePos x="0" y="0"/>
                <wp:positionH relativeFrom="column">
                  <wp:posOffset>-731520</wp:posOffset>
                </wp:positionH>
                <wp:positionV relativeFrom="paragraph">
                  <wp:posOffset>-192521</wp:posOffset>
                </wp:positionV>
                <wp:extent cx="4259550" cy="432084"/>
                <wp:effectExtent l="0" t="0" r="0" b="0"/>
                <wp:wrapNone/>
                <wp:docPr id="11892993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9550" cy="432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07DB3B" w14:textId="689A9209" w:rsidR="00890E33" w:rsidRPr="00B26B62" w:rsidRDefault="00890E33" w:rsidP="00890E33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  <w:bCs/>
                                <w:color w:val="2557BE"/>
                                <w:sz w:val="28"/>
                                <w:szCs w:val="28"/>
                              </w:rPr>
                            </w:pPr>
                            <w:r w:rsidRPr="00B26B62">
                              <w:rPr>
                                <w:rFonts w:ascii="Inter Medium" w:eastAsia="Inter Medium" w:hAnsi="Inter Medium" w:cs="Inter Medium"/>
                                <w:b/>
                                <w:bCs/>
                                <w:color w:val="2557BE"/>
                                <w:sz w:val="30"/>
                                <w:szCs w:val="30"/>
                              </w:rPr>
                              <w:t>Formal Approval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E3A0D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7.6pt;margin-top:-15.15pt;width:335.4pt;height:3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" filled="f" stroked="f">
                <v:textbox inset="2.53958mm,2.53958mm,2.53958mm,2.53958mm">
                  <w:txbxContent>
                    <w:p w14:paraId="7407DB3B" w14:textId="689A9209" w:rsidR="00890E33" w:rsidRPr="00B26B62" w:rsidRDefault="00890E33" w:rsidP="00890E33">
                      <w:pPr>
                        <w:spacing w:after="0" w:line="240" w:lineRule="auto"/>
                        <w:textDirection w:val="btLr"/>
                        <w:rPr>
                          <w:b/>
                          <w:bCs/>
                          <w:color w:val="2557BE"/>
                          <w:sz w:val="28"/>
                          <w:szCs w:val="28"/>
                        </w:rPr>
                      </w:pPr>
                      <w:r w:rsidRPr="00B26B62">
                        <w:rPr>
                          <w:rFonts w:ascii="Inter Medium" w:eastAsia="Inter Medium" w:hAnsi="Inter Medium" w:cs="Inter Medium"/>
                          <w:b/>
                          <w:bCs/>
                          <w:color w:val="2557BE"/>
                          <w:sz w:val="30"/>
                          <w:szCs w:val="30"/>
                        </w:rPr>
                        <w:t>Formal Approval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C4AF11" wp14:editId="43BC6B91">
                <wp:simplePos x="0" y="0"/>
                <wp:positionH relativeFrom="column">
                  <wp:posOffset>-914400</wp:posOffset>
                </wp:positionH>
                <wp:positionV relativeFrom="paragraph">
                  <wp:posOffset>-306705</wp:posOffset>
                </wp:positionV>
                <wp:extent cx="7807960" cy="589915"/>
                <wp:effectExtent l="0" t="0" r="15240" b="698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7960" cy="589915"/>
                          <a:chOff x="-20025" y="30025"/>
                          <a:chExt cx="9816900" cy="790500"/>
                        </a:xfrm>
                      </wpg:grpSpPr>
                      <wps:wsp>
                        <wps:cNvPr id="2046033108" name="Rectangle 2046033108"/>
                        <wps:cNvSpPr/>
                        <wps:spPr>
                          <a:xfrm>
                            <a:off x="-20025" y="30025"/>
                            <a:ext cx="9816900" cy="79050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9525" cap="flat" cmpd="sng">
                            <a:solidFill>
                              <a:srgbClr val="F3F3F3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4EC8D53" w14:textId="77777777" w:rsidR="00F16B03" w:rsidRDefault="00F16B03" w:rsidP="00F16B03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Shape 3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8434200" y="30025"/>
                            <a:ext cx="1312811" cy="7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C4AF11" id="Group 1" o:spid="_x0000_s1027" style="position:absolute;left:0;text-align:left;margin-left:-1in;margin-top:-24.15pt;width:614.8pt;height:46.45pt;z-index:251659264" coordorigin="-200,300" coordsize="98169,79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">
                <v:rect id="Rectangle 2046033108" o:spid="_x0000_s1028" style="position:absolute;left:-200;top:300;width:98168;height:79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" fillcolor="#f4f4f4" strokecolor="#f3f3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4EC8D53" w14:textId="77777777" w:rsidR="00F16B03" w:rsidRDefault="00F16B03" w:rsidP="00F16B03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3" o:spid="_x0000_s1029" type="#_x0000_t75" style="position:absolute;left:84342;top:300;width:13128;height:7905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">
                  <v:imagedata r:id="rId9" o:title=""/>
                </v:shape>
              </v:group>
            </w:pict>
          </mc:Fallback>
        </mc:AlternateContent>
      </w:r>
    </w:p>
    <w:p w14:paraId="06DD95B0" w14:textId="775EE184" w:rsidR="00F16B03" w:rsidRPr="00890E33" w:rsidRDefault="00F16B03">
      <w:pPr>
        <w:ind w:left="-992" w:right="5"/>
        <w:rPr>
          <w:rFonts w:ascii="Inter Medium" w:eastAsia="Inter Medium" w:hAnsi="Inter Medium" w:cs="Inter Medium"/>
          <w:color w:val="46494F"/>
          <w:sz w:val="2"/>
          <w:szCs w:val="2"/>
        </w:rPr>
      </w:pPr>
    </w:p>
    <w:p w14:paraId="67E9AB2F" w14:textId="39161F1D" w:rsidR="001236A0" w:rsidRDefault="00000000">
      <w:pPr>
        <w:ind w:left="-992" w:right="5"/>
        <w:rPr>
          <w:rFonts w:ascii="Inter Medium" w:eastAsia="Inter Medium" w:hAnsi="Inter Medium" w:cs="Inter Medium"/>
          <w:color w:val="46494F"/>
          <w:sz w:val="20"/>
          <w:szCs w:val="20"/>
        </w:rPr>
      </w:pPr>
      <w:r>
        <w:rPr>
          <w:rFonts w:ascii="Inter Medium" w:eastAsia="Inter Medium" w:hAnsi="Inter Medium" w:cs="Inter Medium"/>
          <w:color w:val="46494F"/>
          <w:sz w:val="20"/>
          <w:szCs w:val="20"/>
        </w:rPr>
        <w:t>01/01/2025</w:t>
      </w:r>
      <w:r>
        <w:rPr>
          <w:rFonts w:ascii="Inter" w:eastAsia="Inter" w:hAnsi="Inter" w:cs="Inter"/>
        </w:rPr>
        <w:br/>
      </w:r>
      <w:r>
        <w:rPr>
          <w:rFonts w:ascii="Inter" w:eastAsia="Inter" w:hAnsi="Inter" w:cs="Inter"/>
          <w:color w:val="2257BE"/>
          <w:sz w:val="28"/>
          <w:szCs w:val="28"/>
        </w:rPr>
        <w:br/>
        <w:t>We have the pleasure</w:t>
      </w:r>
      <w:r>
        <w:rPr>
          <w:rFonts w:ascii="Inter" w:eastAsia="Inter" w:hAnsi="Inter" w:cs="Inter"/>
          <w:color w:val="2169CC"/>
          <w:sz w:val="28"/>
          <w:szCs w:val="28"/>
        </w:rPr>
        <w:t xml:space="preserve"> </w:t>
      </w:r>
      <w:r>
        <w:rPr>
          <w:rFonts w:ascii="Inter" w:eastAsia="Inter" w:hAnsi="Inter" w:cs="Inter"/>
          <w:color w:val="7A8890"/>
          <w:sz w:val="28"/>
          <w:szCs w:val="28"/>
        </w:rPr>
        <w:t>in forwarding you Formal Approval for finance.</w:t>
      </w:r>
      <w:r>
        <w:rPr>
          <w:rFonts w:ascii="Inter" w:eastAsia="Inter" w:hAnsi="Inter" w:cs="Inter"/>
          <w:color w:val="7A8890"/>
          <w:sz w:val="28"/>
          <w:szCs w:val="28"/>
        </w:rPr>
        <w:br/>
        <w:t>The details of the loan are as follows:</w:t>
      </w:r>
      <w:r>
        <w:rPr>
          <w:rFonts w:ascii="Inter" w:eastAsia="Inter" w:hAnsi="Inter" w:cs="Inter"/>
          <w:color w:val="7A8890"/>
          <w:sz w:val="28"/>
          <w:szCs w:val="28"/>
        </w:rPr>
        <w:br/>
      </w:r>
      <w:r>
        <w:rPr>
          <w:rFonts w:ascii="Inter" w:eastAsia="Inter" w:hAnsi="Inter" w:cs="Inter"/>
        </w:rPr>
        <w:br/>
      </w:r>
      <w:r>
        <w:rPr>
          <w:rFonts w:ascii="Inter Medium" w:eastAsia="Inter Medium" w:hAnsi="Inter Medium" w:cs="Inter Medium"/>
          <w:color w:val="46494F"/>
          <w:sz w:val="20"/>
          <w:szCs w:val="20"/>
        </w:rPr>
        <w:t>Applicant Overview</w:t>
      </w:r>
    </w:p>
    <w:tbl>
      <w:tblPr>
        <w:tblStyle w:val="a"/>
        <w:tblW w:w="11280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2320"/>
        <w:gridCol w:w="8960"/>
      </w:tblGrid>
      <w:tr w:rsidR="001236A0" w14:paraId="500FFD74" w14:textId="77777777">
        <w:trPr>
          <w:trHeight w:val="397"/>
        </w:trPr>
        <w:tc>
          <w:tcPr>
            <w:tcW w:w="2320" w:type="dxa"/>
            <w:vAlign w:val="center"/>
          </w:tcPr>
          <w:p w14:paraId="0A5919F2" w14:textId="5A6735EF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Borrower(s):</w:t>
            </w:r>
          </w:p>
        </w:tc>
        <w:tc>
          <w:tcPr>
            <w:tcW w:w="8959" w:type="dxa"/>
            <w:vAlign w:val="center"/>
          </w:tcPr>
          <w:p w14:paraId="174513A9" w14:textId="77777777" w:rsidR="001236A0" w:rsidRPr="00D22E7B" w:rsidRDefault="001236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</w:p>
        </w:tc>
      </w:tr>
      <w:tr w:rsidR="001236A0" w14:paraId="09214322" w14:textId="77777777">
        <w:trPr>
          <w:trHeight w:val="397"/>
        </w:trPr>
        <w:tc>
          <w:tcPr>
            <w:tcW w:w="2320" w:type="dxa"/>
            <w:vAlign w:val="center"/>
          </w:tcPr>
          <w:p w14:paraId="107B3AC9" w14:textId="3969A888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Mortgagor(s):</w:t>
            </w:r>
          </w:p>
        </w:tc>
        <w:tc>
          <w:tcPr>
            <w:tcW w:w="8959" w:type="dxa"/>
            <w:vAlign w:val="center"/>
          </w:tcPr>
          <w:p w14:paraId="628AFD38" w14:textId="77777777" w:rsidR="001236A0" w:rsidRPr="00D22E7B" w:rsidRDefault="001236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</w:p>
        </w:tc>
      </w:tr>
      <w:tr w:rsidR="001236A0" w14:paraId="385D9327" w14:textId="77777777">
        <w:trPr>
          <w:trHeight w:val="397"/>
        </w:trPr>
        <w:tc>
          <w:tcPr>
            <w:tcW w:w="2320" w:type="dxa"/>
            <w:vAlign w:val="center"/>
          </w:tcPr>
          <w:p w14:paraId="5C193782" w14:textId="5C380C85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Guarantor(s):</w:t>
            </w:r>
          </w:p>
        </w:tc>
        <w:tc>
          <w:tcPr>
            <w:tcW w:w="8959" w:type="dxa"/>
            <w:vAlign w:val="center"/>
          </w:tcPr>
          <w:p w14:paraId="4E734CFE" w14:textId="77777777" w:rsidR="001236A0" w:rsidRPr="00D22E7B" w:rsidRDefault="001236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</w:p>
        </w:tc>
      </w:tr>
    </w:tbl>
    <w:p w14:paraId="78E301B3" w14:textId="4E80399D" w:rsidR="001236A0" w:rsidRPr="00D22E7B" w:rsidRDefault="001236A0">
      <w:pPr>
        <w:ind w:left="-992"/>
        <w:rPr>
          <w:rFonts w:ascii="Inter" w:eastAsia="Inter" w:hAnsi="Inter" w:cs="Inter"/>
          <w:sz w:val="18"/>
          <w:szCs w:val="18"/>
        </w:rPr>
      </w:pPr>
    </w:p>
    <w:tbl>
      <w:tblPr>
        <w:tblStyle w:val="a0"/>
        <w:tblW w:w="11324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2980"/>
        <w:gridCol w:w="2900"/>
        <w:gridCol w:w="3630"/>
      </w:tblGrid>
      <w:tr w:rsidR="001236A0" w14:paraId="248D0586" w14:textId="77777777">
        <w:trPr>
          <w:trHeight w:val="397"/>
        </w:trPr>
        <w:tc>
          <w:tcPr>
            <w:tcW w:w="11324" w:type="dxa"/>
            <w:gridSpan w:val="4"/>
            <w:tcBorders>
              <w:top w:val="nil"/>
              <w:left w:val="nil"/>
              <w:bottom w:val="nil"/>
            </w:tcBorders>
            <w:shd w:val="clear" w:color="auto" w:fill="2257BE"/>
            <w:vAlign w:val="center"/>
          </w:tcPr>
          <w:p w14:paraId="37C53B9F" w14:textId="1F8E5506" w:rsidR="001236A0" w:rsidRPr="00D22E7B" w:rsidRDefault="00000000">
            <w:pPr>
              <w:ind w:right="423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FFFFFF"/>
                <w:sz w:val="18"/>
                <w:szCs w:val="18"/>
              </w:rPr>
              <w:t>Product Details</w:t>
            </w:r>
          </w:p>
        </w:tc>
      </w:tr>
      <w:tr w:rsidR="001236A0" w14:paraId="44A40864" w14:textId="77777777">
        <w:trPr>
          <w:trHeight w:val="397"/>
        </w:trPr>
        <w:tc>
          <w:tcPr>
            <w:tcW w:w="1814" w:type="dxa"/>
            <w:tcBorders>
              <w:top w:val="nil"/>
            </w:tcBorders>
            <w:shd w:val="clear" w:color="auto" w:fill="ECEFF0"/>
            <w:vAlign w:val="center"/>
          </w:tcPr>
          <w:p w14:paraId="5119B973" w14:textId="420B966F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Lender</w:t>
            </w:r>
          </w:p>
        </w:tc>
        <w:tc>
          <w:tcPr>
            <w:tcW w:w="2980" w:type="dxa"/>
            <w:tcBorders>
              <w:top w:val="nil"/>
            </w:tcBorders>
            <w:vAlign w:val="center"/>
          </w:tcPr>
          <w:p w14:paraId="62EC4D76" w14:textId="77777777" w:rsidR="001236A0" w:rsidRPr="00D22E7B" w:rsidRDefault="00000000">
            <w:pPr>
              <w:rPr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WLTH</w:t>
            </w:r>
          </w:p>
        </w:tc>
        <w:tc>
          <w:tcPr>
            <w:tcW w:w="2900" w:type="dxa"/>
            <w:tcBorders>
              <w:top w:val="nil"/>
            </w:tcBorders>
            <w:shd w:val="clear" w:color="auto" w:fill="ECEFF0"/>
            <w:vAlign w:val="center"/>
          </w:tcPr>
          <w:p w14:paraId="1E649C29" w14:textId="77777777" w:rsidR="001236A0" w:rsidRPr="00D22E7B" w:rsidRDefault="00000000">
            <w:pPr>
              <w:rPr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Product Name</w:t>
            </w:r>
          </w:p>
        </w:tc>
        <w:tc>
          <w:tcPr>
            <w:tcW w:w="3630" w:type="dxa"/>
            <w:tcBorders>
              <w:top w:val="nil"/>
            </w:tcBorders>
            <w:vAlign w:val="center"/>
          </w:tcPr>
          <w:p w14:paraId="14C780C7" w14:textId="77777777" w:rsidR="001236A0" w:rsidRPr="00D22E7B" w:rsidRDefault="00000000">
            <w:pPr>
              <w:rPr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Ocean</w:t>
            </w:r>
          </w:p>
        </w:tc>
      </w:tr>
      <w:tr w:rsidR="001236A0" w14:paraId="34531E1C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63E2C3B6" w14:textId="7EDEE39F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Loan Account Number(s)</w:t>
            </w:r>
          </w:p>
        </w:tc>
        <w:tc>
          <w:tcPr>
            <w:tcW w:w="2980" w:type="dxa"/>
            <w:vAlign w:val="center"/>
          </w:tcPr>
          <w:p w14:paraId="0D7AFFBA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42B1378B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Loan Amount</w:t>
            </w:r>
          </w:p>
        </w:tc>
        <w:tc>
          <w:tcPr>
            <w:tcW w:w="3630" w:type="dxa"/>
            <w:vAlign w:val="center"/>
          </w:tcPr>
          <w:p w14:paraId="23ACB972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$####</w:t>
            </w:r>
          </w:p>
        </w:tc>
      </w:tr>
      <w:tr w:rsidR="001236A0" w14:paraId="3FA73CBE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73B6EDE3" w14:textId="71681106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Loan Term</w:t>
            </w:r>
          </w:p>
        </w:tc>
        <w:tc>
          <w:tcPr>
            <w:tcW w:w="2980" w:type="dxa"/>
            <w:vAlign w:val="center"/>
          </w:tcPr>
          <w:p w14:paraId="4BD115E0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Years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2F410852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Interest Rate</w:t>
            </w:r>
          </w:p>
        </w:tc>
        <w:tc>
          <w:tcPr>
            <w:tcW w:w="3630" w:type="dxa"/>
            <w:vAlign w:val="center"/>
          </w:tcPr>
          <w:p w14:paraId="6CE8F260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##%</w:t>
            </w:r>
          </w:p>
        </w:tc>
      </w:tr>
      <w:tr w:rsidR="001236A0" w14:paraId="7EFCDE48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0DD22635" w14:textId="5D177228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Revert Rate</w:t>
            </w:r>
          </w:p>
        </w:tc>
        <w:tc>
          <w:tcPr>
            <w:tcW w:w="2980" w:type="dxa"/>
            <w:vAlign w:val="center"/>
          </w:tcPr>
          <w:p w14:paraId="52108948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##%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5F6F7AAD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Monthly Repayment</w:t>
            </w:r>
          </w:p>
        </w:tc>
        <w:tc>
          <w:tcPr>
            <w:tcW w:w="3630" w:type="dxa"/>
            <w:vAlign w:val="center"/>
          </w:tcPr>
          <w:p w14:paraId="52C231C9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$####</w:t>
            </w:r>
          </w:p>
        </w:tc>
      </w:tr>
      <w:tr w:rsidR="001236A0" w14:paraId="186DF0A5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45E8706F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Rate Type</w:t>
            </w:r>
          </w:p>
        </w:tc>
        <w:tc>
          <w:tcPr>
            <w:tcW w:w="2980" w:type="dxa"/>
            <w:vAlign w:val="center"/>
          </w:tcPr>
          <w:p w14:paraId="012E2AF8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Variable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63331AFF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Repayment Type</w:t>
            </w:r>
          </w:p>
        </w:tc>
        <w:tc>
          <w:tcPr>
            <w:tcW w:w="3630" w:type="dxa"/>
            <w:vAlign w:val="center"/>
          </w:tcPr>
          <w:p w14:paraId="3A9F9D9A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P&amp;I</w:t>
            </w:r>
          </w:p>
        </w:tc>
      </w:tr>
      <w:tr w:rsidR="001236A0" w14:paraId="51419AD5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4CB5994C" w14:textId="312BFA7A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Annual Facility Fee</w:t>
            </w:r>
          </w:p>
        </w:tc>
        <w:tc>
          <w:tcPr>
            <w:tcW w:w="2980" w:type="dxa"/>
            <w:vAlign w:val="center"/>
          </w:tcPr>
          <w:p w14:paraId="6DC6CAA7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$395.00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7E5964E5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Monthly Fees</w:t>
            </w:r>
          </w:p>
        </w:tc>
        <w:tc>
          <w:tcPr>
            <w:tcW w:w="3630" w:type="dxa"/>
            <w:vAlign w:val="center"/>
          </w:tcPr>
          <w:p w14:paraId="4680AB8A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$0.00</w:t>
            </w:r>
          </w:p>
        </w:tc>
      </w:tr>
      <w:tr w:rsidR="001236A0" w14:paraId="334A0EC2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5CDDC514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Offset Account</w:t>
            </w:r>
          </w:p>
        </w:tc>
        <w:tc>
          <w:tcPr>
            <w:tcW w:w="2980" w:type="dxa"/>
            <w:vAlign w:val="center"/>
          </w:tcPr>
          <w:p w14:paraId="42DE7917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Yes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6BD8459D" w14:textId="77777777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Redraw Facility</w:t>
            </w:r>
          </w:p>
        </w:tc>
        <w:tc>
          <w:tcPr>
            <w:tcW w:w="3630" w:type="dxa"/>
            <w:vAlign w:val="center"/>
          </w:tcPr>
          <w:p w14:paraId="62F38534" w14:textId="3B033DAD" w:rsidR="001236A0" w:rsidRPr="00D22E7B" w:rsidRDefault="004A2A8B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3B24ED69" w14:textId="13494886" w:rsidR="001236A0" w:rsidRPr="00D22E7B" w:rsidRDefault="00D22E7B">
      <w:pPr>
        <w:spacing w:line="240" w:lineRule="auto"/>
        <w:ind w:left="-992" w:hanging="990"/>
        <w:rPr>
          <w:rFonts w:ascii="Inter Medium" w:eastAsia="Inter Medium" w:hAnsi="Inter Medium" w:cs="Inter Medium"/>
          <w:color w:val="46494F"/>
          <w:sz w:val="18"/>
          <w:szCs w:val="18"/>
        </w:rPr>
      </w:pP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 w:rsidR="00000000">
        <w:rPr>
          <w:rFonts w:ascii="Inter Light" w:eastAsia="Inter Light" w:hAnsi="Inter Light" w:cs="Inter Light"/>
          <w:color w:val="46494F"/>
          <w:sz w:val="18"/>
          <w:szCs w:val="18"/>
        </w:rPr>
        <w:t>Note that the interest rate is generally 2% higher if you are in default.</w:t>
      </w:r>
      <w:r w:rsidR="00000000">
        <w:rPr>
          <w:rFonts w:ascii="Inter Light" w:eastAsia="Inter Light" w:hAnsi="Inter Light" w:cs="Inter Light"/>
          <w:color w:val="46494F"/>
          <w:sz w:val="18"/>
          <w:szCs w:val="18"/>
        </w:rPr>
        <w:br/>
        <w:t>The actual increased interest rate will be described in your loan agreement terms and conditions.</w: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</w:p>
    <w:tbl>
      <w:tblPr>
        <w:tblStyle w:val="a1"/>
        <w:tblW w:w="11340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2325"/>
        <w:gridCol w:w="9015"/>
      </w:tblGrid>
      <w:tr w:rsidR="001236A0" w14:paraId="044D269D" w14:textId="77777777">
        <w:trPr>
          <w:trHeight w:val="397"/>
        </w:trPr>
        <w:tc>
          <w:tcPr>
            <w:tcW w:w="2325" w:type="dxa"/>
            <w:vAlign w:val="center"/>
          </w:tcPr>
          <w:p w14:paraId="12B4B32F" w14:textId="52E16858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Security Property:</w:t>
            </w:r>
          </w:p>
        </w:tc>
        <w:tc>
          <w:tcPr>
            <w:tcW w:w="9015" w:type="dxa"/>
            <w:vAlign w:val="center"/>
          </w:tcPr>
          <w:p w14:paraId="394AC3FA" w14:textId="17F14080" w:rsidR="001236A0" w:rsidRPr="00D22E7B" w:rsidRDefault="00D11A4F">
            <w:pPr>
              <w:rPr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1236A0" w14:paraId="20C9A710" w14:textId="77777777">
        <w:trPr>
          <w:trHeight w:val="397"/>
        </w:trPr>
        <w:tc>
          <w:tcPr>
            <w:tcW w:w="2325" w:type="dxa"/>
            <w:vAlign w:val="center"/>
          </w:tcPr>
          <w:p w14:paraId="1ECF11E1" w14:textId="75051F15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Our Panel Solicitor:</w:t>
            </w:r>
          </w:p>
        </w:tc>
        <w:tc>
          <w:tcPr>
            <w:tcW w:w="9015" w:type="dxa"/>
            <w:vAlign w:val="center"/>
          </w:tcPr>
          <w:p w14:paraId="08EDAB1A" w14:textId="3E72041D" w:rsidR="001236A0" w:rsidRPr="00D22E7B" w:rsidRDefault="00D11A4F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Green Mortgage Lawyers</w:t>
            </w:r>
          </w:p>
        </w:tc>
      </w:tr>
      <w:tr w:rsidR="001236A0" w14:paraId="533FB596" w14:textId="77777777" w:rsidTr="00D11A4F">
        <w:trPr>
          <w:trHeight w:val="892"/>
        </w:trPr>
        <w:tc>
          <w:tcPr>
            <w:tcW w:w="2325" w:type="dxa"/>
            <w:vAlign w:val="center"/>
          </w:tcPr>
          <w:p w14:paraId="731AE780" w14:textId="2E8099F1" w:rsidR="001236A0" w:rsidRPr="00D22E7B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 xml:space="preserve">Special Conditions: </w:t>
            </w:r>
          </w:p>
        </w:tc>
        <w:tc>
          <w:tcPr>
            <w:tcW w:w="9015" w:type="dxa"/>
            <w:vAlign w:val="center"/>
          </w:tcPr>
          <w:p w14:paraId="1E533AD6" w14:textId="6185A5B5" w:rsidR="001236A0" w:rsidRPr="00D22E7B" w:rsidRDefault="00D11A4F" w:rsidP="00D11A4F">
            <w:pPr>
              <w:pStyle w:val="ListParagraph"/>
              <w:numPr>
                <w:ilvl w:val="0"/>
                <w:numId w:val="1"/>
              </w:numPr>
              <w:ind w:left="280" w:hanging="204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br/>
            </w:r>
          </w:p>
          <w:p w14:paraId="6A301FC5" w14:textId="18BEEB1F" w:rsidR="00D11A4F" w:rsidRPr="00D22E7B" w:rsidRDefault="00D11A4F" w:rsidP="00D11A4F">
            <w:pPr>
              <w:pStyle w:val="ListParagraph"/>
              <w:numPr>
                <w:ilvl w:val="0"/>
                <w:numId w:val="1"/>
              </w:numPr>
              <w:ind w:left="280" w:hanging="204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D22E7B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4E262058" w14:textId="6E239E3E" w:rsidR="001236A0" w:rsidRDefault="008476A1" w:rsidP="00B26B62">
      <w:pPr>
        <w:spacing w:line="240" w:lineRule="auto"/>
        <w:ind w:left="-992" w:right="452" w:hanging="990"/>
        <w:rPr>
          <w:rFonts w:ascii="Inter Light" w:eastAsia="Inter Light" w:hAnsi="Inter Light" w:cs="Inter Light"/>
          <w:color w:val="46494F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0" locked="0" layoutInCell="1" hidden="0" allowOverlap="1" wp14:anchorId="27B3BC8B" wp14:editId="77BF4672">
                <wp:simplePos x="0" y="0"/>
                <wp:positionH relativeFrom="column">
                  <wp:posOffset>-639445</wp:posOffset>
                </wp:positionH>
                <wp:positionV relativeFrom="paragraph">
                  <wp:posOffset>2238791</wp:posOffset>
                </wp:positionV>
                <wp:extent cx="7193915" cy="326390"/>
                <wp:effectExtent l="0" t="0" r="6985" b="16510"/>
                <wp:wrapSquare wrapText="bothSides" distT="114300" distB="114300" distL="114300" distR="11430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3915" cy="326390"/>
                          <a:chOff x="-170125" y="0"/>
                          <a:chExt cx="9953700" cy="440400"/>
                        </a:xfrm>
                      </wpg:grpSpPr>
                      <wps:wsp>
                        <wps:cNvPr id="454176847" name="Rectangle 454176847"/>
                        <wps:cNvSpPr/>
                        <wps:spPr>
                          <a:xfrm>
                            <a:off x="-170125" y="0"/>
                            <a:ext cx="9953700" cy="440400"/>
                          </a:xfrm>
                          <a:prstGeom prst="rect">
                            <a:avLst/>
                          </a:prstGeom>
                          <a:solidFill>
                            <a:srgbClr val="16224B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31B40D8" w14:textId="77777777" w:rsidR="001236A0" w:rsidRDefault="001236A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4113339" name="Text Box 2034113339"/>
                        <wps:cNvSpPr txBox="1"/>
                        <wps:spPr>
                          <a:xfrm>
                            <a:off x="-170121" y="7402"/>
                            <a:ext cx="5763894" cy="432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FC4388" w14:textId="77777777" w:rsidR="001236A0" w:rsidRPr="008476A1" w:rsidRDefault="00000000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8476A1">
                                <w:rPr>
                                  <w:rFonts w:ascii="Inter Medium" w:eastAsia="Inter Medium" w:hAnsi="Inter Medium" w:cs="Inter Medium"/>
                                  <w:color w:val="FFFFFF"/>
                                  <w:sz w:val="18"/>
                                  <w:szCs w:val="12"/>
                                </w:rPr>
                                <w:t>Yours Sincerely, The WLTH Team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170875" y="90526"/>
                            <a:ext cx="367375" cy="25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B3BC8B" id="Group 2" o:spid="_x0000_s1030" style="position:absolute;left:0;text-align:left;margin-left:-50.35pt;margin-top:176.3pt;width:566.45pt;height:25.7pt;z-index:251658240;mso-wrap-distance-top:9pt;mso-wrap-distance-bottom:9pt;mso-width-relative:margin;mso-height-relative:margin" coordorigin="-1701" coordsize="99537,440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">
                <v:rect id="Rectangle 454176847" o:spid="_x0000_s1031" style="position:absolute;left:-1701;width:99536;height:44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" fillcolor="#16224b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31B40D8" w14:textId="77777777" w:rsidR="001236A0" w:rsidRDefault="001236A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34113339" o:spid="_x0000_s1032" type="#_x0000_t202" style="position:absolute;left:-1701;top:74;width:57638;height:43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" filled="f" stroked="f">
                  <v:textbox inset="2.53958mm,2.53958mm,2.53958mm,2.53958mm">
                    <w:txbxContent>
                      <w:p w14:paraId="51FC4388" w14:textId="77777777" w:rsidR="001236A0" w:rsidRPr="008476A1" w:rsidRDefault="00000000">
                        <w:pPr>
                          <w:spacing w:after="0" w:line="240" w:lineRule="auto"/>
                          <w:textDirection w:val="btLr"/>
                          <w:rPr>
                            <w:sz w:val="15"/>
                            <w:szCs w:val="15"/>
                          </w:rPr>
                        </w:pPr>
                        <w:r w:rsidRPr="008476A1">
                          <w:rPr>
                            <w:rFonts w:ascii="Inter Medium" w:eastAsia="Inter Medium" w:hAnsi="Inter Medium" w:cs="Inter Medium"/>
                            <w:color w:val="FFFFFF"/>
                            <w:sz w:val="18"/>
                            <w:szCs w:val="12"/>
                          </w:rPr>
                          <w:t>Yours Sincerely, The WLTH Team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7" o:spid="_x0000_s1033" type="#_x0000_t75" style="position:absolute;left:91708;top:905;width:3674;height:2593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">
                  <v:imagedata r:id="rId11" o:title=""/>
                </v:shape>
                <w10:wrap type="square"/>
              </v:group>
            </w:pict>
          </mc:Fallback>
        </mc:AlternateConten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 w:rsidR="00D11A4F"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t>This approval may be withdrawn at any time if anything occurs which in the opinion of its Funders and/or Insurers that adversely affects the loan proposal as they understand it. This document is not an offer of finance.</w: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  <w:t xml:space="preserve">Your loan offer documents will be issued in the near </w:t>
      </w:r>
      <w:proofErr w:type="gramStart"/>
      <w:r>
        <w:rPr>
          <w:rFonts w:ascii="Inter Light" w:eastAsia="Inter Light" w:hAnsi="Inter Light" w:cs="Inter Light"/>
          <w:color w:val="46494F"/>
          <w:sz w:val="18"/>
          <w:szCs w:val="18"/>
        </w:rPr>
        <w:t>future,</w:t>
      </w:r>
      <w:proofErr w:type="gramEnd"/>
      <w:r>
        <w:rPr>
          <w:rFonts w:ascii="Inter Light" w:eastAsia="Inter Light" w:hAnsi="Inter Light" w:cs="Inter Light"/>
          <w:color w:val="46494F"/>
          <w:sz w:val="18"/>
          <w:szCs w:val="18"/>
        </w:rPr>
        <w:t xml:space="preserve"> these contain the terms and conditions that make up the offer. You will need to review, sign, and return the loan documents, and satisfy any pre-settlement conditions, prior to any funds being made available.</w: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  <w:t>If you request or make any changes to the application details and its Funders and/or Insurers agree, additional costs and processing time should be allowed for your loan to be re-approved.</w: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</w:p>
    <w:sectPr w:rsidR="001236A0">
      <w:headerReference w:type="default" r:id="rId12"/>
      <w:pgSz w:w="12240" w:h="15840"/>
      <w:pgMar w:top="0" w:right="0" w:bottom="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83C65" w14:textId="77777777" w:rsidR="00875C6B" w:rsidRDefault="00875C6B">
      <w:pPr>
        <w:spacing w:after="0" w:line="240" w:lineRule="auto"/>
      </w:pPr>
      <w:r>
        <w:separator/>
      </w:r>
    </w:p>
  </w:endnote>
  <w:endnote w:type="continuationSeparator" w:id="0">
    <w:p w14:paraId="28EFE244" w14:textId="77777777" w:rsidR="00875C6B" w:rsidRDefault="00875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8624CF1-EE01-884E-B7C7-1479ADE966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AF7D38-EA47-E844-A3B4-B60FBBA7271A}"/>
    <w:embedBold r:id="rId3" w:fontKey="{BD02F9B2-D7D8-9649-B61F-9A9CE6834D9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8AFD5F25-E56A-8645-98F6-176D65EF39FD}"/>
    <w:embedBold r:id="rId5" w:fontKey="{CCDF584A-B6C6-0E4E-8B69-965E84330ADC}"/>
    <w:embedItalic r:id="rId6" w:fontKey="{D972A7B2-DA6C-864C-89D8-19570F9D40E6}"/>
    <w:embedBoldItalic r:id="rId7" w:fontKey="{284764D6-7E25-5648-A87A-659396FBA969}"/>
  </w:font>
  <w:font w:name="Inter Medium">
    <w:altName w:val="Calibri"/>
    <w:panose1 w:val="020B0604020202020204"/>
    <w:charset w:val="00"/>
    <w:family w:val="auto"/>
    <w:pitch w:val="variable"/>
    <w:sig w:usb0="E00002FF" w:usb1="1200A1FF" w:usb2="00000000" w:usb3="00000000" w:csb0="0000019F" w:csb1="00000000"/>
  </w:font>
  <w:font w:name="Inter">
    <w:altName w:val="Calibri"/>
    <w:panose1 w:val="020B0604020202020204"/>
    <w:charset w:val="00"/>
    <w:family w:val="auto"/>
    <w:pitch w:val="default"/>
  </w:font>
  <w:font w:name="Inter Light">
    <w:altName w:val="Calibri"/>
    <w:panose1 w:val="020B0604020202020204"/>
    <w:charset w:val="00"/>
    <w:family w:val="auto"/>
    <w:pitch w:val="variable"/>
    <w:sig w:usb0="E00002FF" w:usb1="1200A1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00D5C" w14:textId="77777777" w:rsidR="00875C6B" w:rsidRDefault="00875C6B">
      <w:pPr>
        <w:spacing w:after="0" w:line="240" w:lineRule="auto"/>
      </w:pPr>
      <w:r>
        <w:separator/>
      </w:r>
    </w:p>
  </w:footnote>
  <w:footnote w:type="continuationSeparator" w:id="0">
    <w:p w14:paraId="2110C982" w14:textId="77777777" w:rsidR="00875C6B" w:rsidRDefault="00875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DB497" w14:textId="646DBE8A" w:rsidR="001236A0" w:rsidRDefault="001236A0">
    <w:pPr>
      <w:ind w:left="-1440" w:right="-1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8695F"/>
    <w:multiLevelType w:val="hybridMultilevel"/>
    <w:tmpl w:val="F4562A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213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6A0"/>
    <w:rsid w:val="001236A0"/>
    <w:rsid w:val="00226A07"/>
    <w:rsid w:val="00265EC0"/>
    <w:rsid w:val="002A062C"/>
    <w:rsid w:val="002A6711"/>
    <w:rsid w:val="004A2A8B"/>
    <w:rsid w:val="004C2DE2"/>
    <w:rsid w:val="00507BF3"/>
    <w:rsid w:val="005E3473"/>
    <w:rsid w:val="008162AE"/>
    <w:rsid w:val="008476A1"/>
    <w:rsid w:val="00875C6B"/>
    <w:rsid w:val="00890E33"/>
    <w:rsid w:val="00A0001A"/>
    <w:rsid w:val="00B06CF2"/>
    <w:rsid w:val="00B26B62"/>
    <w:rsid w:val="00BC1A9F"/>
    <w:rsid w:val="00D11A4F"/>
    <w:rsid w:val="00D22E7B"/>
    <w:rsid w:val="00D25DE3"/>
    <w:rsid w:val="00D30B44"/>
    <w:rsid w:val="00D87BC3"/>
    <w:rsid w:val="00E9374E"/>
    <w:rsid w:val="00F16B03"/>
    <w:rsid w:val="00F2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5289C"/>
  <w15:docId w15:val="{CFA0FC50-84A9-BC4C-AB44-74F2CD1A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47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6A1"/>
  </w:style>
  <w:style w:type="paragraph" w:styleId="Footer">
    <w:name w:val="footer"/>
    <w:basedOn w:val="Normal"/>
    <w:link w:val="FooterChar"/>
    <w:uiPriority w:val="99"/>
    <w:unhideWhenUsed/>
    <w:rsid w:val="00847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6A1"/>
  </w:style>
  <w:style w:type="paragraph" w:styleId="ListParagraph">
    <w:name w:val="List Paragraph"/>
    <w:basedOn w:val="Normal"/>
    <w:uiPriority w:val="34"/>
    <w:qFormat/>
    <w:rsid w:val="00D11A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724E9EE-A50D-8447-8070-39FBEC25C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Lawler</cp:lastModifiedBy>
  <cp:revision>7</cp:revision>
  <cp:lastPrinted>2025-06-19T05:43:00Z</cp:lastPrinted>
  <dcterms:created xsi:type="dcterms:W3CDTF">2025-06-19T05:57:00Z</dcterms:created>
  <dcterms:modified xsi:type="dcterms:W3CDTF">2025-10-01T01:33:00Z</dcterms:modified>
</cp:coreProperties>
</file>