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6096"/>
        <w:gridCol w:w="4394"/>
      </w:tblGrid>
      <w:tr w:rsidR="00596BD5" w14:paraId="437C014D" w14:textId="63F8ECEA" w:rsidTr="00596BD5">
        <w:tc>
          <w:tcPr>
            <w:tcW w:w="6096" w:type="dxa"/>
          </w:tcPr>
          <w:p w14:paraId="1F006B69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index=[1,…, j,…, nu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point</m:t>
                    </m:r>
                  </m:sub>
                </m:sSub>
              </m:oMath>
            </m:oMathPara>
          </w:p>
          <w:p w14:paraId="6E25562F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vector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-2, …,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1400×1</m:t>
                    </m:r>
                  </m:e>
                </m:d>
              </m:oMath>
            </m:oMathPara>
          </w:p>
          <w:p w14:paraId="29684E60" w14:textId="77777777" w:rsidR="00596BD5" w:rsidRPr="00596BD5" w:rsidRDefault="00596BD5" w:rsidP="00596BD5">
            <w:pPr>
              <w:spacing w:line="276" w:lineRule="auto"/>
              <w:jc w:val="both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expo=[]</m:t>
                </m:r>
              </m:oMath>
            </m:oMathPara>
          </w:p>
          <w:p w14:paraId="219371BF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alpha=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</m:e>
                </m:d>
              </m:oMath>
            </m:oMathPara>
          </w:p>
          <w:p w14:paraId="307F810F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w:proofErr w:type="spellStart"/>
            <w:r w:rsidRPr="00596BD5">
              <w:rPr>
                <w:sz w:val="18"/>
                <w:szCs w:val="18"/>
              </w:rPr>
              <w:t>qe</w:t>
            </w:r>
            <w:proofErr w:type="spellEnd"/>
            <w:proofErr w:type="gramStart"/>
            <w:r w:rsidRPr="00596BD5">
              <w:rPr>
                <w:sz w:val="18"/>
                <w:szCs w:val="18"/>
              </w:rPr>
              <w:t>=[</w:t>
            </w:r>
            <w:proofErr w:type="gramEnd"/>
            <w:r w:rsidRPr="00596BD5">
              <w:rPr>
                <w:sz w:val="18"/>
                <w:szCs w:val="18"/>
              </w:rPr>
              <w:t>]</w:t>
            </w:r>
          </w:p>
          <w:p w14:paraId="2686D9AB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soma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</m:oMath>
            </m:oMathPara>
          </w:p>
          <w:p w14:paraId="1E5937F6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</w:p>
          <w:p w14:paraId="5FC48CBE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</w:p>
          <w:p w14:paraId="12582D97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soma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=pKa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+pK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soma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1×8</m:t>
                    </m:r>
                  </m:e>
                </m:d>
              </m:oMath>
            </m:oMathPara>
          </w:p>
          <w:p w14:paraId="5BD9C827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</w:p>
          <w:p w14:paraId="4CE07940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expo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j,i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=i*p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vector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-pK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soma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</m:oMath>
            </m:oMathPara>
          </w:p>
          <w:p w14:paraId="2FD0E572" w14:textId="1F19DDD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termo=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expo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i,j</m:t>
                        </m:r>
                      </m:e>
                    </m:d>
                  </m:sup>
                </m:sSup>
              </m:oMath>
            </m:oMathPara>
          </w:p>
          <w:p w14:paraId="5A987A78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som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expo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 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=for (i=0;i&lt;nu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point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;i++){</m:t>
                </m:r>
              </m:oMath>
            </m:oMathPara>
          </w:p>
          <w:p w14:paraId="269F2EDA" w14:textId="77777777" w:rsidR="00596BD5" w:rsidRPr="00596BD5" w:rsidRDefault="00596BD5" w:rsidP="00596BD5">
            <w:pPr>
              <w:spacing w:line="276" w:lineRule="auto"/>
              <w:ind w:left="1560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for (j=1;j&lt;9;j++){</m:t>
                </m:r>
              </m:oMath>
            </m:oMathPara>
          </w:p>
          <w:p w14:paraId="43D53231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som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expo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=som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expo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j-1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+expo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</m:oMath>
            </m:oMathPara>
          </w:p>
          <w:p w14:paraId="64F36933" w14:textId="77777777" w:rsidR="00596BD5" w:rsidRPr="00596BD5" w:rsidRDefault="00596BD5" w:rsidP="00596BD5">
            <w:pPr>
              <w:spacing w:line="276" w:lineRule="auto"/>
              <w:ind w:left="1701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}</m:t>
                </m:r>
              </m:oMath>
            </m:oMathPara>
          </w:p>
          <w:p w14:paraId="6917BCD7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  <w:lang w:val="en-US"/>
              </w:rPr>
            </w:pPr>
            <w:r w:rsidRPr="00596BD5">
              <w:rPr>
                <w:sz w:val="18"/>
                <w:szCs w:val="18"/>
              </w:rPr>
              <w:t>}</w:t>
            </w:r>
          </w:p>
          <w:p w14:paraId="4EB472D9" w14:textId="77777777" w:rsidR="00596BD5" w:rsidRPr="00596BD5" w:rsidRDefault="00596BD5" w:rsidP="00596BD5">
            <w:pPr>
              <w:spacing w:line="276" w:lineRule="auto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for (i=0;i&lt;nu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point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;i++){</m:t>
                </m:r>
              </m:oMath>
            </m:oMathPara>
          </w:p>
          <w:p w14:paraId="7BA6DA80" w14:textId="77777777" w:rsidR="00596BD5" w:rsidRPr="00596BD5" w:rsidRDefault="00596BD5" w:rsidP="00596BD5">
            <w:pPr>
              <w:spacing w:line="276" w:lineRule="auto"/>
              <w:ind w:left="1560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for (j=1;j&lt;9;j++){</m:t>
                </m:r>
              </m:oMath>
            </m:oMathPara>
          </w:p>
          <w:p w14:paraId="4B196160" w14:textId="77777777" w:rsidR="00596BD5" w:rsidRPr="00596BD5" w:rsidRDefault="00596BD5" w:rsidP="00596BD5">
            <w:pPr>
              <w:spacing w:line="276" w:lineRule="auto"/>
              <w:ind w:left="2268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alpha[i, j]=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som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expo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*expo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i,j</m:t>
                        </m:r>
                      </m:e>
                    </m:d>
                  </m:e>
                </m:d>
              </m:oMath>
            </m:oMathPara>
          </w:p>
          <w:p w14:paraId="27B989E6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596BD5">
              <w:rPr>
                <w:sz w:val="18"/>
                <w:szCs w:val="18"/>
              </w:rPr>
              <w:tab/>
            </w:r>
            <w:r w:rsidRPr="00596BD5">
              <w:rPr>
                <w:sz w:val="18"/>
                <w:szCs w:val="18"/>
              </w:rPr>
              <w:tab/>
              <w:t>}</w:t>
            </w:r>
          </w:p>
          <w:p w14:paraId="13EC1739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596BD5">
              <w:rPr>
                <w:sz w:val="18"/>
                <w:szCs w:val="18"/>
              </w:rPr>
              <w:t>}</w:t>
            </w:r>
          </w:p>
          <w:p w14:paraId="634390F0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</w:p>
          <w:p w14:paraId="321C3FF9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linha=0</m:t>
                </m:r>
              </m:oMath>
            </m:oMathPara>
          </w:p>
          <w:p w14:paraId="00CF05CF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596BD5">
              <w:rPr>
                <w:sz w:val="18"/>
                <w:szCs w:val="18"/>
              </w:rPr>
              <w:t>Carga efetiva</w:t>
            </w:r>
          </w:p>
          <w:p w14:paraId="211E7B37" w14:textId="77777777" w:rsidR="00596BD5" w:rsidRPr="00596BD5" w:rsidRDefault="00596BD5" w:rsidP="00596BD5">
            <w:pPr>
              <w:spacing w:line="276" w:lineRule="auto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for (i=0;i&lt;nu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point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;i++){</m:t>
                </m:r>
              </m:oMath>
            </m:oMathPara>
          </w:p>
          <w:p w14:paraId="2969BC7B" w14:textId="77777777" w:rsidR="00596BD5" w:rsidRPr="00596BD5" w:rsidRDefault="00596BD5" w:rsidP="00596BD5">
            <w:pPr>
              <w:spacing w:line="276" w:lineRule="auto"/>
              <w:ind w:left="1560"/>
              <w:jc w:val="both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for (j=1;j&lt;9;j++){</m:t>
                </m:r>
              </m:oMath>
            </m:oMathPara>
          </w:p>
          <w:p w14:paraId="5870954F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linha=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linha+ alfa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N-j</m:t>
                    </m:r>
                  </m:e>
                </m:d>
              </m:oMath>
            </m:oMathPara>
          </w:p>
          <w:p w14:paraId="721CD8FE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596BD5">
              <w:rPr>
                <w:sz w:val="18"/>
                <w:szCs w:val="18"/>
              </w:rPr>
              <w:tab/>
            </w:r>
            <w:r w:rsidRPr="00596BD5">
              <w:rPr>
                <w:sz w:val="18"/>
                <w:szCs w:val="18"/>
              </w:rPr>
              <w:tab/>
              <w:t xml:space="preserve">   }</w:t>
            </w:r>
          </w:p>
          <w:p w14:paraId="57BD6FF9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linha</m:t>
                </m:r>
              </m:oMath>
            </m:oMathPara>
          </w:p>
          <w:p w14:paraId="197D8C49" w14:textId="77777777" w:rsidR="00596BD5" w:rsidRPr="00596BD5" w:rsidRDefault="00596BD5" w:rsidP="00596BD5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596BD5">
              <w:rPr>
                <w:sz w:val="18"/>
                <w:szCs w:val="18"/>
              </w:rPr>
              <w:t>}</w:t>
            </w:r>
          </w:p>
          <w:p w14:paraId="28C90971" w14:textId="77777777" w:rsidR="00596BD5" w:rsidRPr="00596BD5" w:rsidRDefault="00596BD5" w:rsidP="00420E69">
            <w:pPr>
              <w:spacing w:line="276" w:lineRule="auto"/>
              <w:jc w:val="both"/>
              <w:rPr>
                <w:rFonts w:ascii="Calibri" w:eastAsia="Calibri" w:hAnsi="Calibri"/>
                <w:sz w:val="18"/>
                <w:szCs w:val="18"/>
              </w:rPr>
            </w:pPr>
          </w:p>
        </w:tc>
        <w:tc>
          <w:tcPr>
            <w:tcW w:w="4394" w:type="dxa"/>
          </w:tcPr>
          <w:p w14:paraId="53D445C2" w14:textId="00F6107D" w:rsidR="00596BD5" w:rsidRPr="00596BD5" w:rsidRDefault="00596BD5" w:rsidP="00596BD5">
            <w:pPr>
              <w:spacing w:line="276" w:lineRule="auto"/>
              <w:jc w:val="both"/>
              <w:rPr>
                <w:rFonts w:ascii="Calibri" w:eastAsia="Calibri" w:hAnsi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alpha0=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18"/>
                            <w:szCs w:val="18"/>
                          </w:rPr>
                          <m:t>1+soma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/>
                    <w:sz w:val="18"/>
                    <w:szCs w:val="18"/>
                  </w:rPr>
                  <m:t>expo</m:t>
                </m:r>
              </m:oMath>
            </m:oMathPara>
          </w:p>
          <w:p w14:paraId="5726EA35" w14:textId="77777777" w:rsidR="00596BD5" w:rsidRPr="00596BD5" w:rsidRDefault="00596BD5" w:rsidP="00596BD5">
            <w:pPr>
              <w:spacing w:line="276" w:lineRule="auto"/>
              <w:jc w:val="both"/>
              <w:rPr>
                <w:rFonts w:ascii="Calibri" w:eastAsia="Calibri" w:hAnsi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som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expo</m:t>
                    </m:r>
                  </m:sub>
                </m:sSub>
                <m:r>
                  <w:rPr>
                    <w:rFonts w:ascii="Cambria Math" w:eastAsia="Calibri" w:hAnsi="Cambria Math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18"/>
                        <w:szCs w:val="1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18"/>
                            <w:szCs w:val="18"/>
                          </w:rPr>
                          <m:t>expo</m:t>
                        </m:r>
                      </m:sup>
                    </m:sSup>
                  </m:e>
                </m:nary>
              </m:oMath>
            </m:oMathPara>
          </w:p>
          <w:p w14:paraId="64F2DD39" w14:textId="50A4C049" w:rsidR="00596BD5" w:rsidRPr="00596BD5" w:rsidRDefault="00596BD5" w:rsidP="00596BD5">
            <w:pPr>
              <w:spacing w:line="276" w:lineRule="auto"/>
              <w:jc w:val="both"/>
              <w:rPr>
                <w:rFonts w:ascii="Calibri" w:eastAsia="Calibri" w:hAnsi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exp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18"/>
                    <w:szCs w:val="18"/>
                  </w:rPr>
                  <m:t>=ipH-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i</m:t>
                    </m:r>
                  </m:sup>
                  <m:e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pK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7D389249" w14:textId="545E4C0E" w:rsidR="00596BD5" w:rsidRPr="00596BD5" w:rsidRDefault="00596BD5" w:rsidP="00596BD5">
            <w:pPr>
              <w:spacing w:line="276" w:lineRule="auto"/>
              <w:jc w:val="both"/>
              <w:rPr>
                <w:rFonts w:ascii="Calibri" w:eastAsia="Calibri" w:hAnsi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termo=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expo</m:t>
                    </m:r>
                  </m:sup>
                </m:sSup>
              </m:oMath>
            </m:oMathPara>
          </w:p>
          <w:p w14:paraId="5FA5B349" w14:textId="156902D6" w:rsidR="00596BD5" w:rsidRPr="00596BD5" w:rsidRDefault="00596BD5" w:rsidP="00596BD5">
            <w:pPr>
              <w:spacing w:line="276" w:lineRule="auto"/>
              <w:jc w:val="both"/>
              <w:rPr>
                <w:rFonts w:ascii="Calibri" w:eastAsia="Calibri" w:hAnsi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alph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sz w:val="18"/>
                    <w:szCs w:val="18"/>
                  </w:rPr>
                  <m:t xml:space="preserve">=alpha0.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18"/>
                        <w:szCs w:val="18"/>
                      </w:rPr>
                      <m:t>expo</m:t>
                    </m:r>
                  </m:sup>
                </m:sSup>
              </m:oMath>
            </m:oMathPara>
          </w:p>
        </w:tc>
      </w:tr>
    </w:tbl>
    <w:p w14:paraId="29C3117A" w14:textId="77777777" w:rsidR="002A5025" w:rsidRPr="002A5025" w:rsidRDefault="002A5025" w:rsidP="00420E69">
      <w:pPr>
        <w:spacing w:line="276" w:lineRule="auto"/>
        <w:jc w:val="both"/>
      </w:pPr>
    </w:p>
    <w:sectPr w:rsidR="002A5025" w:rsidRPr="002A5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8B"/>
    <w:rsid w:val="00127573"/>
    <w:rsid w:val="002A5025"/>
    <w:rsid w:val="00420E69"/>
    <w:rsid w:val="0054216C"/>
    <w:rsid w:val="00596BD5"/>
    <w:rsid w:val="0096104F"/>
    <w:rsid w:val="00A20254"/>
    <w:rsid w:val="00C7188B"/>
    <w:rsid w:val="00D42887"/>
    <w:rsid w:val="00E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B1A7"/>
  <w15:chartTrackingRefBased/>
  <w15:docId w15:val="{1B4CBA3F-FA24-445E-A291-FA1B8EE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6C"/>
    <w:pPr>
      <w:spacing w:after="0" w:line="240" w:lineRule="auto"/>
    </w:pPr>
    <w:rPr>
      <w:rFonts w:ascii="Times New Roman" w:hAnsi="Times New Roman" w:cs="Times New Roman"/>
      <w:kern w:val="0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es">
    <w:name w:val="Equações"/>
    <w:basedOn w:val="Normal"/>
    <w:link w:val="EquaesChar"/>
    <w:qFormat/>
    <w:rsid w:val="0054216C"/>
    <w:pPr>
      <w:widowControl w:val="0"/>
      <w:autoSpaceDE w:val="0"/>
      <w:autoSpaceDN w:val="0"/>
      <w:spacing w:after="120"/>
    </w:pPr>
    <w:rPr>
      <w:rFonts w:ascii="Cambria Math" w:eastAsia="Calibri" w:hAnsi="Cambria Math" w:cs="Calibri"/>
      <w:bCs/>
      <w:i/>
      <w:noProof/>
      <w:color w:val="000000" w:themeColor="text1"/>
      <w:szCs w:val="22"/>
      <w:lang w:eastAsia="en-US"/>
    </w:rPr>
  </w:style>
  <w:style w:type="character" w:customStyle="1" w:styleId="EquaesChar">
    <w:name w:val="Equações Char"/>
    <w:basedOn w:val="DefaultParagraphFont"/>
    <w:link w:val="Equaes"/>
    <w:rsid w:val="0054216C"/>
    <w:rPr>
      <w:rFonts w:ascii="Cambria Math" w:eastAsia="Calibri" w:hAnsi="Cambria Math" w:cs="Calibri"/>
      <w:bCs/>
      <w:i/>
      <w:noProof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420E69"/>
    <w:rPr>
      <w:color w:val="808080"/>
    </w:rPr>
  </w:style>
  <w:style w:type="table" w:styleId="TableGrid">
    <w:name w:val="Table Grid"/>
    <w:basedOn w:val="TableNormal"/>
    <w:uiPriority w:val="39"/>
    <w:rsid w:val="00596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Fernando Oliveira</dc:creator>
  <cp:keywords/>
  <dc:description/>
  <cp:lastModifiedBy>Andre Fernando Oliveira</cp:lastModifiedBy>
  <cp:revision>2</cp:revision>
  <dcterms:created xsi:type="dcterms:W3CDTF">2023-07-02T21:19:00Z</dcterms:created>
  <dcterms:modified xsi:type="dcterms:W3CDTF">2023-07-07T17:29:00Z</dcterms:modified>
</cp:coreProperties>
</file>